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RESEARCH METHODOLOGY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3255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Mannan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Sarwar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2026-06-05T00:34:51.012Z</dcterms:created>
  <dcterms:modified xsi:type="dcterms:W3CDTF">2026-06-05T00:34:51.012Z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