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9163" w14:textId="77777777" w:rsidR="00032DB7" w:rsidRPr="00032DB7" w:rsidRDefault="00032DB7" w:rsidP="00032DB7">
      <w:pPr>
        <w:rPr>
          <w:b/>
          <w:bCs/>
        </w:rPr>
      </w:pPr>
      <w:r w:rsidRPr="00032DB7">
        <w:rPr>
          <w:b/>
          <w:bCs/>
        </w:rPr>
        <w:t>1. Framework Scope Definition</w:t>
      </w:r>
    </w:p>
    <w:p w14:paraId="5C933E02" w14:textId="77777777" w:rsidR="00032DB7" w:rsidRPr="00032DB7" w:rsidRDefault="00032DB7" w:rsidP="00032DB7">
      <w:r w:rsidRPr="00032DB7">
        <w:t>Included in Core Framework (Version 1 Scope):</w:t>
      </w:r>
    </w:p>
    <w:p w14:paraId="17BEB1AA" w14:textId="77777777" w:rsidR="00032DB7" w:rsidRPr="00032DB7" w:rsidRDefault="00032DB7" w:rsidP="00032DB7">
      <w:pPr>
        <w:numPr>
          <w:ilvl w:val="0"/>
          <w:numId w:val="1"/>
        </w:numPr>
      </w:pPr>
      <w:r w:rsidRPr="00032DB7">
        <w:t xml:space="preserve">[x] Routing Engine: Route definition and request dispatching. </w:t>
      </w:r>
    </w:p>
    <w:p w14:paraId="09B27F8F" w14:textId="77777777" w:rsidR="00032DB7" w:rsidRPr="00032DB7" w:rsidRDefault="00032DB7" w:rsidP="00032DB7">
      <w:pPr>
        <w:numPr>
          <w:ilvl w:val="0"/>
          <w:numId w:val="1"/>
        </w:numPr>
      </w:pPr>
      <w:r w:rsidRPr="00032DB7">
        <w:t xml:space="preserve">[x] Request/Response Handler: Core HTTP lifecycle management. </w:t>
      </w:r>
    </w:p>
    <w:p w14:paraId="1FD4384A" w14:textId="77777777" w:rsidR="00032DB7" w:rsidRPr="00032DB7" w:rsidRDefault="00032DB7" w:rsidP="00032DB7">
      <w:pPr>
        <w:numPr>
          <w:ilvl w:val="0"/>
          <w:numId w:val="1"/>
        </w:numPr>
      </w:pPr>
      <w:r w:rsidRPr="00032DB7">
        <w:t xml:space="preserve">[x] Middleware Engine: Global and route-specific interception. </w:t>
      </w:r>
    </w:p>
    <w:p w14:paraId="2B803039" w14:textId="77777777" w:rsidR="00032DB7" w:rsidRPr="00032DB7" w:rsidRDefault="00032DB7" w:rsidP="00032DB7">
      <w:pPr>
        <w:numPr>
          <w:ilvl w:val="0"/>
          <w:numId w:val="1"/>
        </w:numPr>
      </w:pPr>
      <w:r w:rsidRPr="00032DB7">
        <w:t xml:space="preserve">[x] Mandatory Custom ORM: Strict, parameterized data mapping. </w:t>
      </w:r>
    </w:p>
    <w:p w14:paraId="6FC6BD2A" w14:textId="77777777" w:rsidR="00032DB7" w:rsidRPr="00032DB7" w:rsidRDefault="00032DB7" w:rsidP="00032DB7">
      <w:pPr>
        <w:numPr>
          <w:ilvl w:val="0"/>
          <w:numId w:val="1"/>
        </w:numPr>
      </w:pPr>
      <w:r w:rsidRPr="00032DB7">
        <w:t xml:space="preserve">[x] Template Engine: Featuring context-aware output escaping. </w:t>
      </w:r>
    </w:p>
    <w:p w14:paraId="3653F8E2" w14:textId="77777777" w:rsidR="00032DB7" w:rsidRPr="00032DB7" w:rsidRDefault="00032DB7" w:rsidP="00032DB7">
      <w:pPr>
        <w:numPr>
          <w:ilvl w:val="0"/>
          <w:numId w:val="1"/>
        </w:numPr>
      </w:pPr>
      <w:r w:rsidRPr="00032DB7">
        <w:t xml:space="preserve">[x] Authentication Module: Password hashing and secure session state. </w:t>
      </w:r>
    </w:p>
    <w:p w14:paraId="4E7FBD0F" w14:textId="77777777" w:rsidR="00032DB7" w:rsidRPr="00032DB7" w:rsidRDefault="00032DB7" w:rsidP="00032DB7">
      <w:pPr>
        <w:numPr>
          <w:ilvl w:val="0"/>
          <w:numId w:val="1"/>
        </w:numPr>
      </w:pPr>
      <w:r w:rsidRPr="00032DB7">
        <w:t xml:space="preserve">[x] Validation Engine: Centralized input schema enforcement. </w:t>
      </w:r>
    </w:p>
    <w:p w14:paraId="1584C2D1" w14:textId="77777777" w:rsidR="00032DB7" w:rsidRPr="00032DB7" w:rsidRDefault="00032DB7" w:rsidP="00032DB7">
      <w:pPr>
        <w:numPr>
          <w:ilvl w:val="0"/>
          <w:numId w:val="1"/>
        </w:numPr>
      </w:pPr>
      <w:r w:rsidRPr="00032DB7">
        <w:t xml:space="preserve">[x] Session Manager: Configuration of </w:t>
      </w:r>
      <w:proofErr w:type="spellStart"/>
      <w:r w:rsidRPr="00032DB7">
        <w:t>HttpOnly</w:t>
      </w:r>
      <w:proofErr w:type="spellEnd"/>
      <w:r w:rsidRPr="00032DB7">
        <w:t xml:space="preserve">, Secure, and </w:t>
      </w:r>
      <w:proofErr w:type="spellStart"/>
      <w:r w:rsidRPr="00032DB7">
        <w:t>SameSite</w:t>
      </w:r>
      <w:proofErr w:type="spellEnd"/>
      <w:r w:rsidRPr="00032DB7">
        <w:t xml:space="preserve"> variables. </w:t>
      </w:r>
    </w:p>
    <w:p w14:paraId="213281A7" w14:textId="77777777" w:rsidR="00032DB7" w:rsidRPr="00032DB7" w:rsidRDefault="00032DB7" w:rsidP="00032DB7">
      <w:pPr>
        <w:numPr>
          <w:ilvl w:val="0"/>
          <w:numId w:val="1"/>
        </w:numPr>
      </w:pPr>
      <w:r w:rsidRPr="00032DB7">
        <w:t xml:space="preserve">[x] Security Logger: Centralized audit tracking for security anomalies. </w:t>
      </w:r>
    </w:p>
    <w:p w14:paraId="2E1E0FD8" w14:textId="77777777" w:rsidR="00032DB7" w:rsidRDefault="00032DB7" w:rsidP="00032DB7">
      <w:pPr>
        <w:rPr>
          <w:b/>
          <w:bCs/>
        </w:rPr>
      </w:pPr>
    </w:p>
    <w:p w14:paraId="29A4A036" w14:textId="3270D813" w:rsidR="00032DB7" w:rsidRPr="00032DB7" w:rsidRDefault="00032DB7" w:rsidP="00032DB7">
      <w:pPr>
        <w:rPr>
          <w:b/>
          <w:bCs/>
        </w:rPr>
      </w:pPr>
      <w:r w:rsidRPr="00032DB7">
        <w:rPr>
          <w:b/>
          <w:bCs/>
        </w:rPr>
        <w:t>2. Framework Features vs. CMS Features</w:t>
      </w:r>
    </w:p>
    <w:p w14:paraId="2BA30877" w14:textId="77777777" w:rsidR="00032DB7" w:rsidRPr="00032DB7" w:rsidRDefault="00032DB7" w:rsidP="00032DB7">
      <w:pPr>
        <w:numPr>
          <w:ilvl w:val="0"/>
          <w:numId w:val="2"/>
        </w:numPr>
      </w:pPr>
      <w:r w:rsidRPr="00032DB7">
        <w:t xml:space="preserve">[x] A. Framework Components (The Reusable Architecture): The Router &amp; Middleware Stack, ORM, Authentication Service, Template Engine. </w:t>
      </w:r>
    </w:p>
    <w:p w14:paraId="288896B2" w14:textId="323C4A2F" w:rsidR="00032DB7" w:rsidRPr="00032DB7" w:rsidRDefault="00032DB7" w:rsidP="00032DB7">
      <w:pPr>
        <w:numPr>
          <w:ilvl w:val="0"/>
          <w:numId w:val="2"/>
        </w:numPr>
      </w:pPr>
      <w:r w:rsidRPr="00032DB7">
        <w:t>[</w:t>
      </w:r>
      <w:r w:rsidR="002E5918">
        <w:t>x</w:t>
      </w:r>
      <w:r w:rsidRPr="00032DB7">
        <w:t xml:space="preserve">] B. CMS Application Components (The Prototype Built ON the Framework): Blog Management, Categories, User Management, Dashboards. </w:t>
      </w:r>
    </w:p>
    <w:p w14:paraId="4615E34E" w14:textId="77777777" w:rsidR="00032DB7" w:rsidRDefault="00032DB7" w:rsidP="00032DB7">
      <w:pPr>
        <w:rPr>
          <w:b/>
          <w:bCs/>
        </w:rPr>
      </w:pPr>
    </w:p>
    <w:p w14:paraId="1B09FFDC" w14:textId="52529B1F" w:rsidR="00032DB7" w:rsidRPr="00032DB7" w:rsidRDefault="00032DB7" w:rsidP="00032DB7">
      <w:pPr>
        <w:rPr>
          <w:b/>
          <w:bCs/>
        </w:rPr>
      </w:pPr>
      <w:r w:rsidRPr="00032DB7">
        <w:rPr>
          <w:b/>
          <w:bCs/>
        </w:rPr>
        <w:t>3. Raw SQL Prevention Mechanism</w:t>
      </w:r>
    </w:p>
    <w:p w14:paraId="69A9628D" w14:textId="77777777" w:rsidR="00032DB7" w:rsidRPr="00032DB7" w:rsidRDefault="00032DB7" w:rsidP="00032DB7">
      <w:pPr>
        <w:numPr>
          <w:ilvl w:val="0"/>
          <w:numId w:val="3"/>
        </w:numPr>
      </w:pPr>
      <w:r w:rsidRPr="00032DB7">
        <w:t xml:space="preserve">[x] Private PDO Instance: The database connection encapsulated as a private property. </w:t>
      </w:r>
    </w:p>
    <w:p w14:paraId="2236ADF1" w14:textId="77777777" w:rsidR="00032DB7" w:rsidRPr="00032DB7" w:rsidRDefault="00032DB7" w:rsidP="00032DB7">
      <w:pPr>
        <w:numPr>
          <w:ilvl w:val="0"/>
          <w:numId w:val="3"/>
        </w:numPr>
      </w:pPr>
      <w:r w:rsidRPr="00032DB7">
        <w:t>[x] No Public Raw Methods: No public function query($</w:t>
      </w:r>
      <w:proofErr w:type="spellStart"/>
      <w:r w:rsidRPr="00032DB7">
        <w:t>sql</w:t>
      </w:r>
      <w:proofErr w:type="spellEnd"/>
      <w:r w:rsidRPr="00032DB7">
        <w:t xml:space="preserve">) exposed to the developer. </w:t>
      </w:r>
    </w:p>
    <w:p w14:paraId="26BBAD8D" w14:textId="77777777" w:rsidR="00032DB7" w:rsidRPr="00032DB7" w:rsidRDefault="00032DB7" w:rsidP="00032DB7">
      <w:pPr>
        <w:numPr>
          <w:ilvl w:val="0"/>
          <w:numId w:val="3"/>
        </w:numPr>
      </w:pPr>
      <w:r w:rsidRPr="00032DB7">
        <w:t xml:space="preserve">[x] Strict Method Chaining: Developers must use predefined builder methods mapped to prepared statements. </w:t>
      </w:r>
    </w:p>
    <w:p w14:paraId="2559A059" w14:textId="77777777" w:rsidR="00032DB7" w:rsidRDefault="00032DB7" w:rsidP="00032DB7">
      <w:pPr>
        <w:rPr>
          <w:b/>
          <w:bCs/>
        </w:rPr>
      </w:pPr>
    </w:p>
    <w:p w14:paraId="08FDBA24" w14:textId="50BE0884" w:rsidR="00032DB7" w:rsidRPr="00032DB7" w:rsidRDefault="00032DB7" w:rsidP="00032DB7">
      <w:pPr>
        <w:rPr>
          <w:b/>
          <w:bCs/>
        </w:rPr>
      </w:pPr>
      <w:r w:rsidRPr="00032DB7">
        <w:rPr>
          <w:b/>
          <w:bCs/>
        </w:rPr>
        <w:t>4. Baseline Application Definition</w:t>
      </w:r>
    </w:p>
    <w:p w14:paraId="08DAA83C" w14:textId="4558065D" w:rsidR="00032DB7" w:rsidRPr="00032DB7" w:rsidRDefault="00032DB7" w:rsidP="00032DB7">
      <w:pPr>
        <w:numPr>
          <w:ilvl w:val="0"/>
          <w:numId w:val="4"/>
        </w:numPr>
      </w:pPr>
      <w:r w:rsidRPr="00032DB7">
        <w:lastRenderedPageBreak/>
        <w:t>[</w:t>
      </w:r>
      <w:r w:rsidR="00536474">
        <w:t>x</w:t>
      </w:r>
      <w:r w:rsidRPr="00032DB7">
        <w:t xml:space="preserve">] Version A (Baseline - Traditional PHP) construction. </w:t>
      </w:r>
    </w:p>
    <w:p w14:paraId="4774BF44" w14:textId="102865F3" w:rsidR="00032DB7" w:rsidRPr="00032DB7" w:rsidRDefault="00032DB7" w:rsidP="00032DB7">
      <w:pPr>
        <w:numPr>
          <w:ilvl w:val="0"/>
          <w:numId w:val="4"/>
        </w:numPr>
      </w:pPr>
      <w:r w:rsidRPr="00032DB7">
        <w:t>[</w:t>
      </w:r>
      <w:r w:rsidR="002E5918">
        <w:t>x</w:t>
      </w:r>
      <w:r w:rsidRPr="00032DB7">
        <w:t xml:space="preserve">] Version B (Secure-by-Design) construction. </w:t>
      </w:r>
    </w:p>
    <w:p w14:paraId="321C1D5A" w14:textId="77777777" w:rsidR="00032DB7" w:rsidRDefault="00032DB7" w:rsidP="00032DB7">
      <w:pPr>
        <w:rPr>
          <w:b/>
          <w:bCs/>
        </w:rPr>
      </w:pPr>
    </w:p>
    <w:p w14:paraId="64DA79C1" w14:textId="7A693B7D" w:rsidR="00032DB7" w:rsidRPr="00032DB7" w:rsidRDefault="00032DB7" w:rsidP="00032DB7">
      <w:pPr>
        <w:rPr>
          <w:b/>
          <w:bCs/>
        </w:rPr>
      </w:pPr>
      <w:r w:rsidRPr="00032DB7">
        <w:rPr>
          <w:b/>
          <w:bCs/>
        </w:rPr>
        <w:t>5. OWASP ASVS Mapping</w:t>
      </w:r>
    </w:p>
    <w:p w14:paraId="2C7DCA17" w14:textId="77777777" w:rsidR="00032DB7" w:rsidRPr="00032DB7" w:rsidRDefault="00032DB7" w:rsidP="00032DB7">
      <w:pPr>
        <w:numPr>
          <w:ilvl w:val="0"/>
          <w:numId w:val="5"/>
        </w:numPr>
      </w:pPr>
      <w:r w:rsidRPr="00032DB7">
        <w:t xml:space="preserve">[x] V2 Authentication: Argon2id Password Hashing + Session Regeneration. </w:t>
      </w:r>
    </w:p>
    <w:p w14:paraId="70BE9A30" w14:textId="77777777" w:rsidR="00032DB7" w:rsidRPr="00032DB7" w:rsidRDefault="00032DB7" w:rsidP="00032DB7">
      <w:pPr>
        <w:numPr>
          <w:ilvl w:val="0"/>
          <w:numId w:val="5"/>
        </w:numPr>
      </w:pPr>
      <w:r w:rsidRPr="00032DB7">
        <w:t xml:space="preserve">[x] V4 Access Control: Role-Based Access Control route interceptors. </w:t>
      </w:r>
    </w:p>
    <w:p w14:paraId="5B2E085D" w14:textId="77777777" w:rsidR="00032DB7" w:rsidRPr="00032DB7" w:rsidRDefault="00032DB7" w:rsidP="00032DB7">
      <w:pPr>
        <w:numPr>
          <w:ilvl w:val="0"/>
          <w:numId w:val="5"/>
        </w:numPr>
      </w:pPr>
      <w:r w:rsidRPr="00032DB7">
        <w:t xml:space="preserve">[x] V5.3 Output Escaping: Automatic context-aware encoding. </w:t>
      </w:r>
    </w:p>
    <w:p w14:paraId="1003CB67" w14:textId="77777777" w:rsidR="00032DB7" w:rsidRPr="00032DB7" w:rsidRDefault="00032DB7" w:rsidP="00032DB7">
      <w:pPr>
        <w:numPr>
          <w:ilvl w:val="0"/>
          <w:numId w:val="5"/>
        </w:numPr>
      </w:pPr>
      <w:r w:rsidRPr="00032DB7">
        <w:t xml:space="preserve">[x] V5.5 Database Security: Pure Prepared Statements; no public raw query exposure. </w:t>
      </w:r>
    </w:p>
    <w:p w14:paraId="7C9EEC4E" w14:textId="77777777" w:rsidR="00032DB7" w:rsidRPr="00032DB7" w:rsidRDefault="00032DB7" w:rsidP="00032DB7">
      <w:pPr>
        <w:numPr>
          <w:ilvl w:val="0"/>
          <w:numId w:val="5"/>
        </w:numPr>
      </w:pPr>
      <w:r w:rsidRPr="00032DB7">
        <w:t xml:space="preserve">[x] V14 Configuration: Auto-injection of CSP, HSTS, X-Frame-Options, X-Content-Type-Options. </w:t>
      </w:r>
    </w:p>
    <w:p w14:paraId="16E1743D" w14:textId="77777777" w:rsidR="00032DB7" w:rsidRDefault="00032DB7" w:rsidP="00032DB7">
      <w:pPr>
        <w:rPr>
          <w:b/>
          <w:bCs/>
        </w:rPr>
      </w:pPr>
    </w:p>
    <w:p w14:paraId="77DC6DE2" w14:textId="7B9ED1BF" w:rsidR="00032DB7" w:rsidRPr="00032DB7" w:rsidRDefault="00032DB7" w:rsidP="00032DB7">
      <w:pPr>
        <w:rPr>
          <w:b/>
          <w:bCs/>
        </w:rPr>
      </w:pPr>
      <w:r w:rsidRPr="00032DB7">
        <w:rPr>
          <w:b/>
          <w:bCs/>
        </w:rPr>
        <w:t>6. Security Logging Design</w:t>
      </w:r>
    </w:p>
    <w:p w14:paraId="5E70798D" w14:textId="77777777" w:rsidR="00032DB7" w:rsidRPr="00032DB7" w:rsidRDefault="00032DB7" w:rsidP="00032DB7">
      <w:pPr>
        <w:numPr>
          <w:ilvl w:val="0"/>
          <w:numId w:val="6"/>
        </w:numPr>
      </w:pPr>
      <w:r w:rsidRPr="00032DB7">
        <w:t xml:space="preserve">[x] Timestamp: ISO 8601 format. </w:t>
      </w:r>
    </w:p>
    <w:p w14:paraId="1BF3F935" w14:textId="77777777" w:rsidR="00032DB7" w:rsidRPr="00032DB7" w:rsidRDefault="00032DB7" w:rsidP="00032DB7">
      <w:pPr>
        <w:numPr>
          <w:ilvl w:val="0"/>
          <w:numId w:val="6"/>
        </w:numPr>
      </w:pPr>
      <w:r w:rsidRPr="00032DB7">
        <w:t xml:space="preserve">[x] Event Type: e.g., AUTH_FAILED, CSRF_VIOLATION, RATE_LIMIT_EXCEEDED. </w:t>
      </w:r>
    </w:p>
    <w:p w14:paraId="79AC17B4" w14:textId="77777777" w:rsidR="00032DB7" w:rsidRPr="00032DB7" w:rsidRDefault="00032DB7" w:rsidP="00032DB7">
      <w:pPr>
        <w:numPr>
          <w:ilvl w:val="0"/>
          <w:numId w:val="6"/>
        </w:numPr>
      </w:pPr>
      <w:r w:rsidRPr="00032DB7">
        <w:t xml:space="preserve">[x] Severity: Low, Medium, High, Critical. </w:t>
      </w:r>
    </w:p>
    <w:p w14:paraId="5A165019" w14:textId="77777777" w:rsidR="00032DB7" w:rsidRPr="00032DB7" w:rsidRDefault="00032DB7" w:rsidP="00032DB7">
      <w:pPr>
        <w:numPr>
          <w:ilvl w:val="0"/>
          <w:numId w:val="6"/>
        </w:numPr>
      </w:pPr>
      <w:r w:rsidRPr="00032DB7">
        <w:t xml:space="preserve">[x] User ID: Identifies the user if an active session exists. </w:t>
      </w:r>
    </w:p>
    <w:p w14:paraId="250BA4BA" w14:textId="77777777" w:rsidR="00032DB7" w:rsidRPr="00032DB7" w:rsidRDefault="00032DB7" w:rsidP="00032DB7">
      <w:pPr>
        <w:numPr>
          <w:ilvl w:val="0"/>
          <w:numId w:val="6"/>
        </w:numPr>
      </w:pPr>
      <w:r w:rsidRPr="00032DB7">
        <w:t xml:space="preserve">[x] IP Address: Originating client IP. </w:t>
      </w:r>
    </w:p>
    <w:p w14:paraId="4ABB3EA6" w14:textId="77777777" w:rsidR="00032DB7" w:rsidRPr="00032DB7" w:rsidRDefault="00032DB7" w:rsidP="00032DB7">
      <w:pPr>
        <w:numPr>
          <w:ilvl w:val="0"/>
          <w:numId w:val="6"/>
        </w:numPr>
      </w:pPr>
      <w:r w:rsidRPr="00032DB7">
        <w:t xml:space="preserve">[x] Request URL &amp; Method: e.g., POST /admin/delete-user. </w:t>
      </w:r>
    </w:p>
    <w:p w14:paraId="0C5F404C" w14:textId="77777777" w:rsidR="00032DB7" w:rsidRPr="00032DB7" w:rsidRDefault="00032DB7" w:rsidP="00032DB7">
      <w:pPr>
        <w:numPr>
          <w:ilvl w:val="0"/>
          <w:numId w:val="6"/>
        </w:numPr>
      </w:pPr>
      <w:r w:rsidRPr="00032DB7">
        <w:t xml:space="preserve">[x] Event Description: Specific technical payload or reason for rejection. </w:t>
      </w:r>
    </w:p>
    <w:p w14:paraId="2A01BBB6" w14:textId="77777777" w:rsidR="00032DB7" w:rsidRDefault="00032DB7" w:rsidP="00032DB7">
      <w:pPr>
        <w:rPr>
          <w:b/>
          <w:bCs/>
        </w:rPr>
      </w:pPr>
    </w:p>
    <w:p w14:paraId="3D325CDB" w14:textId="623518B5" w:rsidR="00032DB7" w:rsidRPr="00032DB7" w:rsidRDefault="00032DB7" w:rsidP="00032DB7">
      <w:pPr>
        <w:rPr>
          <w:b/>
          <w:bCs/>
        </w:rPr>
      </w:pPr>
      <w:r w:rsidRPr="00032DB7">
        <w:rPr>
          <w:b/>
          <w:bCs/>
        </w:rPr>
        <w:t>7. Role-Based Access Control (RBAC)</w:t>
      </w:r>
    </w:p>
    <w:p w14:paraId="50210EB5" w14:textId="77777777" w:rsidR="00032DB7" w:rsidRPr="00032DB7" w:rsidRDefault="00032DB7" w:rsidP="00032DB7">
      <w:pPr>
        <w:numPr>
          <w:ilvl w:val="0"/>
          <w:numId w:val="7"/>
        </w:numPr>
      </w:pPr>
      <w:r w:rsidRPr="00032DB7">
        <w:t xml:space="preserve">[x] Authorization Middleware intercepts Admin routes, checks the active session's role payload, and validates it. </w:t>
      </w:r>
    </w:p>
    <w:p w14:paraId="1F3E04BB" w14:textId="77777777" w:rsidR="00032DB7" w:rsidRPr="00032DB7" w:rsidRDefault="00032DB7" w:rsidP="00032DB7">
      <w:pPr>
        <w:numPr>
          <w:ilvl w:val="0"/>
          <w:numId w:val="7"/>
        </w:numPr>
      </w:pPr>
      <w:r w:rsidRPr="00032DB7">
        <w:t xml:space="preserve">[x] Unauthorized access aborts the request, logs the event, and returns a 403 Forbidden HTTP status. </w:t>
      </w:r>
    </w:p>
    <w:p w14:paraId="30D00C75" w14:textId="77777777" w:rsidR="00032DB7" w:rsidRDefault="00032DB7" w:rsidP="00032DB7">
      <w:pPr>
        <w:rPr>
          <w:b/>
          <w:bCs/>
        </w:rPr>
      </w:pPr>
    </w:p>
    <w:p w14:paraId="29483EA5" w14:textId="1F8AF46F" w:rsidR="00032DB7" w:rsidRPr="00032DB7" w:rsidRDefault="00032DB7" w:rsidP="00032DB7">
      <w:pPr>
        <w:rPr>
          <w:b/>
          <w:bCs/>
        </w:rPr>
      </w:pPr>
      <w:r w:rsidRPr="00032DB7">
        <w:rPr>
          <w:b/>
          <w:bCs/>
        </w:rPr>
        <w:lastRenderedPageBreak/>
        <w:t>8. Development Milestones</w:t>
      </w:r>
    </w:p>
    <w:p w14:paraId="53980912" w14:textId="77777777" w:rsidR="00032DB7" w:rsidRPr="00032DB7" w:rsidRDefault="00032DB7" w:rsidP="00032DB7">
      <w:pPr>
        <w:numPr>
          <w:ilvl w:val="0"/>
          <w:numId w:val="8"/>
        </w:numPr>
      </w:pPr>
      <w:r w:rsidRPr="00032DB7">
        <w:t xml:space="preserve">[x] Milestone 1: Framework Core: Routing engine, Request/Response lifecycle, and Mandatory Custom ORM. </w:t>
      </w:r>
    </w:p>
    <w:p w14:paraId="0AA0DC2C" w14:textId="77777777" w:rsidR="00032DB7" w:rsidRPr="00032DB7" w:rsidRDefault="00032DB7" w:rsidP="00032DB7">
      <w:pPr>
        <w:numPr>
          <w:ilvl w:val="0"/>
          <w:numId w:val="8"/>
        </w:numPr>
      </w:pPr>
      <w:r w:rsidRPr="00032DB7">
        <w:t xml:space="preserve">[x] Milestone 2: Security Engine: Global </w:t>
      </w:r>
      <w:proofErr w:type="spellStart"/>
      <w:r w:rsidRPr="00032DB7">
        <w:t>Middlewares</w:t>
      </w:r>
      <w:proofErr w:type="spellEnd"/>
      <w:r w:rsidRPr="00032DB7">
        <w:t xml:space="preserve"> (Context-Aware XSS Template Engine, CSRF, Security Headers, Rate Limiting). </w:t>
      </w:r>
    </w:p>
    <w:p w14:paraId="582B3549" w14:textId="77777777" w:rsidR="00032DB7" w:rsidRPr="00032DB7" w:rsidRDefault="00032DB7" w:rsidP="00032DB7">
      <w:pPr>
        <w:numPr>
          <w:ilvl w:val="0"/>
          <w:numId w:val="8"/>
        </w:numPr>
      </w:pPr>
      <w:r w:rsidRPr="00032DB7">
        <w:t xml:space="preserve">[x] Milestone 3: Auth &amp; Audit: Authentication Module, RBAC, and Security Logger. </w:t>
      </w:r>
    </w:p>
    <w:p w14:paraId="0CA81F4B" w14:textId="5748FAE6" w:rsidR="00032DB7" w:rsidRPr="00032DB7" w:rsidRDefault="00032DB7" w:rsidP="00032DB7">
      <w:pPr>
        <w:numPr>
          <w:ilvl w:val="0"/>
          <w:numId w:val="8"/>
        </w:numPr>
      </w:pPr>
      <w:r w:rsidRPr="00032DB7">
        <w:t>[</w:t>
      </w:r>
      <w:r w:rsidR="00536474">
        <w:t>x</w:t>
      </w:r>
      <w:r w:rsidRPr="00032DB7">
        <w:t xml:space="preserve">] Milestone 4: Prototype Construction: Building Version A (Baseline) and Version B (Secure CMS). </w:t>
      </w:r>
    </w:p>
    <w:p w14:paraId="28C537B2" w14:textId="2401EF01" w:rsidR="00032DB7" w:rsidRPr="00032DB7" w:rsidRDefault="00032DB7" w:rsidP="00032DB7">
      <w:pPr>
        <w:numPr>
          <w:ilvl w:val="0"/>
          <w:numId w:val="8"/>
        </w:numPr>
      </w:pPr>
      <w:r w:rsidRPr="00032DB7">
        <w:t>[</w:t>
      </w:r>
      <w:r w:rsidR="002E5918">
        <w:t>-</w:t>
      </w:r>
      <w:r w:rsidRPr="00032DB7">
        <w:t xml:space="preserve">] Milestone 5: Security Testing: OWASP ZAP DAST scanning and Manual Penetration Testing. </w:t>
      </w:r>
    </w:p>
    <w:p w14:paraId="30F66B07" w14:textId="77777777" w:rsidR="00032DB7" w:rsidRPr="00032DB7" w:rsidRDefault="00032DB7" w:rsidP="00032DB7">
      <w:pPr>
        <w:numPr>
          <w:ilvl w:val="0"/>
          <w:numId w:val="8"/>
        </w:numPr>
      </w:pPr>
      <w:r w:rsidRPr="00032DB7">
        <w:t xml:space="preserve">[ ] Milestone 6: Final Handoff: Code delivery, evidence compilation, and documentation. </w:t>
      </w:r>
    </w:p>
    <w:p w14:paraId="57FC069B" w14:textId="77777777" w:rsidR="00032DB7" w:rsidRDefault="00032DB7" w:rsidP="00032DB7">
      <w:pPr>
        <w:rPr>
          <w:b/>
          <w:bCs/>
        </w:rPr>
      </w:pPr>
    </w:p>
    <w:p w14:paraId="7874AA54" w14:textId="387ABEF1" w:rsidR="00032DB7" w:rsidRPr="00032DB7" w:rsidRDefault="00032DB7" w:rsidP="00032DB7">
      <w:pPr>
        <w:rPr>
          <w:b/>
          <w:bCs/>
        </w:rPr>
      </w:pPr>
      <w:r w:rsidRPr="00032DB7">
        <w:rPr>
          <w:b/>
          <w:bCs/>
        </w:rPr>
        <w:t>9. Security Testing Deliverables</w:t>
      </w:r>
    </w:p>
    <w:p w14:paraId="2EB760F6" w14:textId="77777777" w:rsidR="00032DB7" w:rsidRPr="00032DB7" w:rsidRDefault="00032DB7" w:rsidP="00032DB7">
      <w:pPr>
        <w:numPr>
          <w:ilvl w:val="0"/>
          <w:numId w:val="9"/>
        </w:numPr>
      </w:pPr>
      <w:r w:rsidRPr="00032DB7">
        <w:t xml:space="preserve">[ ] OWASP ZAP Scan Reports. </w:t>
      </w:r>
    </w:p>
    <w:p w14:paraId="4C0F8E5D" w14:textId="5B1C84BE" w:rsidR="00032DB7" w:rsidRPr="00032DB7" w:rsidRDefault="00032DB7" w:rsidP="00032DB7">
      <w:pPr>
        <w:numPr>
          <w:ilvl w:val="0"/>
          <w:numId w:val="9"/>
        </w:numPr>
      </w:pPr>
      <w:r w:rsidRPr="00032DB7">
        <w:t>[</w:t>
      </w:r>
      <w:r w:rsidR="002E5918">
        <w:t>-</w:t>
      </w:r>
      <w:r w:rsidRPr="00032DB7">
        <w:t xml:space="preserve">] Manual Testing Logs. </w:t>
      </w:r>
    </w:p>
    <w:p w14:paraId="0BD56D31" w14:textId="77777777" w:rsidR="00032DB7" w:rsidRPr="00032DB7" w:rsidRDefault="00032DB7" w:rsidP="00032DB7">
      <w:pPr>
        <w:numPr>
          <w:ilvl w:val="0"/>
          <w:numId w:val="9"/>
        </w:numPr>
      </w:pPr>
      <w:r w:rsidRPr="00032DB7">
        <w:t xml:space="preserve">[ ] Security Improvement Comparison Report. </w:t>
      </w:r>
    </w:p>
    <w:p w14:paraId="723234F0" w14:textId="77777777" w:rsidR="00032DB7" w:rsidRDefault="00032DB7" w:rsidP="00032DB7">
      <w:pPr>
        <w:rPr>
          <w:b/>
          <w:bCs/>
        </w:rPr>
      </w:pPr>
    </w:p>
    <w:p w14:paraId="15CA9764" w14:textId="7A964717" w:rsidR="00032DB7" w:rsidRPr="00032DB7" w:rsidRDefault="00032DB7" w:rsidP="00032DB7">
      <w:pPr>
        <w:rPr>
          <w:b/>
          <w:bCs/>
        </w:rPr>
      </w:pPr>
      <w:r w:rsidRPr="00032DB7">
        <w:rPr>
          <w:b/>
          <w:bCs/>
        </w:rPr>
        <w:t>10. Evidence Collection for Dissertation</w:t>
      </w:r>
    </w:p>
    <w:p w14:paraId="181E9FB6" w14:textId="77777777" w:rsidR="00032DB7" w:rsidRPr="00032DB7" w:rsidRDefault="00032DB7" w:rsidP="00032DB7">
      <w:pPr>
        <w:numPr>
          <w:ilvl w:val="0"/>
          <w:numId w:val="10"/>
        </w:numPr>
      </w:pPr>
      <w:r w:rsidRPr="00032DB7">
        <w:t xml:space="preserve">[x] Architecture Diagrams illustrating the request lifecycle and middleware interception. </w:t>
      </w:r>
    </w:p>
    <w:p w14:paraId="69E1CE6C" w14:textId="77777777" w:rsidR="00032DB7" w:rsidRPr="00032DB7" w:rsidRDefault="00032DB7" w:rsidP="00032DB7">
      <w:pPr>
        <w:numPr>
          <w:ilvl w:val="0"/>
          <w:numId w:val="10"/>
        </w:numPr>
      </w:pPr>
      <w:r w:rsidRPr="00032DB7">
        <w:t xml:space="preserve">[x] Code Snippets: Highlighting the explicit lack of raw query methods in the ORM. </w:t>
      </w:r>
    </w:p>
    <w:p w14:paraId="16B9061D" w14:textId="77777777" w:rsidR="00032DB7" w:rsidRPr="00032DB7" w:rsidRDefault="00032DB7" w:rsidP="00032DB7">
      <w:pPr>
        <w:numPr>
          <w:ilvl w:val="0"/>
          <w:numId w:val="10"/>
        </w:numPr>
      </w:pPr>
      <w:r w:rsidRPr="00032DB7">
        <w:t xml:space="preserve">[ ] STRIDE Threat Model &amp; Attack Surface Analysis Table. </w:t>
      </w:r>
    </w:p>
    <w:p w14:paraId="532C4A32" w14:textId="70CBE461" w:rsidR="00032DB7" w:rsidRPr="00032DB7" w:rsidRDefault="00032DB7" w:rsidP="00032DB7">
      <w:pPr>
        <w:numPr>
          <w:ilvl w:val="0"/>
          <w:numId w:val="10"/>
        </w:numPr>
      </w:pPr>
      <w:r w:rsidRPr="00032DB7">
        <w:t>[</w:t>
      </w:r>
      <w:r w:rsidR="00536474">
        <w:t>x</w:t>
      </w:r>
      <w:r w:rsidRPr="00032DB7">
        <w:t xml:space="preserve">] Before/After Screenshots. </w:t>
      </w:r>
    </w:p>
    <w:p w14:paraId="65273AD3" w14:textId="77777777" w:rsidR="00032DB7" w:rsidRPr="00032DB7" w:rsidRDefault="00032DB7" w:rsidP="00032DB7">
      <w:pPr>
        <w:numPr>
          <w:ilvl w:val="0"/>
          <w:numId w:val="10"/>
        </w:numPr>
      </w:pPr>
      <w:r w:rsidRPr="00032DB7">
        <w:t xml:space="preserve">[ ] Raw Audit Logs catching penetration testing attempts. </w:t>
      </w:r>
    </w:p>
    <w:p w14:paraId="2D08A89D" w14:textId="77777777" w:rsidR="00032DB7" w:rsidRPr="00032DB7" w:rsidRDefault="00032DB7" w:rsidP="00032DB7">
      <w:pPr>
        <w:numPr>
          <w:ilvl w:val="0"/>
          <w:numId w:val="10"/>
        </w:numPr>
      </w:pPr>
      <w:r w:rsidRPr="00032DB7">
        <w:t xml:space="preserve">[ ] Comparative Vulnerability Tables. </w:t>
      </w:r>
    </w:p>
    <w:p w14:paraId="6F75E530" w14:textId="77777777" w:rsidR="00775AB4" w:rsidRDefault="00775AB4"/>
    <w:sectPr w:rsidR="00775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D65"/>
    <w:multiLevelType w:val="multilevel"/>
    <w:tmpl w:val="C242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0C66"/>
    <w:multiLevelType w:val="multilevel"/>
    <w:tmpl w:val="BF26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C4F1B"/>
    <w:multiLevelType w:val="multilevel"/>
    <w:tmpl w:val="EE3E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17759"/>
    <w:multiLevelType w:val="multilevel"/>
    <w:tmpl w:val="B79C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8736A"/>
    <w:multiLevelType w:val="multilevel"/>
    <w:tmpl w:val="F69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556A0"/>
    <w:multiLevelType w:val="multilevel"/>
    <w:tmpl w:val="1506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07E14"/>
    <w:multiLevelType w:val="multilevel"/>
    <w:tmpl w:val="54B2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B73E8"/>
    <w:multiLevelType w:val="multilevel"/>
    <w:tmpl w:val="B34E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1493F"/>
    <w:multiLevelType w:val="multilevel"/>
    <w:tmpl w:val="8C20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E2BEC"/>
    <w:multiLevelType w:val="multilevel"/>
    <w:tmpl w:val="72C8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02492">
    <w:abstractNumId w:val="3"/>
  </w:num>
  <w:num w:numId="2" w16cid:durableId="2088186429">
    <w:abstractNumId w:val="2"/>
  </w:num>
  <w:num w:numId="3" w16cid:durableId="1463421703">
    <w:abstractNumId w:val="1"/>
  </w:num>
  <w:num w:numId="4" w16cid:durableId="1245459307">
    <w:abstractNumId w:val="6"/>
  </w:num>
  <w:num w:numId="5" w16cid:durableId="25107509">
    <w:abstractNumId w:val="4"/>
  </w:num>
  <w:num w:numId="6" w16cid:durableId="998120151">
    <w:abstractNumId w:val="8"/>
  </w:num>
  <w:num w:numId="7" w16cid:durableId="1557550322">
    <w:abstractNumId w:val="7"/>
  </w:num>
  <w:num w:numId="8" w16cid:durableId="1891454438">
    <w:abstractNumId w:val="0"/>
  </w:num>
  <w:num w:numId="9" w16cid:durableId="1691685337">
    <w:abstractNumId w:val="5"/>
  </w:num>
  <w:num w:numId="10" w16cid:durableId="103350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B7"/>
    <w:rsid w:val="00032DB7"/>
    <w:rsid w:val="002E5918"/>
    <w:rsid w:val="00536474"/>
    <w:rsid w:val="00775AB4"/>
    <w:rsid w:val="00960019"/>
    <w:rsid w:val="00BF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D680"/>
  <w15:chartTrackingRefBased/>
  <w15:docId w15:val="{09ED86F9-D4EF-4B8B-BBF4-C97B1808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Imdad Ullah</dc:creator>
  <cp:keywords/>
  <dc:description/>
  <cp:lastModifiedBy>Imdad Ullah</cp:lastModifiedBy>
  <cp:revision>3</cp:revision>
  <dcterms:created xsi:type="dcterms:W3CDTF">2026-07-20T12:22:00Z</dcterms:created>
  <dcterms:modified xsi:type="dcterms:W3CDTF">2026-07-26T23:40:00Z</dcterms:modified>
</cp:coreProperties>
</file>