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5182F" w14:textId="77777777" w:rsidR="00D8742C" w:rsidRPr="00D8742C" w:rsidRDefault="00D8742C" w:rsidP="00D8742C">
      <w:pPr>
        <w:rPr>
          <w:b/>
          <w:bCs/>
        </w:rPr>
      </w:pPr>
      <w:r w:rsidRPr="00D8742C">
        <w:rPr>
          <w:b/>
          <w:bCs/>
        </w:rPr>
        <w:t>our Key Action Items</w:t>
      </w:r>
    </w:p>
    <w:p w14:paraId="486D8D67" w14:textId="77777777" w:rsidR="00D8742C" w:rsidRPr="00D8742C" w:rsidRDefault="00D8742C" w:rsidP="00D8742C">
      <w:pPr>
        <w:numPr>
          <w:ilvl w:val="0"/>
          <w:numId w:val="1"/>
        </w:numPr>
      </w:pPr>
      <w:r w:rsidRPr="00D8742C">
        <w:rPr>
          <w:b/>
          <w:bCs/>
        </w:rPr>
        <w:t>Prepare training materials for confirmed courses</w:t>
      </w:r>
    </w:p>
    <w:p w14:paraId="2DD68974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t xml:space="preserve">Review and finalize content for the following courses: </w:t>
      </w:r>
    </w:p>
    <w:p w14:paraId="1A63E33C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MS</w:t>
      </w:r>
      <w:r w:rsidRPr="00D8742C">
        <w:noBreakHyphen/>
        <w:t>4023 (Explore M365 Copilot Chat)</w:t>
      </w:r>
    </w:p>
    <w:p w14:paraId="05114234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MS</w:t>
      </w:r>
      <w:r w:rsidRPr="00D8742C">
        <w:noBreakHyphen/>
        <w:t>4018 (Draft, Analyze &amp; Present with Copilot)</w:t>
      </w:r>
    </w:p>
    <w:p w14:paraId="02256A5C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MS</w:t>
      </w:r>
      <w:r w:rsidRPr="00D8742C">
        <w:noBreakHyphen/>
        <w:t>4004.x (HR)</w:t>
      </w:r>
    </w:p>
    <w:p w14:paraId="706DF800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AI</w:t>
      </w:r>
      <w:r w:rsidRPr="00D8742C">
        <w:noBreakHyphen/>
        <w:t>3025 (Work Smarter with AI)</w:t>
      </w:r>
    </w:p>
    <w:p w14:paraId="45D01B20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MS</w:t>
      </w:r>
      <w:r w:rsidRPr="00D8742C">
        <w:noBreakHyphen/>
        <w:t>4022 (Extend M365 Copilot in Copilot Studio)</w:t>
      </w:r>
    </w:p>
    <w:p w14:paraId="5BAD8698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AB</w:t>
      </w:r>
      <w:r w:rsidRPr="00D8742C">
        <w:noBreakHyphen/>
        <w:t>731 (AI for Leaders)</w:t>
      </w:r>
    </w:p>
    <w:p w14:paraId="2B116B9B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t xml:space="preserve">Note that deliveries are </w:t>
      </w:r>
      <w:r w:rsidRPr="00D8742C">
        <w:rPr>
          <w:b/>
          <w:bCs/>
        </w:rPr>
        <w:t>6–8 April</w:t>
      </w:r>
      <w:r w:rsidRPr="00D8742C">
        <w:t xml:space="preserve"> (online / onsite / hybrid). </w:t>
      </w:r>
      <w:hyperlink r:id="rId5" w:history="1">
        <w:r w:rsidRPr="00D8742C">
          <w:rPr>
            <w:rStyle w:val="Hyperlink"/>
          </w:rPr>
          <w:t>[Re: Class...ala Lumpur | Outlook]</w:t>
        </w:r>
      </w:hyperlink>
    </w:p>
    <w:p w14:paraId="5659F2D9" w14:textId="77777777" w:rsidR="00D8742C" w:rsidRPr="00D8742C" w:rsidRDefault="00D8742C" w:rsidP="00D8742C">
      <w:pPr>
        <w:numPr>
          <w:ilvl w:val="0"/>
          <w:numId w:val="1"/>
        </w:numPr>
      </w:pPr>
      <w:r w:rsidRPr="00D8742C">
        <w:rPr>
          <w:b/>
          <w:bCs/>
        </w:rPr>
        <w:t>Integrate healthcare</w:t>
      </w:r>
      <w:r w:rsidRPr="00D8742C">
        <w:rPr>
          <w:b/>
          <w:bCs/>
        </w:rPr>
        <w:noBreakHyphen/>
        <w:t>relevant use cases (lightly)</w:t>
      </w:r>
    </w:p>
    <w:p w14:paraId="53C64AFE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t xml:space="preserve">Add </w:t>
      </w:r>
      <w:r w:rsidRPr="00D8742C">
        <w:rPr>
          <w:b/>
          <w:bCs/>
        </w:rPr>
        <w:t>non</w:t>
      </w:r>
      <w:r w:rsidRPr="00D8742C">
        <w:rPr>
          <w:b/>
          <w:bCs/>
        </w:rPr>
        <w:noBreakHyphen/>
        <w:t>customized, healthcare</w:t>
      </w:r>
      <w:r w:rsidRPr="00D8742C">
        <w:rPr>
          <w:b/>
          <w:bCs/>
        </w:rPr>
        <w:noBreakHyphen/>
        <w:t>aligned examples</w:t>
      </w:r>
      <w:r w:rsidRPr="00D8742C">
        <w:t xml:space="preserve"> into your talk track, especially for: </w:t>
      </w:r>
    </w:p>
    <w:p w14:paraId="7937DC25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Drafting &amp; summarizing clinical documentation</w:t>
      </w:r>
    </w:p>
    <w:p w14:paraId="6F056A87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Care team meetings and handovers</w:t>
      </w:r>
    </w:p>
    <w:p w14:paraId="3DD4BD3F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Patient communications (email / documents)</w:t>
      </w:r>
    </w:p>
    <w:p w14:paraId="256CEBA3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Operational and executive summaries</w:t>
      </w:r>
    </w:p>
    <w:p w14:paraId="5E988635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t xml:space="preserve">Keep examples </w:t>
      </w:r>
      <w:r w:rsidRPr="00D8742C">
        <w:rPr>
          <w:b/>
          <w:bCs/>
        </w:rPr>
        <w:t>subtle</w:t>
      </w:r>
      <w:r w:rsidRPr="00D8742C">
        <w:t xml:space="preserve"> and aligned with standard Microsoft content (no deep clinical tooling). </w:t>
      </w:r>
      <w:hyperlink r:id="rId6" w:history="1">
        <w:r w:rsidRPr="00D8742C">
          <w:rPr>
            <w:rStyle w:val="Hyperlink"/>
          </w:rPr>
          <w:t>[Re: Class...ala Lumpur | Outlook]</w:t>
        </w:r>
      </w:hyperlink>
    </w:p>
    <w:p w14:paraId="1C618FB9" w14:textId="77777777" w:rsidR="00D8742C" w:rsidRPr="00D8742C" w:rsidRDefault="00D8742C" w:rsidP="00D8742C">
      <w:pPr>
        <w:numPr>
          <w:ilvl w:val="0"/>
          <w:numId w:val="1"/>
        </w:numPr>
      </w:pPr>
      <w:r w:rsidRPr="00D8742C">
        <w:rPr>
          <w:b/>
          <w:bCs/>
        </w:rPr>
        <w:t>Prepare healthcare demo scenarios</w:t>
      </w:r>
    </w:p>
    <w:p w14:paraId="65D37855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t xml:space="preserve">Create a few </w:t>
      </w:r>
      <w:r w:rsidRPr="00D8742C">
        <w:rPr>
          <w:b/>
          <w:bCs/>
        </w:rPr>
        <w:t>simple demo or sample scenarios</w:t>
      </w:r>
      <w:r w:rsidRPr="00D8742C">
        <w:t xml:space="preserve"> you can showcase during sessions (e.g., summarizing clinical notes or discharge-style documents). </w:t>
      </w:r>
      <w:hyperlink r:id="rId7" w:history="1">
        <w:r w:rsidRPr="00D8742C">
          <w:rPr>
            <w:rStyle w:val="Hyperlink"/>
          </w:rPr>
          <w:t>[Re: Class...ala Lumpur | Outlook]</w:t>
        </w:r>
      </w:hyperlink>
    </w:p>
    <w:p w14:paraId="7CBC43B2" w14:textId="77777777" w:rsidR="00D8742C" w:rsidRPr="00D8742C" w:rsidRDefault="00D8742C" w:rsidP="00D8742C">
      <w:pPr>
        <w:numPr>
          <w:ilvl w:val="0"/>
          <w:numId w:val="1"/>
        </w:numPr>
      </w:pPr>
      <w:r w:rsidRPr="00D8742C">
        <w:rPr>
          <w:b/>
          <w:bCs/>
        </w:rPr>
        <w:t>Attend / conduct Microsoft Teams webinar test session</w:t>
      </w:r>
    </w:p>
    <w:p w14:paraId="5D7DF64E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t xml:space="preserve">Be available for a </w:t>
      </w:r>
      <w:r w:rsidRPr="00D8742C">
        <w:rPr>
          <w:b/>
          <w:bCs/>
        </w:rPr>
        <w:t>pre</w:t>
      </w:r>
      <w:r w:rsidRPr="00D8742C">
        <w:rPr>
          <w:b/>
          <w:bCs/>
        </w:rPr>
        <w:noBreakHyphen/>
        <w:t>delivery Teams webinar testing session</w:t>
      </w:r>
      <w:r w:rsidRPr="00D8742C">
        <w:t xml:space="preserve"> with Microsoft/customer.</w:t>
      </w:r>
    </w:p>
    <w:p w14:paraId="445EE4E1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lastRenderedPageBreak/>
        <w:t xml:space="preserve">Thursday was suggested and already agreed as workable. </w:t>
      </w:r>
      <w:hyperlink r:id="rId8" w:history="1">
        <w:r w:rsidRPr="00D8742C">
          <w:rPr>
            <w:rStyle w:val="Hyperlink"/>
          </w:rPr>
          <w:t>[Re: Class...ala Lumpur | Outlook]</w:t>
        </w:r>
      </w:hyperlink>
    </w:p>
    <w:p w14:paraId="077F5DB7" w14:textId="77777777" w:rsidR="00D8742C" w:rsidRPr="00D8742C" w:rsidRDefault="00D8742C" w:rsidP="00D8742C">
      <w:pPr>
        <w:numPr>
          <w:ilvl w:val="0"/>
          <w:numId w:val="1"/>
        </w:numPr>
      </w:pPr>
      <w:r w:rsidRPr="00D8742C">
        <w:rPr>
          <w:b/>
          <w:bCs/>
        </w:rPr>
        <w:t>Use current downtime for prep</w:t>
      </w:r>
    </w:p>
    <w:p w14:paraId="3C3ADE04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t xml:space="preserve">Leverage the </w:t>
      </w:r>
      <w:r w:rsidRPr="00D8742C">
        <w:rPr>
          <w:b/>
          <w:bCs/>
        </w:rPr>
        <w:t>public</w:t>
      </w:r>
      <w:r w:rsidRPr="00D8742C">
        <w:rPr>
          <w:b/>
          <w:bCs/>
        </w:rPr>
        <w:noBreakHyphen/>
        <w:t>holiday downtime</w:t>
      </w:r>
      <w:r w:rsidRPr="00D8742C">
        <w:t xml:space="preserve"> and this week as a dedicated </w:t>
      </w:r>
      <w:r w:rsidRPr="00D8742C">
        <w:rPr>
          <w:b/>
          <w:bCs/>
        </w:rPr>
        <w:t>prep week</w:t>
      </w:r>
      <w:r w:rsidRPr="00D8742C">
        <w:t xml:space="preserve">, as acknowledged to Andy. </w:t>
      </w:r>
      <w:hyperlink r:id="rId9" w:history="1">
        <w:r w:rsidRPr="00D8742C">
          <w:rPr>
            <w:rStyle w:val="Hyperlink"/>
          </w:rPr>
          <w:t>[Re: Class...ala Lumpur | Outlook]</w:t>
        </w:r>
      </w:hyperlink>
    </w:p>
    <w:p w14:paraId="3964238F" w14:textId="77777777" w:rsidR="00D8742C" w:rsidRPr="00D8742C" w:rsidRDefault="00D8742C" w:rsidP="00D8742C">
      <w:pPr>
        <w:numPr>
          <w:ilvl w:val="0"/>
          <w:numId w:val="1"/>
        </w:numPr>
      </w:pPr>
      <w:proofErr w:type="gramStart"/>
      <w:r w:rsidRPr="00D8742C">
        <w:rPr>
          <w:b/>
          <w:bCs/>
        </w:rPr>
        <w:t>Follow</w:t>
      </w:r>
      <w:proofErr w:type="gramEnd"/>
      <w:r w:rsidRPr="00D8742C">
        <w:rPr>
          <w:b/>
          <w:bCs/>
        </w:rPr>
        <w:t xml:space="preserve"> up with Andy</w:t>
      </w:r>
    </w:p>
    <w:p w14:paraId="51B4F233" w14:textId="77777777" w:rsidR="00D8742C" w:rsidRPr="00D8742C" w:rsidRDefault="00D8742C" w:rsidP="00D8742C">
      <w:pPr>
        <w:numPr>
          <w:ilvl w:val="1"/>
          <w:numId w:val="1"/>
        </w:numPr>
      </w:pPr>
      <w:r w:rsidRPr="00D8742C">
        <w:t xml:space="preserve">Have a </w:t>
      </w:r>
      <w:r w:rsidRPr="00D8742C">
        <w:rPr>
          <w:b/>
          <w:bCs/>
        </w:rPr>
        <w:t>call/discussion with Andy</w:t>
      </w:r>
      <w:r w:rsidRPr="00D8742C">
        <w:t xml:space="preserve"> to align on: </w:t>
      </w:r>
    </w:p>
    <w:p w14:paraId="25BC72C9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Healthcare examples</w:t>
      </w:r>
    </w:p>
    <w:p w14:paraId="498C3DD8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Delivery expectations</w:t>
      </w:r>
    </w:p>
    <w:p w14:paraId="242D637C" w14:textId="77777777" w:rsidR="00D8742C" w:rsidRPr="00D8742C" w:rsidRDefault="00D8742C" w:rsidP="00D8742C">
      <w:pPr>
        <w:numPr>
          <w:ilvl w:val="2"/>
          <w:numId w:val="1"/>
        </w:numPr>
      </w:pPr>
      <w:r w:rsidRPr="00D8742C">
        <w:t>Any last</w:t>
      </w:r>
      <w:r w:rsidRPr="00D8742C">
        <w:noBreakHyphen/>
        <w:t>minute logistics.</w:t>
      </w:r>
    </w:p>
    <w:p w14:paraId="2C39C7AA" w14:textId="77777777" w:rsidR="00162AEC" w:rsidRDefault="00162AEC"/>
    <w:p w14:paraId="53F892FF" w14:textId="022C2891" w:rsidR="00691DED" w:rsidRDefault="00691DED">
      <w:r>
        <w:br w:type="page"/>
      </w:r>
    </w:p>
    <w:p w14:paraId="731CF3AD" w14:textId="389140A9" w:rsidR="00691DED" w:rsidRDefault="00691DED">
      <w:r>
        <w:lastRenderedPageBreak/>
        <w:t>My References</w:t>
      </w:r>
    </w:p>
    <w:p w14:paraId="3126EF29" w14:textId="69F531CF" w:rsidR="00691DED" w:rsidRDefault="00691DED">
      <w:r>
        <w:t>For telemedicine as a reference below</w:t>
      </w:r>
    </w:p>
    <w:p w14:paraId="054A1260" w14:textId="52398B4A" w:rsidR="00691DED" w:rsidRDefault="00691DED">
      <w:hyperlink r:id="rId10" w:history="1">
        <w:r w:rsidRPr="00991BCC">
          <w:rPr>
            <w:rStyle w:val="Hyperlink"/>
          </w:rPr>
          <w:t>https://caraai.my/ai-dalam-telemedicine-malaysia/?utm_source=copilot.com</w:t>
        </w:r>
      </w:hyperlink>
    </w:p>
    <w:p w14:paraId="0F9DA934" w14:textId="6ADEF49C" w:rsidR="00691DED" w:rsidRDefault="00691DED">
      <w:r>
        <w:t>Digitalization with AI transformation</w:t>
      </w:r>
    </w:p>
    <w:p w14:paraId="6BC8A347" w14:textId="10832C4B" w:rsidR="00691DED" w:rsidRDefault="00691DED">
      <w:hyperlink r:id="rId11" w:history="1">
        <w:r w:rsidRPr="00991BCC">
          <w:rPr>
            <w:rStyle w:val="Hyperlink"/>
          </w:rPr>
          <w:t>https://www.ai.gov.my/applied-ai?dest=Healthcare&amp;utm_source=copilot.com</w:t>
        </w:r>
      </w:hyperlink>
    </w:p>
    <w:p w14:paraId="6A0AD723" w14:textId="055E61B3" w:rsidR="00691DED" w:rsidRDefault="00691DED">
      <w:r>
        <w:t>AI advancements and government initiatives</w:t>
      </w:r>
    </w:p>
    <w:p w14:paraId="19EEBF59" w14:textId="703FDEC9" w:rsidR="00691DED" w:rsidRDefault="00691DED">
      <w:hyperlink r:id="rId12" w:history="1">
        <w:r w:rsidRPr="00991BCC">
          <w:rPr>
            <w:rStyle w:val="Hyperlink"/>
          </w:rPr>
          <w:t>https://opengovasia.com/channel/healthtech/?c=my</w:t>
        </w:r>
      </w:hyperlink>
    </w:p>
    <w:p w14:paraId="72346FAB" w14:textId="77777777" w:rsidR="00691DED" w:rsidRDefault="00691DED"/>
    <w:sectPr w:rsidR="00691D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F11F0"/>
    <w:multiLevelType w:val="multilevel"/>
    <w:tmpl w:val="B3F2E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53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42C"/>
    <w:rsid w:val="00162AEC"/>
    <w:rsid w:val="001D4355"/>
    <w:rsid w:val="00453DE0"/>
    <w:rsid w:val="00691DED"/>
    <w:rsid w:val="009B0175"/>
    <w:rsid w:val="00D8742C"/>
    <w:rsid w:val="00F4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46731"/>
  <w15:chartTrackingRefBased/>
  <w15:docId w15:val="{41CC1B54-F5FB-437A-A8E9-C82575956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4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4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4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4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4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4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tlook.office365.com/owa/?ItemID=AAMkADBlZTk2NWU0LTJjOTMtNDVmYS05ZGE5LTdmMmJlMDhiNTM2OQBGAAAAAAAK0r5l4rnnT7JhjF2jY2PHBwDpoqvgNYurS6bbs1P%2bGYtNAAAAAAEJAADpoqvgNYurS6bbs1P%2bGYtNAAFELXnSAAA%3d&amp;exvsurl=1&amp;viewmodel=ReadMessageIte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outlook.office365.com/owa/?ItemID=AAMkADBlZTk2NWU0LTJjOTMtNDVmYS05ZGE5LTdmMmJlMDhiNTM2OQBGAAAAAAAK0r5l4rnnT7JhjF2jY2PHBwDpoqvgNYurS6bbs1P%2bGYtNAAAAAAEJAADpoqvgNYurS6bbs1P%2bGYtNAAFELXnSAAA%3d&amp;exvsurl=1&amp;viewmodel=ReadMessageItem" TargetMode="External"/><Relationship Id="rId12" Type="http://schemas.openxmlformats.org/officeDocument/2006/relationships/hyperlink" Target="https://opengovasia.com/channel/healthtech/?c=m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utlook.office365.com/owa/?ItemID=AAMkADBlZTk2NWU0LTJjOTMtNDVmYS05ZGE5LTdmMmJlMDhiNTM2OQBGAAAAAAAK0r5l4rnnT7JhjF2jY2PHBwDpoqvgNYurS6bbs1P%2bGYtNAAAAAAEJAADpoqvgNYurS6bbs1P%2bGYtNAAFELXnSAAA%3d&amp;exvsurl=1&amp;viewmodel=ReadMessageItem" TargetMode="External"/><Relationship Id="rId11" Type="http://schemas.openxmlformats.org/officeDocument/2006/relationships/hyperlink" Target="https://www.ai.gov.my/applied-ai?dest=Healthcare&amp;utm_source=copilot.com" TargetMode="External"/><Relationship Id="rId5" Type="http://schemas.openxmlformats.org/officeDocument/2006/relationships/hyperlink" Target="https://outlook.office365.com/owa/?ItemID=AAMkADBlZTk2NWU0LTJjOTMtNDVmYS05ZGE5LTdmMmJlMDhiNTM2OQBGAAAAAAAK0r5l4rnnT7JhjF2jY2PHBwDpoqvgNYurS6bbs1P%2bGYtNAAAAAAEJAADpoqvgNYurS6bbs1P%2bGYtNAAFELXnSAAA%3d&amp;exvsurl=1&amp;viewmodel=ReadMessageItem" TargetMode="External"/><Relationship Id="rId10" Type="http://schemas.openxmlformats.org/officeDocument/2006/relationships/hyperlink" Target="https://caraai.my/ai-dalam-telemedicine-malaysia/?utm_source=copilo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AMkADBlZTk2NWU0LTJjOTMtNDVmYS05ZGE5LTdmMmJlMDhiNTM2OQBGAAAAAAAK0r5l4rnnT7JhjF2jY2PHBwDpoqvgNYurS6bbs1P%2bGYtNAAAAAAEJAADpoqvgNYurS6bbs1P%2bGYtNAAFELXnSAAA%3d&amp;exvsurl=1&amp;viewmodel=ReadMessageIte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Adnan Hussain</dc:creator>
  <cp:keywords/>
  <dc:description/>
  <cp:lastModifiedBy>Adnan Hussain</cp:lastModifiedBy>
  <cp:revision>2</cp:revision>
  <dcterms:created xsi:type="dcterms:W3CDTF">2026-04-01T09:17:00Z</dcterms:created>
  <dcterms:modified xsi:type="dcterms:W3CDTF">2026-04-01T17:37:00Z</dcterms:modified>
</cp:coreProperties>
</file>