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ED4CE" w14:textId="77777777" w:rsidR="00027153" w:rsidRPr="00027153" w:rsidRDefault="00027153" w:rsidP="00027153">
      <w:pPr>
        <w:rPr>
          <w:b/>
          <w:bCs/>
        </w:rPr>
      </w:pPr>
      <w:r w:rsidRPr="00027153">
        <w:rPr>
          <w:b/>
          <w:bCs/>
        </w:rPr>
        <w:t>IHH Healthcare Clinical Documentation Standards &amp; Style Guide</w:t>
      </w:r>
    </w:p>
    <w:p w14:paraId="7456D6E6" w14:textId="77777777" w:rsidR="00027153" w:rsidRPr="00027153" w:rsidRDefault="00027153" w:rsidP="00027153">
      <w:r w:rsidRPr="00027153">
        <w:rPr>
          <w:b/>
          <w:bCs/>
        </w:rPr>
        <w:t>Document Control</w:t>
      </w:r>
    </w:p>
    <w:p w14:paraId="427F1D55" w14:textId="77777777" w:rsidR="00027153" w:rsidRPr="00027153" w:rsidRDefault="00027153" w:rsidP="00027153">
      <w:pPr>
        <w:numPr>
          <w:ilvl w:val="0"/>
          <w:numId w:val="1"/>
        </w:numPr>
      </w:pPr>
      <w:r w:rsidRPr="00027153">
        <w:rPr>
          <w:b/>
          <w:bCs/>
        </w:rPr>
        <w:t>Owner:</w:t>
      </w:r>
      <w:r w:rsidRPr="00027153">
        <w:t xml:space="preserve"> IHH Healthcare Clinical Governance Committee</w:t>
      </w:r>
    </w:p>
    <w:p w14:paraId="21950F63" w14:textId="77777777" w:rsidR="00027153" w:rsidRPr="00027153" w:rsidRDefault="00027153" w:rsidP="00027153">
      <w:pPr>
        <w:numPr>
          <w:ilvl w:val="0"/>
          <w:numId w:val="1"/>
        </w:numPr>
      </w:pPr>
      <w:r w:rsidRPr="00027153">
        <w:rPr>
          <w:b/>
          <w:bCs/>
        </w:rPr>
        <w:t>Version:</w:t>
      </w:r>
      <w:r w:rsidRPr="00027153">
        <w:t xml:space="preserve"> 2.4</w:t>
      </w:r>
    </w:p>
    <w:p w14:paraId="6E7C03B5" w14:textId="77777777" w:rsidR="00027153" w:rsidRPr="00027153" w:rsidRDefault="00027153" w:rsidP="00027153">
      <w:pPr>
        <w:numPr>
          <w:ilvl w:val="0"/>
          <w:numId w:val="1"/>
        </w:numPr>
      </w:pPr>
      <w:r w:rsidRPr="00027153">
        <w:rPr>
          <w:b/>
          <w:bCs/>
        </w:rPr>
        <w:t>Effective Date:</w:t>
      </w:r>
      <w:r w:rsidRPr="00027153">
        <w:t xml:space="preserve"> October 1, 2023</w:t>
      </w:r>
    </w:p>
    <w:p w14:paraId="26A7202E" w14:textId="77777777" w:rsidR="00027153" w:rsidRPr="00027153" w:rsidRDefault="00027153" w:rsidP="00027153">
      <w:pPr>
        <w:numPr>
          <w:ilvl w:val="0"/>
          <w:numId w:val="1"/>
        </w:numPr>
      </w:pPr>
      <w:r w:rsidRPr="00027153">
        <w:rPr>
          <w:b/>
          <w:bCs/>
        </w:rPr>
        <w:t>Classification:</w:t>
      </w:r>
      <w:r w:rsidRPr="00027153">
        <w:t xml:space="preserve"> Internal Use Only – Clinical Staff &amp; Administrative Support</w:t>
      </w:r>
    </w:p>
    <w:p w14:paraId="748A4E10" w14:textId="77777777" w:rsidR="00027153" w:rsidRPr="00027153" w:rsidRDefault="00027153" w:rsidP="00027153">
      <w:pPr>
        <w:rPr>
          <w:b/>
          <w:bCs/>
        </w:rPr>
      </w:pPr>
      <w:r w:rsidRPr="00027153">
        <w:rPr>
          <w:b/>
          <w:bCs/>
        </w:rPr>
        <w:t>1. Introduction and Purpose</w:t>
      </w:r>
    </w:p>
    <w:p w14:paraId="78E1B558" w14:textId="77777777" w:rsidR="00027153" w:rsidRPr="00027153" w:rsidRDefault="00027153" w:rsidP="00027153">
      <w:r w:rsidRPr="00027153">
        <w:t>This document establishes the standard writing, formatting, and stylistic guidelines for all clinical documentation generated within IHH Healthcare facilities (including Pantai Hospitals, Gleneagles Hospitals, and Mount Elizabeth Hospitals). The purpose is to ensure consistency, readability, and legal defensibility across all patient records.</w:t>
      </w:r>
    </w:p>
    <w:p w14:paraId="05F6E2CA" w14:textId="77777777" w:rsidR="00027153" w:rsidRPr="00027153" w:rsidRDefault="00027153" w:rsidP="00027153">
      <w:r w:rsidRPr="00027153">
        <w:t>All documentation support tools, including AI-assisted agents, must adhere to these standards when drafting, summarizing, or refining clinical text.</w:t>
      </w:r>
    </w:p>
    <w:p w14:paraId="6B670F8F" w14:textId="77777777" w:rsidR="00027153" w:rsidRPr="00027153" w:rsidRDefault="00027153" w:rsidP="00027153">
      <w:pPr>
        <w:rPr>
          <w:b/>
          <w:bCs/>
        </w:rPr>
      </w:pPr>
      <w:r w:rsidRPr="00027153">
        <w:rPr>
          <w:b/>
          <w:bCs/>
        </w:rPr>
        <w:t>2. General Documentation Principles</w:t>
      </w:r>
    </w:p>
    <w:p w14:paraId="6BCCD948" w14:textId="77777777" w:rsidR="00027153" w:rsidRPr="00027153" w:rsidRDefault="00027153" w:rsidP="00027153">
      <w:pPr>
        <w:rPr>
          <w:b/>
          <w:bCs/>
        </w:rPr>
      </w:pPr>
      <w:r w:rsidRPr="00027153">
        <w:rPr>
          <w:b/>
          <w:bCs/>
        </w:rPr>
        <w:t>2.1 Accuracy and Objectivity</w:t>
      </w:r>
    </w:p>
    <w:p w14:paraId="2CB89492" w14:textId="77777777" w:rsidR="00027153" w:rsidRPr="00027153" w:rsidRDefault="00027153" w:rsidP="00027153">
      <w:pPr>
        <w:numPr>
          <w:ilvl w:val="0"/>
          <w:numId w:val="2"/>
        </w:numPr>
      </w:pPr>
      <w:r w:rsidRPr="00027153">
        <w:t>Documentation must be factual, objective, and free from bias.</w:t>
      </w:r>
    </w:p>
    <w:p w14:paraId="402870CB" w14:textId="77777777" w:rsidR="00027153" w:rsidRPr="00027153" w:rsidRDefault="00027153" w:rsidP="00027153">
      <w:pPr>
        <w:numPr>
          <w:ilvl w:val="0"/>
          <w:numId w:val="2"/>
        </w:numPr>
      </w:pPr>
      <w:r w:rsidRPr="00027153">
        <w:t>Avoid subjective adjectives (e.g., "patient was difficult") unless describing specific behaviors (e.g., "patient raised voice and refused medication").</w:t>
      </w:r>
    </w:p>
    <w:p w14:paraId="6A7BE7B9" w14:textId="77777777" w:rsidR="00027153" w:rsidRPr="00027153" w:rsidRDefault="00027153" w:rsidP="00027153">
      <w:pPr>
        <w:numPr>
          <w:ilvl w:val="0"/>
          <w:numId w:val="2"/>
        </w:numPr>
      </w:pPr>
      <w:r w:rsidRPr="00027153">
        <w:t>All entries must be time-stamped and attributed to the author.</w:t>
      </w:r>
    </w:p>
    <w:p w14:paraId="2E758517" w14:textId="77777777" w:rsidR="00027153" w:rsidRPr="00027153" w:rsidRDefault="00027153" w:rsidP="00027153">
      <w:pPr>
        <w:rPr>
          <w:b/>
          <w:bCs/>
        </w:rPr>
      </w:pPr>
      <w:r w:rsidRPr="00027153">
        <w:rPr>
          <w:b/>
          <w:bCs/>
        </w:rPr>
        <w:t>2.2 Clarity and Readability</w:t>
      </w:r>
    </w:p>
    <w:p w14:paraId="6D7F97DF" w14:textId="77777777" w:rsidR="00027153" w:rsidRPr="00027153" w:rsidRDefault="00027153" w:rsidP="00027153">
      <w:pPr>
        <w:numPr>
          <w:ilvl w:val="0"/>
          <w:numId w:val="3"/>
        </w:numPr>
      </w:pPr>
      <w:r w:rsidRPr="00027153">
        <w:t>Use plain English where possible, reserving medical terminology for clinical sections.</w:t>
      </w:r>
    </w:p>
    <w:p w14:paraId="52F24204" w14:textId="77777777" w:rsidR="00027153" w:rsidRPr="00027153" w:rsidRDefault="00027153" w:rsidP="00027153">
      <w:pPr>
        <w:numPr>
          <w:ilvl w:val="0"/>
          <w:numId w:val="3"/>
        </w:numPr>
      </w:pPr>
      <w:r w:rsidRPr="00027153">
        <w:t>Sentences should be concise. Avoid run-on sentences.</w:t>
      </w:r>
    </w:p>
    <w:p w14:paraId="32DB84F8" w14:textId="77777777" w:rsidR="00027153" w:rsidRPr="00027153" w:rsidRDefault="00027153" w:rsidP="00027153">
      <w:pPr>
        <w:numPr>
          <w:ilvl w:val="0"/>
          <w:numId w:val="3"/>
        </w:numPr>
      </w:pPr>
      <w:r w:rsidRPr="00027153">
        <w:t>Use active voice (e.g., "Nurse administered medication" instead of "Medication was administered").</w:t>
      </w:r>
    </w:p>
    <w:p w14:paraId="2A88FF0D" w14:textId="77777777" w:rsidR="00027153" w:rsidRPr="00027153" w:rsidRDefault="00027153" w:rsidP="00027153">
      <w:pPr>
        <w:rPr>
          <w:b/>
          <w:bCs/>
        </w:rPr>
      </w:pPr>
      <w:r w:rsidRPr="00027153">
        <w:rPr>
          <w:b/>
          <w:bCs/>
        </w:rPr>
        <w:t>2.3 Error Correction</w:t>
      </w:r>
    </w:p>
    <w:p w14:paraId="64AD7135" w14:textId="77777777" w:rsidR="00027153" w:rsidRPr="00027153" w:rsidRDefault="00027153" w:rsidP="00027153">
      <w:pPr>
        <w:numPr>
          <w:ilvl w:val="0"/>
          <w:numId w:val="4"/>
        </w:numPr>
      </w:pPr>
      <w:r w:rsidRPr="00027153">
        <w:t>Never obscure or delete original entries.</w:t>
      </w:r>
    </w:p>
    <w:p w14:paraId="6CDCF623" w14:textId="77777777" w:rsidR="00027153" w:rsidRPr="00027153" w:rsidRDefault="00027153" w:rsidP="00027153">
      <w:pPr>
        <w:numPr>
          <w:ilvl w:val="0"/>
          <w:numId w:val="4"/>
        </w:numPr>
      </w:pPr>
      <w:r w:rsidRPr="00027153">
        <w:t>In electronic health records (EHR), use the "Amend" function which retains the audit trail.</w:t>
      </w:r>
    </w:p>
    <w:p w14:paraId="73DB8E87" w14:textId="77777777" w:rsidR="00027153" w:rsidRPr="00027153" w:rsidRDefault="00027153" w:rsidP="00027153">
      <w:pPr>
        <w:numPr>
          <w:ilvl w:val="0"/>
          <w:numId w:val="4"/>
        </w:numPr>
      </w:pPr>
      <w:r w:rsidRPr="00027153">
        <w:t>In handwritten notes (if applicable), draw a single line through the error, initial, and date it.</w:t>
      </w:r>
    </w:p>
    <w:p w14:paraId="48F7CDF3" w14:textId="77777777" w:rsidR="00027153" w:rsidRPr="00027153" w:rsidRDefault="00027153" w:rsidP="00027153">
      <w:pPr>
        <w:rPr>
          <w:b/>
          <w:bCs/>
        </w:rPr>
      </w:pPr>
      <w:r w:rsidRPr="00027153">
        <w:rPr>
          <w:b/>
          <w:bCs/>
        </w:rPr>
        <w:lastRenderedPageBreak/>
        <w:t>3. Tone and Voice</w:t>
      </w:r>
    </w:p>
    <w:p w14:paraId="65A4B552" w14:textId="77777777" w:rsidR="00027153" w:rsidRPr="00027153" w:rsidRDefault="00027153" w:rsidP="00027153">
      <w:pPr>
        <w:rPr>
          <w:b/>
          <w:bCs/>
        </w:rPr>
      </w:pPr>
      <w:r w:rsidRPr="00027153">
        <w:rPr>
          <w:b/>
          <w:bCs/>
        </w:rPr>
        <w:t>3.1 Professional Tone</w:t>
      </w:r>
    </w:p>
    <w:p w14:paraId="7ACD0704" w14:textId="77777777" w:rsidR="00027153" w:rsidRPr="00027153" w:rsidRDefault="00027153" w:rsidP="00027153">
      <w:pPr>
        <w:numPr>
          <w:ilvl w:val="0"/>
          <w:numId w:val="5"/>
        </w:numPr>
      </w:pPr>
      <w:r w:rsidRPr="00027153">
        <w:t>Maintain a respectful, calm, and clinical tone.</w:t>
      </w:r>
    </w:p>
    <w:p w14:paraId="26932ACD" w14:textId="77777777" w:rsidR="00027153" w:rsidRPr="00027153" w:rsidRDefault="00027153" w:rsidP="00027153">
      <w:pPr>
        <w:numPr>
          <w:ilvl w:val="0"/>
          <w:numId w:val="5"/>
        </w:numPr>
      </w:pPr>
      <w:r w:rsidRPr="00027153">
        <w:t>Avoid colloquialisms, slang, or informal abbreviations.</w:t>
      </w:r>
    </w:p>
    <w:p w14:paraId="76DDC82C" w14:textId="77777777" w:rsidR="00027153" w:rsidRPr="00027153" w:rsidRDefault="00027153" w:rsidP="00027153">
      <w:pPr>
        <w:numPr>
          <w:ilvl w:val="0"/>
          <w:numId w:val="5"/>
        </w:numPr>
      </w:pPr>
      <w:r w:rsidRPr="00027153">
        <w:t>Communication regarding patients must be dignified and non-judgmental.</w:t>
      </w:r>
    </w:p>
    <w:p w14:paraId="355527B0" w14:textId="77777777" w:rsidR="00027153" w:rsidRPr="00027153" w:rsidRDefault="00027153" w:rsidP="00027153">
      <w:pPr>
        <w:rPr>
          <w:b/>
          <w:bCs/>
        </w:rPr>
      </w:pPr>
      <w:r w:rsidRPr="00027153">
        <w:rPr>
          <w:b/>
          <w:bCs/>
        </w:rPr>
        <w:t>3.2 Audience Adaptation</w:t>
      </w:r>
    </w:p>
    <w:p w14:paraId="1EE04D67" w14:textId="77777777" w:rsidR="00027153" w:rsidRPr="00027153" w:rsidRDefault="00027153" w:rsidP="00027153">
      <w:pPr>
        <w:numPr>
          <w:ilvl w:val="0"/>
          <w:numId w:val="6"/>
        </w:numPr>
      </w:pPr>
      <w:r w:rsidRPr="00027153">
        <w:rPr>
          <w:b/>
          <w:bCs/>
        </w:rPr>
        <w:t>Internal Clinical Notes:</w:t>
      </w:r>
      <w:r w:rsidRPr="00027153">
        <w:t xml:space="preserve"> Use standard medical terminology and abbreviations approved by IHH.</w:t>
      </w:r>
    </w:p>
    <w:p w14:paraId="1E062051" w14:textId="77777777" w:rsidR="00027153" w:rsidRPr="00027153" w:rsidRDefault="00027153" w:rsidP="00027153">
      <w:pPr>
        <w:numPr>
          <w:ilvl w:val="0"/>
          <w:numId w:val="6"/>
        </w:numPr>
      </w:pPr>
      <w:r w:rsidRPr="00027153">
        <w:rPr>
          <w:b/>
          <w:bCs/>
        </w:rPr>
        <w:t>Referral Letters:</w:t>
      </w:r>
      <w:r w:rsidRPr="00027153">
        <w:t xml:space="preserve"> Formal tone, summarizing key clinical data for a specialist.</w:t>
      </w:r>
    </w:p>
    <w:p w14:paraId="6C128A3B" w14:textId="77777777" w:rsidR="00027153" w:rsidRPr="00027153" w:rsidRDefault="00027153" w:rsidP="00027153">
      <w:pPr>
        <w:numPr>
          <w:ilvl w:val="0"/>
          <w:numId w:val="6"/>
        </w:numPr>
      </w:pPr>
      <w:r w:rsidRPr="00027153">
        <w:rPr>
          <w:b/>
          <w:bCs/>
        </w:rPr>
        <w:t>Patient-Facing Summaries:</w:t>
      </w:r>
      <w:r w:rsidRPr="00027153">
        <w:t xml:space="preserve"> Simplify language, avoid jargon, and focus on care instructions.</w:t>
      </w:r>
    </w:p>
    <w:p w14:paraId="1E4DEC3A" w14:textId="77777777" w:rsidR="00027153" w:rsidRPr="00027153" w:rsidRDefault="00027153" w:rsidP="00027153">
      <w:pPr>
        <w:rPr>
          <w:b/>
          <w:bCs/>
        </w:rPr>
      </w:pPr>
      <w:r w:rsidRPr="00027153">
        <w:rPr>
          <w:b/>
          <w:bCs/>
        </w:rPr>
        <w:t>4. Standard Documentation Structures</w:t>
      </w:r>
    </w:p>
    <w:p w14:paraId="2E6C2B0A" w14:textId="77777777" w:rsidR="00027153" w:rsidRPr="00027153" w:rsidRDefault="00027153" w:rsidP="00027153">
      <w:r w:rsidRPr="00027153">
        <w:t>All clinical notes should follow one of the following structured formats unless departmental policy dictates otherwise.</w:t>
      </w:r>
    </w:p>
    <w:p w14:paraId="06BBDA6E" w14:textId="77777777" w:rsidR="00027153" w:rsidRPr="00027153" w:rsidRDefault="00027153" w:rsidP="00027153">
      <w:pPr>
        <w:rPr>
          <w:b/>
          <w:bCs/>
        </w:rPr>
      </w:pPr>
      <w:r w:rsidRPr="00027153">
        <w:rPr>
          <w:b/>
          <w:bCs/>
        </w:rPr>
        <w:t>4.1 SOAP Note Format</w:t>
      </w:r>
    </w:p>
    <w:p w14:paraId="6FB75F7C" w14:textId="77777777" w:rsidR="00027153" w:rsidRPr="00027153" w:rsidRDefault="00027153" w:rsidP="00027153">
      <w:pPr>
        <w:numPr>
          <w:ilvl w:val="0"/>
          <w:numId w:val="7"/>
        </w:numPr>
      </w:pPr>
      <w:r w:rsidRPr="00027153">
        <w:rPr>
          <w:b/>
          <w:bCs/>
        </w:rPr>
        <w:t>S (Subjective):</w:t>
      </w:r>
      <w:r w:rsidRPr="00027153">
        <w:t xml:space="preserve"> Patient's chief complaint, history of present illness, symptoms in patient's own words.</w:t>
      </w:r>
    </w:p>
    <w:p w14:paraId="68D71AB8" w14:textId="77777777" w:rsidR="00027153" w:rsidRPr="00027153" w:rsidRDefault="00027153" w:rsidP="00027153">
      <w:pPr>
        <w:numPr>
          <w:ilvl w:val="0"/>
          <w:numId w:val="7"/>
        </w:numPr>
      </w:pPr>
      <w:r w:rsidRPr="00027153">
        <w:rPr>
          <w:b/>
          <w:bCs/>
        </w:rPr>
        <w:t>O (Objective):</w:t>
      </w:r>
      <w:r w:rsidRPr="00027153">
        <w:t xml:space="preserve"> Vital signs, physical exam findings, lab results, imaging data.</w:t>
      </w:r>
    </w:p>
    <w:p w14:paraId="1F28FCA8" w14:textId="77777777" w:rsidR="00027153" w:rsidRPr="00027153" w:rsidRDefault="00027153" w:rsidP="00027153">
      <w:pPr>
        <w:numPr>
          <w:ilvl w:val="0"/>
          <w:numId w:val="7"/>
        </w:numPr>
      </w:pPr>
      <w:r w:rsidRPr="00027153">
        <w:rPr>
          <w:b/>
          <w:bCs/>
        </w:rPr>
        <w:t>A (Assessment):</w:t>
      </w:r>
      <w:r w:rsidRPr="00027153">
        <w:t xml:space="preserve"> Diagnosis or differential diagnosis (to be completed by clinician only), clinical impression.</w:t>
      </w:r>
    </w:p>
    <w:p w14:paraId="02717D85" w14:textId="77777777" w:rsidR="00027153" w:rsidRPr="00027153" w:rsidRDefault="00027153" w:rsidP="00027153">
      <w:pPr>
        <w:numPr>
          <w:ilvl w:val="0"/>
          <w:numId w:val="7"/>
        </w:numPr>
      </w:pPr>
      <w:r w:rsidRPr="00027153">
        <w:rPr>
          <w:b/>
          <w:bCs/>
        </w:rPr>
        <w:t>P (Plan):</w:t>
      </w:r>
      <w:r w:rsidRPr="00027153">
        <w:t xml:space="preserve"> Treatment plan, medications, follow-up, referrals.</w:t>
      </w:r>
    </w:p>
    <w:p w14:paraId="56E90B8A" w14:textId="77777777" w:rsidR="00027153" w:rsidRPr="00027153" w:rsidRDefault="00027153" w:rsidP="00027153">
      <w:pPr>
        <w:rPr>
          <w:b/>
          <w:bCs/>
        </w:rPr>
      </w:pPr>
      <w:r w:rsidRPr="00027153">
        <w:rPr>
          <w:b/>
          <w:bCs/>
        </w:rPr>
        <w:t>4.2 SBAR Format (For Handovers &amp; Communication)</w:t>
      </w:r>
    </w:p>
    <w:p w14:paraId="456C9E21" w14:textId="77777777" w:rsidR="00027153" w:rsidRPr="00027153" w:rsidRDefault="00027153" w:rsidP="00027153">
      <w:pPr>
        <w:numPr>
          <w:ilvl w:val="0"/>
          <w:numId w:val="8"/>
        </w:numPr>
      </w:pPr>
      <w:r w:rsidRPr="00027153">
        <w:rPr>
          <w:b/>
          <w:bCs/>
        </w:rPr>
        <w:t>S (Situation):</w:t>
      </w:r>
      <w:r w:rsidRPr="00027153">
        <w:t xml:space="preserve"> What is happening right now?</w:t>
      </w:r>
    </w:p>
    <w:p w14:paraId="72FB1F2B" w14:textId="77777777" w:rsidR="00027153" w:rsidRPr="00027153" w:rsidRDefault="00027153" w:rsidP="00027153">
      <w:pPr>
        <w:numPr>
          <w:ilvl w:val="0"/>
          <w:numId w:val="8"/>
        </w:numPr>
      </w:pPr>
      <w:r w:rsidRPr="00027153">
        <w:rPr>
          <w:b/>
          <w:bCs/>
        </w:rPr>
        <w:t>B (Background):</w:t>
      </w:r>
      <w:r w:rsidRPr="00027153">
        <w:t xml:space="preserve"> What is the clinical context?</w:t>
      </w:r>
    </w:p>
    <w:p w14:paraId="26E7A3E4" w14:textId="77777777" w:rsidR="00027153" w:rsidRPr="00027153" w:rsidRDefault="00027153" w:rsidP="00027153">
      <w:pPr>
        <w:numPr>
          <w:ilvl w:val="0"/>
          <w:numId w:val="8"/>
        </w:numPr>
      </w:pPr>
      <w:r w:rsidRPr="00027153">
        <w:rPr>
          <w:b/>
          <w:bCs/>
        </w:rPr>
        <w:t>A (Assessment):</w:t>
      </w:r>
      <w:r w:rsidRPr="00027153">
        <w:t xml:space="preserve"> What do I think the problem is?</w:t>
      </w:r>
    </w:p>
    <w:p w14:paraId="1F8731A1" w14:textId="77777777" w:rsidR="00027153" w:rsidRPr="00027153" w:rsidRDefault="00027153" w:rsidP="00027153">
      <w:pPr>
        <w:numPr>
          <w:ilvl w:val="0"/>
          <w:numId w:val="8"/>
        </w:numPr>
      </w:pPr>
      <w:r w:rsidRPr="00027153">
        <w:rPr>
          <w:b/>
          <w:bCs/>
        </w:rPr>
        <w:t>R (Recommendation):</w:t>
      </w:r>
      <w:r w:rsidRPr="00027153">
        <w:t xml:space="preserve"> What should we do to correct it?</w:t>
      </w:r>
    </w:p>
    <w:p w14:paraId="2087B220" w14:textId="77777777" w:rsidR="00027153" w:rsidRPr="00027153" w:rsidRDefault="00027153" w:rsidP="00027153">
      <w:pPr>
        <w:rPr>
          <w:b/>
          <w:bCs/>
        </w:rPr>
      </w:pPr>
      <w:r w:rsidRPr="00027153">
        <w:rPr>
          <w:b/>
          <w:bCs/>
        </w:rPr>
        <w:t>4.3 Discharge Summary Structure</w:t>
      </w:r>
    </w:p>
    <w:p w14:paraId="10C937CA" w14:textId="77777777" w:rsidR="00027153" w:rsidRPr="00027153" w:rsidRDefault="00027153" w:rsidP="00027153">
      <w:pPr>
        <w:numPr>
          <w:ilvl w:val="0"/>
          <w:numId w:val="9"/>
        </w:numPr>
      </w:pPr>
      <w:r w:rsidRPr="00027153">
        <w:t>Patient Demographics (Name, MRN, DOB)</w:t>
      </w:r>
    </w:p>
    <w:p w14:paraId="126E02C6" w14:textId="77777777" w:rsidR="00027153" w:rsidRPr="00027153" w:rsidRDefault="00027153" w:rsidP="00027153">
      <w:pPr>
        <w:numPr>
          <w:ilvl w:val="0"/>
          <w:numId w:val="9"/>
        </w:numPr>
      </w:pPr>
      <w:r w:rsidRPr="00027153">
        <w:t>Admission &amp; Discharge Dates</w:t>
      </w:r>
    </w:p>
    <w:p w14:paraId="216D16DC" w14:textId="77777777" w:rsidR="00027153" w:rsidRPr="00027153" w:rsidRDefault="00027153" w:rsidP="00027153">
      <w:pPr>
        <w:numPr>
          <w:ilvl w:val="0"/>
          <w:numId w:val="9"/>
        </w:numPr>
      </w:pPr>
      <w:r w:rsidRPr="00027153">
        <w:lastRenderedPageBreak/>
        <w:t>Final Diagnosis</w:t>
      </w:r>
    </w:p>
    <w:p w14:paraId="7112C0D9" w14:textId="77777777" w:rsidR="00027153" w:rsidRPr="00027153" w:rsidRDefault="00027153" w:rsidP="00027153">
      <w:pPr>
        <w:numPr>
          <w:ilvl w:val="0"/>
          <w:numId w:val="9"/>
        </w:numPr>
      </w:pPr>
      <w:r w:rsidRPr="00027153">
        <w:t>Procedures Performed</w:t>
      </w:r>
    </w:p>
    <w:p w14:paraId="777D373F" w14:textId="77777777" w:rsidR="00027153" w:rsidRPr="00027153" w:rsidRDefault="00027153" w:rsidP="00027153">
      <w:pPr>
        <w:numPr>
          <w:ilvl w:val="0"/>
          <w:numId w:val="9"/>
        </w:numPr>
      </w:pPr>
      <w:r w:rsidRPr="00027153">
        <w:t>Hospital Course (Summary of stay)</w:t>
      </w:r>
    </w:p>
    <w:p w14:paraId="19BD53D1" w14:textId="77777777" w:rsidR="00027153" w:rsidRPr="00027153" w:rsidRDefault="00027153" w:rsidP="00027153">
      <w:pPr>
        <w:numPr>
          <w:ilvl w:val="0"/>
          <w:numId w:val="9"/>
        </w:numPr>
      </w:pPr>
      <w:r w:rsidRPr="00027153">
        <w:t>Discharge Medications</w:t>
      </w:r>
    </w:p>
    <w:p w14:paraId="0F452A02" w14:textId="77777777" w:rsidR="00027153" w:rsidRPr="00027153" w:rsidRDefault="00027153" w:rsidP="00027153">
      <w:pPr>
        <w:numPr>
          <w:ilvl w:val="0"/>
          <w:numId w:val="9"/>
        </w:numPr>
      </w:pPr>
      <w:r w:rsidRPr="00027153">
        <w:t>Follow-up Appointments</w:t>
      </w:r>
    </w:p>
    <w:p w14:paraId="6B69413A" w14:textId="77777777" w:rsidR="00027153" w:rsidRPr="00027153" w:rsidRDefault="00027153" w:rsidP="00027153">
      <w:pPr>
        <w:numPr>
          <w:ilvl w:val="0"/>
          <w:numId w:val="9"/>
        </w:numPr>
      </w:pPr>
      <w:r w:rsidRPr="00027153">
        <w:t>Red Flags (When to return to ED)</w:t>
      </w:r>
    </w:p>
    <w:p w14:paraId="3FF8383E" w14:textId="77777777" w:rsidR="00027153" w:rsidRPr="00027153" w:rsidRDefault="00027153" w:rsidP="00027153">
      <w:pPr>
        <w:rPr>
          <w:b/>
          <w:bCs/>
        </w:rPr>
      </w:pPr>
      <w:r w:rsidRPr="00027153">
        <w:rPr>
          <w:b/>
          <w:bCs/>
        </w:rPr>
        <w:t>5. Approved Abbreviations and Terminology</w:t>
      </w:r>
    </w:p>
    <w:p w14:paraId="30928B33" w14:textId="77777777" w:rsidR="00027153" w:rsidRPr="00027153" w:rsidRDefault="00027153" w:rsidP="00027153">
      <w:r w:rsidRPr="00027153">
        <w:t>To prevent medication errors and miscommunication, IHH Healthcare maintains a "Do Not Use" list.</w:t>
      </w:r>
    </w:p>
    <w:p w14:paraId="00F2F3DB" w14:textId="77777777" w:rsidR="00027153" w:rsidRPr="00027153" w:rsidRDefault="00027153" w:rsidP="00027153">
      <w:pPr>
        <w:rPr>
          <w:b/>
          <w:bCs/>
        </w:rPr>
      </w:pPr>
      <w:r w:rsidRPr="00027153">
        <w:rPr>
          <w:b/>
          <w:bCs/>
        </w:rPr>
        <w:t>5.1 Prohibited Abbreviations</w:t>
      </w:r>
    </w:p>
    <w:p w14:paraId="0381C140" w14:textId="77777777" w:rsidR="00027153" w:rsidRPr="00027153" w:rsidRDefault="00027153" w:rsidP="00027153">
      <w:pPr>
        <w:numPr>
          <w:ilvl w:val="0"/>
          <w:numId w:val="10"/>
        </w:numPr>
      </w:pPr>
      <w:r w:rsidRPr="00027153">
        <w:rPr>
          <w:b/>
          <w:bCs/>
        </w:rPr>
        <w:t>U / u:</w:t>
      </w:r>
      <w:r w:rsidRPr="00027153">
        <w:t xml:space="preserve"> Write "Unit" instead (can be mistaken for 0 or 4).</w:t>
      </w:r>
    </w:p>
    <w:p w14:paraId="23DF5991" w14:textId="77777777" w:rsidR="00027153" w:rsidRPr="00027153" w:rsidRDefault="00027153" w:rsidP="00027153">
      <w:pPr>
        <w:numPr>
          <w:ilvl w:val="0"/>
          <w:numId w:val="10"/>
        </w:numPr>
      </w:pPr>
      <w:r w:rsidRPr="00027153">
        <w:rPr>
          <w:b/>
          <w:bCs/>
        </w:rPr>
        <w:t>QD / Q.D.:</w:t>
      </w:r>
      <w:r w:rsidRPr="00027153">
        <w:t xml:space="preserve"> Write "Daily" instead (can be mistaken for QID).</w:t>
      </w:r>
    </w:p>
    <w:p w14:paraId="4A7BE02E" w14:textId="77777777" w:rsidR="00027153" w:rsidRPr="00027153" w:rsidRDefault="00027153" w:rsidP="00027153">
      <w:pPr>
        <w:numPr>
          <w:ilvl w:val="0"/>
          <w:numId w:val="10"/>
        </w:numPr>
      </w:pPr>
      <w:r w:rsidRPr="00027153">
        <w:rPr>
          <w:b/>
          <w:bCs/>
        </w:rPr>
        <w:t>MS / MSO4:</w:t>
      </w:r>
      <w:r w:rsidRPr="00027153">
        <w:t xml:space="preserve"> Write "Morphine Sulfate" instead.</w:t>
      </w:r>
    </w:p>
    <w:p w14:paraId="0D5430B9" w14:textId="77777777" w:rsidR="00027153" w:rsidRPr="00027153" w:rsidRDefault="00027153" w:rsidP="00027153">
      <w:pPr>
        <w:numPr>
          <w:ilvl w:val="0"/>
          <w:numId w:val="10"/>
        </w:numPr>
      </w:pPr>
      <w:r w:rsidRPr="00027153">
        <w:rPr>
          <w:b/>
          <w:bCs/>
        </w:rPr>
        <w:t>Trailing Zero (X.0 mg):</w:t>
      </w:r>
      <w:r w:rsidRPr="00027153">
        <w:t xml:space="preserve"> Write "X mg" instead.</w:t>
      </w:r>
    </w:p>
    <w:p w14:paraId="71DDE97E" w14:textId="77777777" w:rsidR="00027153" w:rsidRPr="00027153" w:rsidRDefault="00027153" w:rsidP="00027153">
      <w:pPr>
        <w:numPr>
          <w:ilvl w:val="0"/>
          <w:numId w:val="10"/>
        </w:numPr>
      </w:pPr>
      <w:r w:rsidRPr="00027153">
        <w:rPr>
          <w:b/>
          <w:bCs/>
        </w:rPr>
        <w:t>Lack of Leading Zero (.5 mg):</w:t>
      </w:r>
      <w:r w:rsidRPr="00027153">
        <w:t xml:space="preserve"> Write "0.5 mg" instead.</w:t>
      </w:r>
    </w:p>
    <w:p w14:paraId="69538121" w14:textId="77777777" w:rsidR="00027153" w:rsidRPr="00027153" w:rsidRDefault="00027153" w:rsidP="00027153">
      <w:pPr>
        <w:rPr>
          <w:b/>
          <w:bCs/>
        </w:rPr>
      </w:pPr>
      <w:r w:rsidRPr="00027153">
        <w:rPr>
          <w:b/>
          <w:bCs/>
        </w:rPr>
        <w:t>5.2 Standard IHH Terminology</w:t>
      </w:r>
    </w:p>
    <w:p w14:paraId="438DC0A8" w14:textId="77777777" w:rsidR="00027153" w:rsidRPr="00027153" w:rsidRDefault="00027153" w:rsidP="00027153">
      <w:pPr>
        <w:numPr>
          <w:ilvl w:val="0"/>
          <w:numId w:val="11"/>
        </w:numPr>
      </w:pPr>
      <w:r w:rsidRPr="00027153">
        <w:t>Use "Myocardial Infarction" rather than "Heart Attack" in formal records.</w:t>
      </w:r>
    </w:p>
    <w:p w14:paraId="3024B590" w14:textId="77777777" w:rsidR="00027153" w:rsidRPr="00027153" w:rsidRDefault="00027153" w:rsidP="00027153">
      <w:pPr>
        <w:numPr>
          <w:ilvl w:val="0"/>
          <w:numId w:val="11"/>
        </w:numPr>
      </w:pPr>
      <w:r w:rsidRPr="00027153">
        <w:t>Use "Hypertension" rather than "High BP" in diagnosis fields.</w:t>
      </w:r>
    </w:p>
    <w:p w14:paraId="0B562890" w14:textId="77777777" w:rsidR="00027153" w:rsidRPr="00027153" w:rsidRDefault="00027153" w:rsidP="00027153">
      <w:pPr>
        <w:numPr>
          <w:ilvl w:val="0"/>
          <w:numId w:val="11"/>
        </w:numPr>
      </w:pPr>
      <w:r w:rsidRPr="00027153">
        <w:t>Use "Fall Risk" instead of "Faller."</w:t>
      </w:r>
    </w:p>
    <w:p w14:paraId="035EC839" w14:textId="77777777" w:rsidR="00027153" w:rsidRPr="00027153" w:rsidRDefault="00027153" w:rsidP="00027153">
      <w:pPr>
        <w:rPr>
          <w:b/>
          <w:bCs/>
        </w:rPr>
      </w:pPr>
      <w:r w:rsidRPr="00027153">
        <w:rPr>
          <w:b/>
          <w:bCs/>
        </w:rPr>
        <w:t>6. Digital Documentation Hygiene</w:t>
      </w:r>
    </w:p>
    <w:p w14:paraId="6633F71D" w14:textId="77777777" w:rsidR="00027153" w:rsidRPr="00027153" w:rsidRDefault="00027153" w:rsidP="00027153">
      <w:pPr>
        <w:numPr>
          <w:ilvl w:val="0"/>
          <w:numId w:val="12"/>
        </w:numPr>
      </w:pPr>
      <w:r w:rsidRPr="00027153">
        <w:rPr>
          <w:b/>
          <w:bCs/>
        </w:rPr>
        <w:t>Copy/Paste Risks:</w:t>
      </w:r>
      <w:r w:rsidRPr="00027153">
        <w:t xml:space="preserve"> Avoid cloning notes from previous days without updating relevant changes. This leads to "note bloat" and inaccurate records.</w:t>
      </w:r>
    </w:p>
    <w:p w14:paraId="729C0D84" w14:textId="77777777" w:rsidR="00027153" w:rsidRPr="00027153" w:rsidRDefault="00027153" w:rsidP="00027153">
      <w:pPr>
        <w:numPr>
          <w:ilvl w:val="0"/>
          <w:numId w:val="12"/>
        </w:numPr>
      </w:pPr>
      <w:r w:rsidRPr="00027153">
        <w:rPr>
          <w:b/>
          <w:bCs/>
        </w:rPr>
        <w:t>Auto-Complete:</w:t>
      </w:r>
      <w:r w:rsidRPr="00027153">
        <w:t xml:space="preserve"> Verify all auto-populated fields for accuracy before signing.</w:t>
      </w:r>
    </w:p>
    <w:p w14:paraId="67BF7610" w14:textId="77777777" w:rsidR="00027153" w:rsidRPr="00027153" w:rsidRDefault="00027153" w:rsidP="00027153">
      <w:pPr>
        <w:numPr>
          <w:ilvl w:val="0"/>
          <w:numId w:val="12"/>
        </w:numPr>
      </w:pPr>
      <w:r w:rsidRPr="00027153">
        <w:rPr>
          <w:b/>
          <w:bCs/>
        </w:rPr>
        <w:t>AI Assistance:</w:t>
      </w:r>
      <w:r w:rsidRPr="00027153">
        <w:t xml:space="preserve"> If using AI tools for drafting, the clinician must review and sign off on every line. AI-generated content is considered a draft only.</w:t>
      </w:r>
    </w:p>
    <w:p w14:paraId="3721406B" w14:textId="77777777" w:rsidR="00027153" w:rsidRPr="00027153" w:rsidRDefault="00027153" w:rsidP="00027153">
      <w:pPr>
        <w:rPr>
          <w:b/>
          <w:bCs/>
        </w:rPr>
      </w:pPr>
      <w:r w:rsidRPr="00027153">
        <w:rPr>
          <w:b/>
          <w:bCs/>
        </w:rPr>
        <w:t>7. Versioning and Updates</w:t>
      </w:r>
    </w:p>
    <w:p w14:paraId="11B12556" w14:textId="77777777" w:rsidR="00027153" w:rsidRPr="00027153" w:rsidRDefault="00027153" w:rsidP="00027153">
      <w:r w:rsidRPr="00027153">
        <w:t>This guide is reviewed annually by the Clinical Governance Committee. Any deviations must be approved by the Department Head.</w:t>
      </w:r>
    </w:p>
    <w:p w14:paraId="597C56E1" w14:textId="77777777" w:rsidR="00997103" w:rsidRDefault="00997103"/>
    <w:sectPr w:rsidR="009971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1EB4"/>
    <w:multiLevelType w:val="multilevel"/>
    <w:tmpl w:val="40B6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66A06"/>
    <w:multiLevelType w:val="multilevel"/>
    <w:tmpl w:val="7C30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F491B"/>
    <w:multiLevelType w:val="multilevel"/>
    <w:tmpl w:val="C03E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31538"/>
    <w:multiLevelType w:val="multilevel"/>
    <w:tmpl w:val="5266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002570"/>
    <w:multiLevelType w:val="multilevel"/>
    <w:tmpl w:val="F9AC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364506"/>
    <w:multiLevelType w:val="multilevel"/>
    <w:tmpl w:val="55A6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FB33E6"/>
    <w:multiLevelType w:val="multilevel"/>
    <w:tmpl w:val="6E4C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E32C05"/>
    <w:multiLevelType w:val="multilevel"/>
    <w:tmpl w:val="DA2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467DB9"/>
    <w:multiLevelType w:val="multilevel"/>
    <w:tmpl w:val="E7FE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636ECB"/>
    <w:multiLevelType w:val="multilevel"/>
    <w:tmpl w:val="4CAC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714E67"/>
    <w:multiLevelType w:val="multilevel"/>
    <w:tmpl w:val="25D2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F95A2D"/>
    <w:multiLevelType w:val="multilevel"/>
    <w:tmpl w:val="939AF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430603">
    <w:abstractNumId w:val="0"/>
  </w:num>
  <w:num w:numId="2" w16cid:durableId="138349263">
    <w:abstractNumId w:val="3"/>
  </w:num>
  <w:num w:numId="3" w16cid:durableId="935360113">
    <w:abstractNumId w:val="8"/>
  </w:num>
  <w:num w:numId="4" w16cid:durableId="804083795">
    <w:abstractNumId w:val="1"/>
  </w:num>
  <w:num w:numId="5" w16cid:durableId="781462275">
    <w:abstractNumId w:val="4"/>
  </w:num>
  <w:num w:numId="6" w16cid:durableId="1048535004">
    <w:abstractNumId w:val="10"/>
  </w:num>
  <w:num w:numId="7" w16cid:durableId="1531259000">
    <w:abstractNumId w:val="9"/>
  </w:num>
  <w:num w:numId="8" w16cid:durableId="562520149">
    <w:abstractNumId w:val="5"/>
  </w:num>
  <w:num w:numId="9" w16cid:durableId="1246958143">
    <w:abstractNumId w:val="11"/>
  </w:num>
  <w:num w:numId="10" w16cid:durableId="121465924">
    <w:abstractNumId w:val="6"/>
  </w:num>
  <w:num w:numId="11" w16cid:durableId="48309921">
    <w:abstractNumId w:val="7"/>
  </w:num>
  <w:num w:numId="12" w16cid:durableId="17681916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153"/>
    <w:rsid w:val="00027153"/>
    <w:rsid w:val="009618DB"/>
    <w:rsid w:val="00997103"/>
    <w:rsid w:val="00D53B07"/>
  </w:rsids>
  <m:mathPr>
    <m:mathFont m:val="Cambria Math"/>
    <m:brkBin m:val="before"/>
    <m:brkBinSub m:val="--"/>
    <m:smallFrac m:val="0"/>
    <m:dispDef/>
    <m:lMargin m:val="0"/>
    <m:rMargin m:val="0"/>
    <m:defJc m:val="centerGroup"/>
    <m:wrapIndent m:val="1440"/>
    <m:intLim m:val="subSup"/>
    <m:naryLim m:val="undOvr"/>
  </m:mathPr>
  <w:themeFontLang w:val="en-SG"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96934"/>
  <w15:chartTrackingRefBased/>
  <w15:docId w15:val="{6EF92EEC-0AB6-403D-B937-5EC3EB53E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SG"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153"/>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027153"/>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027153"/>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0271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71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71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1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1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1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153"/>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027153"/>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027153"/>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0271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71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71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1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1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153"/>
    <w:rPr>
      <w:rFonts w:eastAsiaTheme="majorEastAsia" w:cstheme="majorBidi"/>
      <w:color w:val="272727" w:themeColor="text1" w:themeTint="D8"/>
    </w:rPr>
  </w:style>
  <w:style w:type="paragraph" w:styleId="Title">
    <w:name w:val="Title"/>
    <w:basedOn w:val="Normal"/>
    <w:next w:val="Normal"/>
    <w:link w:val="TitleChar"/>
    <w:uiPriority w:val="10"/>
    <w:qFormat/>
    <w:rsid w:val="0002715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2715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2715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2715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27153"/>
    <w:pPr>
      <w:spacing w:before="160"/>
      <w:jc w:val="center"/>
    </w:pPr>
    <w:rPr>
      <w:i/>
      <w:iCs/>
      <w:color w:val="404040" w:themeColor="text1" w:themeTint="BF"/>
    </w:rPr>
  </w:style>
  <w:style w:type="character" w:customStyle="1" w:styleId="QuoteChar">
    <w:name w:val="Quote Char"/>
    <w:basedOn w:val="DefaultParagraphFont"/>
    <w:link w:val="Quote"/>
    <w:uiPriority w:val="29"/>
    <w:rsid w:val="00027153"/>
    <w:rPr>
      <w:i/>
      <w:iCs/>
      <w:color w:val="404040" w:themeColor="text1" w:themeTint="BF"/>
    </w:rPr>
  </w:style>
  <w:style w:type="paragraph" w:styleId="ListParagraph">
    <w:name w:val="List Paragraph"/>
    <w:basedOn w:val="Normal"/>
    <w:uiPriority w:val="34"/>
    <w:qFormat/>
    <w:rsid w:val="00027153"/>
    <w:pPr>
      <w:ind w:left="720"/>
      <w:contextualSpacing/>
    </w:pPr>
  </w:style>
  <w:style w:type="character" w:styleId="IntenseEmphasis">
    <w:name w:val="Intense Emphasis"/>
    <w:basedOn w:val="DefaultParagraphFont"/>
    <w:uiPriority w:val="21"/>
    <w:qFormat/>
    <w:rsid w:val="00027153"/>
    <w:rPr>
      <w:i/>
      <w:iCs/>
      <w:color w:val="0F4761" w:themeColor="accent1" w:themeShade="BF"/>
    </w:rPr>
  </w:style>
  <w:style w:type="paragraph" w:styleId="IntenseQuote">
    <w:name w:val="Intense Quote"/>
    <w:basedOn w:val="Normal"/>
    <w:next w:val="Normal"/>
    <w:link w:val="IntenseQuoteChar"/>
    <w:uiPriority w:val="30"/>
    <w:qFormat/>
    <w:rsid w:val="000271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7153"/>
    <w:rPr>
      <w:i/>
      <w:iCs/>
      <w:color w:val="0F4761" w:themeColor="accent1" w:themeShade="BF"/>
    </w:rPr>
  </w:style>
  <w:style w:type="character" w:styleId="IntenseReference">
    <w:name w:val="Intense Reference"/>
    <w:basedOn w:val="DefaultParagraphFont"/>
    <w:uiPriority w:val="32"/>
    <w:qFormat/>
    <w:rsid w:val="000271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95700E56459D42BD39A2CFF198A118" ma:contentTypeVersion="12" ma:contentTypeDescription="Create a new document." ma:contentTypeScope="" ma:versionID="596a5c2bd30439c5d7cb658f0d402e5e">
  <xsd:schema xmlns:xsd="http://www.w3.org/2001/XMLSchema" xmlns:xs="http://www.w3.org/2001/XMLSchema" xmlns:p="http://schemas.microsoft.com/office/2006/metadata/properties" xmlns:ns2="06f0922c-eb73-4d53-bbd9-7dc2959d60ac" targetNamespace="http://schemas.microsoft.com/office/2006/metadata/properties" ma:root="true" ma:fieldsID="551a3f792c235608d793dd94ac363445" ns2:_="">
    <xsd:import namespace="06f0922c-eb73-4d53-bbd9-7dc2959d60a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f0922c-eb73-4d53-bbd9-7dc2959d60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0ee1190-88a1-4368-b31f-974d916a899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6f0922c-eb73-4d53-bbd9-7dc2959d60a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7C05C8D-8F0B-435D-98A1-A15AC874A1A5}"/>
</file>

<file path=customXml/itemProps2.xml><?xml version="1.0" encoding="utf-8"?>
<ds:datastoreItem xmlns:ds="http://schemas.openxmlformats.org/officeDocument/2006/customXml" ds:itemID="{CAFB35A6-5C7D-4A6C-8516-2BC0BE224429}"/>
</file>

<file path=customXml/itemProps3.xml><?xml version="1.0" encoding="utf-8"?>
<ds:datastoreItem xmlns:ds="http://schemas.openxmlformats.org/officeDocument/2006/customXml" ds:itemID="{7CE576A8-1AF3-4519-B015-82EB8871A5CD}"/>
</file>

<file path=docProps/app.xml><?xml version="1.0" encoding="utf-8"?>
<Properties xmlns="http://schemas.openxmlformats.org/officeDocument/2006/extended-properties" xmlns:vt="http://schemas.openxmlformats.org/officeDocument/2006/docPropsVTypes">
  <Template>Normal</Template>
  <TotalTime>1</TotalTime>
  <Pages>3</Pages>
  <Words>648</Words>
  <Characters>3697</Characters>
  <Application>Microsoft Office Word</Application>
  <DocSecurity>0</DocSecurity>
  <Lines>30</Lines>
  <Paragraphs>8</Paragraphs>
  <ScaleCrop>false</ScaleCrop>
  <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Azmi Aziz</dc:creator>
  <cp:keywords/>
  <dc:description/>
  <cp:lastModifiedBy>Azmi Aziz</cp:lastModifiedBy>
  <cp:revision>1</cp:revision>
  <dcterms:created xsi:type="dcterms:W3CDTF">2026-04-01T08:26:00Z</dcterms:created>
  <dcterms:modified xsi:type="dcterms:W3CDTF">2026-04-01T08:27:00Z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0x0101007795700E56459D42BD39A2CFF198A118</vt:lpwstr>
  </property>
</Properties>
</file>