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E6E5" w14:textId="77777777" w:rsidR="00456A08" w:rsidRPr="00456A08" w:rsidRDefault="00456A08" w:rsidP="00456A08">
      <w:pPr>
        <w:rPr>
          <w:b/>
          <w:bCs/>
          <w:sz w:val="44"/>
          <w:szCs w:val="44"/>
        </w:rPr>
      </w:pPr>
      <w:r w:rsidRPr="00456A08">
        <w:rPr>
          <w:b/>
          <w:bCs/>
          <w:sz w:val="44"/>
          <w:szCs w:val="44"/>
        </w:rPr>
        <w:t>The Insert Tab</w:t>
      </w:r>
    </w:p>
    <w:p w14:paraId="4FE4E264" w14:textId="77777777" w:rsidR="00456A08" w:rsidRPr="00456A08" w:rsidRDefault="00456A08" w:rsidP="00456A08">
      <w:r w:rsidRPr="00456A08">
        <w:t>The </w:t>
      </w:r>
      <w:r w:rsidRPr="00456A08">
        <w:rPr>
          <w:b/>
          <w:bCs/>
        </w:rPr>
        <w:t>Insert</w:t>
      </w:r>
      <w:r w:rsidRPr="00456A08">
        <w:t> tab allows users to add various objects, visual elements, and structural components to a document, enhancing both its structure and visual appeal.</w:t>
      </w:r>
    </w:p>
    <w:p w14:paraId="1ACDF245" w14:textId="77777777" w:rsidR="00456A08" w:rsidRPr="00456A08" w:rsidRDefault="00456A08" w:rsidP="00456A08">
      <w:pPr>
        <w:rPr>
          <w:b/>
          <w:bCs/>
        </w:rPr>
      </w:pPr>
      <w:r w:rsidRPr="00456A08">
        <w:rPr>
          <w:b/>
          <w:bCs/>
        </w:rPr>
        <w:t>Groups and Functionality</w:t>
      </w:r>
    </w:p>
    <w:p w14:paraId="69D3EFAB" w14:textId="77777777" w:rsidR="00456A08" w:rsidRPr="00456A08" w:rsidRDefault="00456A08" w:rsidP="00456A08">
      <w:pPr>
        <w:numPr>
          <w:ilvl w:val="0"/>
          <w:numId w:val="1"/>
        </w:numPr>
      </w:pPr>
      <w:r w:rsidRPr="00456A08">
        <w:rPr>
          <w:b/>
          <w:bCs/>
        </w:rPr>
        <w:t>Pages Group</w:t>
      </w:r>
      <w:r w:rsidRPr="00456A08">
        <w:t>: Manages document structure at the page level.</w:t>
      </w:r>
    </w:p>
    <w:p w14:paraId="029E7294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Cover Page</w:t>
      </w:r>
      <w:r w:rsidRPr="00456A08">
        <w:t>: Inserts a pre-designed cover page from a gallery of options. Users can replace placeholder text with their own information (e.g., title, author, date). To insert, click the </w:t>
      </w:r>
      <w:r w:rsidRPr="00456A08">
        <w:rPr>
          <w:b/>
          <w:bCs/>
        </w:rPr>
        <w:t>Insert</w:t>
      </w:r>
      <w:r w:rsidRPr="00456A08">
        <w:t> tab &gt; </w:t>
      </w:r>
      <w:r w:rsidRPr="00456A08">
        <w:rPr>
          <w:b/>
          <w:bCs/>
        </w:rPr>
        <w:t>Cover Page</w:t>
      </w:r>
      <w:r w:rsidRPr="00456A08">
        <w:t>, and select a style.</w:t>
      </w:r>
    </w:p>
    <w:p w14:paraId="139E4A1F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Blank Page</w:t>
      </w:r>
      <w:r w:rsidRPr="00456A08">
        <w:t>: Inserts a new, empty page at the cursor's position.</w:t>
      </w:r>
    </w:p>
    <w:p w14:paraId="3A8E3D23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Page Break</w:t>
      </w:r>
      <w:r w:rsidRPr="00456A08">
        <w:t>: Ends the current page and moves subsequent text to the start of a new page.</w:t>
      </w:r>
    </w:p>
    <w:p w14:paraId="7DCC4931" w14:textId="77777777" w:rsidR="00456A08" w:rsidRPr="00456A08" w:rsidRDefault="00456A08" w:rsidP="00456A08">
      <w:pPr>
        <w:numPr>
          <w:ilvl w:val="0"/>
          <w:numId w:val="1"/>
        </w:numPr>
      </w:pPr>
      <w:r w:rsidRPr="00456A08">
        <w:rPr>
          <w:b/>
          <w:bCs/>
        </w:rPr>
        <w:t>Tables Group</w:t>
      </w:r>
      <w:r w:rsidRPr="00456A08">
        <w:t>: Organizes data in a grid format (rows and columns).</w:t>
      </w:r>
    </w:p>
    <w:p w14:paraId="2120E912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Insert Table</w:t>
      </w:r>
      <w:r w:rsidRPr="00456A08">
        <w:t>: Allows users to specify the exact number of rows and columns.</w:t>
      </w:r>
    </w:p>
    <w:p w14:paraId="069A0C38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Draw Table</w:t>
      </w:r>
      <w:r w:rsidRPr="00456A08">
        <w:t>: Lets users manually draw the table structure using the mouse.</w:t>
      </w:r>
    </w:p>
    <w:p w14:paraId="5ED3680E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Convert Text to Table</w:t>
      </w:r>
      <w:r w:rsidRPr="00456A08">
        <w:t>: Converts selected, delimited text into a table.</w:t>
      </w:r>
    </w:p>
    <w:p w14:paraId="6F4BC543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Excel Spreadsheet</w:t>
      </w:r>
      <w:r w:rsidRPr="00456A08">
        <w:t>: Embeds a functional mini-Excel worksheet within the document.</w:t>
      </w:r>
    </w:p>
    <w:p w14:paraId="48DB95EC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Quick Tables</w:t>
      </w:r>
      <w:r w:rsidRPr="00456A08">
        <w:t>: Provides pre-formatted table templates (e.g., calendars).</w:t>
      </w:r>
    </w:p>
    <w:p w14:paraId="2B135EDE" w14:textId="77777777" w:rsidR="00456A08" w:rsidRPr="00456A08" w:rsidRDefault="00456A08" w:rsidP="00456A08">
      <w:pPr>
        <w:numPr>
          <w:ilvl w:val="0"/>
          <w:numId w:val="1"/>
        </w:numPr>
      </w:pPr>
      <w:r w:rsidRPr="00456A08">
        <w:rPr>
          <w:b/>
          <w:bCs/>
        </w:rPr>
        <w:t>Illustrations Group</w:t>
      </w:r>
      <w:r w:rsidRPr="00456A08">
        <w:t>: Inserts visual elements.</w:t>
      </w:r>
    </w:p>
    <w:p w14:paraId="212B4637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Pictures</w:t>
      </w:r>
      <w:r w:rsidRPr="00456A08">
        <w:t>: Inserts images from your computer or online sources.</w:t>
      </w:r>
    </w:p>
    <w:p w14:paraId="14315E1C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Shapes</w:t>
      </w:r>
      <w:r w:rsidRPr="00456A08">
        <w:t>: Adds pre-defined geometric shapes, lines, and callouts.</w:t>
      </w:r>
    </w:p>
    <w:p w14:paraId="44F41F81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Icons, 3D Models</w:t>
      </w:r>
      <w:r w:rsidRPr="00456A08">
        <w:t>: Inserts scalable vector icons or 3D models (in newer versions of Word).</w:t>
      </w:r>
    </w:p>
    <w:p w14:paraId="64696EB4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SmartArt</w:t>
      </w:r>
      <w:r w:rsidRPr="00456A08">
        <w:t>: Inserts diagrams and organizational charts.</w:t>
      </w:r>
    </w:p>
    <w:p w14:paraId="3BC8DD3C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Chart</w:t>
      </w:r>
      <w:r w:rsidRPr="00456A08">
        <w:t>: Creates charts (bar, pie, line, etc.) to visually represent data.</w:t>
      </w:r>
    </w:p>
    <w:p w14:paraId="23DC2B94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Screenshot</w:t>
      </w:r>
      <w:r w:rsidRPr="00456A08">
        <w:t>: Captures and inserts a snippet of any open window.</w:t>
      </w:r>
    </w:p>
    <w:p w14:paraId="50808C01" w14:textId="77777777" w:rsidR="00456A08" w:rsidRPr="00456A08" w:rsidRDefault="00456A08" w:rsidP="00456A08">
      <w:pPr>
        <w:numPr>
          <w:ilvl w:val="0"/>
          <w:numId w:val="1"/>
        </w:numPr>
      </w:pPr>
      <w:r w:rsidRPr="00456A08">
        <w:rPr>
          <w:b/>
          <w:bCs/>
        </w:rPr>
        <w:t>Header &amp; Footer Group</w:t>
      </w:r>
      <w:r w:rsidRPr="00456A08">
        <w:t>: Adds content that appears at the top or bottom of every page.</w:t>
      </w:r>
    </w:p>
    <w:p w14:paraId="6E87E7E3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lastRenderedPageBreak/>
        <w:t>Header</w:t>
      </w:r>
      <w:r w:rsidRPr="00456A08">
        <w:t>: Inserts content at the top margin.</w:t>
      </w:r>
    </w:p>
    <w:p w14:paraId="6ED7F463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Footer</w:t>
      </w:r>
      <w:r w:rsidRPr="00456A08">
        <w:t>: Inserts content at the bottom margin.</w:t>
      </w:r>
    </w:p>
    <w:p w14:paraId="6DC75CCB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Page Number</w:t>
      </w:r>
      <w:r w:rsidRPr="00456A08">
        <w:t>: Adds automatic page numbering to the document, with options for placement and format.</w:t>
      </w:r>
    </w:p>
    <w:p w14:paraId="143FC811" w14:textId="77777777" w:rsidR="00456A08" w:rsidRPr="00456A08" w:rsidRDefault="00456A08" w:rsidP="00456A08">
      <w:pPr>
        <w:numPr>
          <w:ilvl w:val="0"/>
          <w:numId w:val="1"/>
        </w:numPr>
      </w:pPr>
      <w:r w:rsidRPr="00456A08">
        <w:rPr>
          <w:b/>
          <w:bCs/>
        </w:rPr>
        <w:t>Text Group</w:t>
      </w:r>
      <w:r w:rsidRPr="00456A08">
        <w:t>: Inserts various text elements.</w:t>
      </w:r>
    </w:p>
    <w:p w14:paraId="6DEAF270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Text Box</w:t>
      </w:r>
      <w:r w:rsidRPr="00456A08">
        <w:t>: Inserts a movable and resizable box for text.</w:t>
      </w:r>
    </w:p>
    <w:p w14:paraId="6963B0B7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Quick Parts</w:t>
      </w:r>
      <w:r w:rsidRPr="00456A08">
        <w:t>: Inserts pre-saved text, properties, or fields (e.g., author name).</w:t>
      </w:r>
    </w:p>
    <w:p w14:paraId="307F4A67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WordArt</w:t>
      </w:r>
      <w:r w:rsidRPr="00456A08">
        <w:t>: Adds decorative, stylized text.</w:t>
      </w:r>
    </w:p>
    <w:p w14:paraId="1E5616CE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Drop Cap</w:t>
      </w:r>
      <w:r w:rsidRPr="00456A08">
        <w:t>: Creates a large capital letter at the beginning of a paragraph.</w:t>
      </w:r>
    </w:p>
    <w:p w14:paraId="67B597F4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Signature Line</w:t>
      </w:r>
      <w:r w:rsidRPr="00456A08">
        <w:t>: Adds a placeholder for a digital or physical signature.</w:t>
      </w:r>
    </w:p>
    <w:p w14:paraId="3C93518B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Date &amp; Time</w:t>
      </w:r>
      <w:r w:rsidRPr="00456A08">
        <w:t>: Inserts the current date or time, with options to update automatically.</w:t>
      </w:r>
    </w:p>
    <w:p w14:paraId="7AAC1C88" w14:textId="77777777" w:rsidR="00456A08" w:rsidRPr="00456A08" w:rsidRDefault="00456A08" w:rsidP="00456A08">
      <w:pPr>
        <w:numPr>
          <w:ilvl w:val="0"/>
          <w:numId w:val="1"/>
        </w:numPr>
      </w:pPr>
      <w:r w:rsidRPr="00456A08">
        <w:rPr>
          <w:b/>
          <w:bCs/>
        </w:rPr>
        <w:t>Symbols Group</w:t>
      </w:r>
      <w:r w:rsidRPr="00456A08">
        <w:t>: Inserts special characters not found on a standard keyboard.</w:t>
      </w:r>
    </w:p>
    <w:p w14:paraId="37CF81D8" w14:textId="77777777" w:rsidR="00456A08" w:rsidRPr="00456A08" w:rsidRDefault="00456A08" w:rsidP="00456A08">
      <w:pPr>
        <w:numPr>
          <w:ilvl w:val="1"/>
          <w:numId w:val="1"/>
        </w:numPr>
      </w:pPr>
      <w:r w:rsidRPr="00456A08">
        <w:rPr>
          <w:b/>
          <w:bCs/>
        </w:rPr>
        <w:t>Equation</w:t>
      </w:r>
      <w:r w:rsidRPr="00456A08">
        <w:t>: Inserts complex mathematical equations, with pre-built formats or an "Ink Equation" feature for handwriting.</w:t>
      </w:r>
    </w:p>
    <w:p w14:paraId="643D9915" w14:textId="77777777" w:rsidR="00456A08" w:rsidRPr="00456A08" w:rsidRDefault="00456A08" w:rsidP="00456A08">
      <w:pPr>
        <w:rPr>
          <w:b/>
          <w:bCs/>
          <w:color w:val="5B9BD5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56A08">
        <w:rPr>
          <w:b/>
          <w:bCs/>
          <w:color w:val="5B9BD5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II. The Draw Tab</w:t>
      </w:r>
    </w:p>
    <w:p w14:paraId="2A26B091" w14:textId="77777777" w:rsidR="00456A08" w:rsidRPr="00456A08" w:rsidRDefault="00456A08" w:rsidP="00456A08">
      <w:r w:rsidRPr="00456A08">
        <w:t>The </w:t>
      </w:r>
      <w:r w:rsidRPr="00456A08">
        <w:rPr>
          <w:b/>
          <w:bCs/>
        </w:rPr>
        <w:t>Draw</w:t>
      </w:r>
      <w:r w:rsidRPr="00456A08">
        <w:t> tab (available in newer versions of Word, especially with touch-enabled devices or styluses) provides tools for freehand writing, sketching, and annotations. The tab is often visible when in "Print Layout" view.</w:t>
      </w:r>
    </w:p>
    <w:p w14:paraId="295080C5" w14:textId="77777777" w:rsidR="00456A08" w:rsidRPr="00456A08" w:rsidRDefault="00456A08" w:rsidP="00456A08">
      <w:pPr>
        <w:rPr>
          <w:b/>
          <w:bCs/>
        </w:rPr>
      </w:pPr>
      <w:r w:rsidRPr="00456A08">
        <w:rPr>
          <w:b/>
          <w:bCs/>
        </w:rPr>
        <w:t>Groups and Functionality</w:t>
      </w:r>
    </w:p>
    <w:p w14:paraId="1068D418" w14:textId="77777777" w:rsidR="00456A08" w:rsidRPr="00456A08" w:rsidRDefault="00456A08" w:rsidP="00456A08">
      <w:pPr>
        <w:numPr>
          <w:ilvl w:val="0"/>
          <w:numId w:val="2"/>
        </w:numPr>
      </w:pPr>
      <w:r w:rsidRPr="00456A08">
        <w:rPr>
          <w:b/>
          <w:bCs/>
        </w:rPr>
        <w:t>Tools Group</w:t>
      </w:r>
      <w:r w:rsidRPr="00456A08">
        <w:t>: Contains various drawing implements.</w:t>
      </w:r>
    </w:p>
    <w:p w14:paraId="209D5DFC" w14:textId="77777777" w:rsidR="00456A08" w:rsidRPr="00456A08" w:rsidRDefault="00456A08" w:rsidP="00456A08">
      <w:pPr>
        <w:numPr>
          <w:ilvl w:val="1"/>
          <w:numId w:val="2"/>
        </w:numPr>
      </w:pPr>
      <w:r w:rsidRPr="00456A08">
        <w:rPr>
          <w:b/>
          <w:bCs/>
        </w:rPr>
        <w:t>Select/Lasso Select</w:t>
      </w:r>
      <w:r w:rsidRPr="00456A08">
        <w:t>: Switches from drawing mode to selection mode, allowing users to select and manipulate ink annotations or other objects.</w:t>
      </w:r>
    </w:p>
    <w:p w14:paraId="502B480A" w14:textId="77777777" w:rsidR="00456A08" w:rsidRPr="00456A08" w:rsidRDefault="00456A08" w:rsidP="00456A08">
      <w:pPr>
        <w:numPr>
          <w:ilvl w:val="1"/>
          <w:numId w:val="2"/>
        </w:numPr>
      </w:pPr>
      <w:r w:rsidRPr="00456A08">
        <w:rPr>
          <w:b/>
          <w:bCs/>
        </w:rPr>
        <w:t>Eraser</w:t>
      </w:r>
      <w:r w:rsidRPr="00456A08">
        <w:t>: Removes ink strokes. Users can often select different eraser thicknesses.</w:t>
      </w:r>
    </w:p>
    <w:p w14:paraId="27778A04" w14:textId="77777777" w:rsidR="00456A08" w:rsidRPr="00456A08" w:rsidRDefault="00456A08" w:rsidP="00456A08">
      <w:pPr>
        <w:numPr>
          <w:ilvl w:val="1"/>
          <w:numId w:val="2"/>
        </w:numPr>
      </w:pPr>
      <w:r w:rsidRPr="00456A08">
        <w:rPr>
          <w:b/>
          <w:bCs/>
        </w:rPr>
        <w:t>Pen, Pencil, Highlighter</w:t>
      </w:r>
      <w:r w:rsidRPr="00456A08">
        <w:t>: Customizable tools (color, thickness, effects) for freehand drawing, writing, or highlighting text. The pencil tool offers a shading effect with supported styluses.</w:t>
      </w:r>
    </w:p>
    <w:p w14:paraId="2FF681E3" w14:textId="77777777" w:rsidR="00456A08" w:rsidRPr="00456A08" w:rsidRDefault="00456A08" w:rsidP="00456A08">
      <w:pPr>
        <w:numPr>
          <w:ilvl w:val="1"/>
          <w:numId w:val="2"/>
        </w:numPr>
      </w:pPr>
      <w:r w:rsidRPr="00456A08">
        <w:rPr>
          <w:b/>
          <w:bCs/>
        </w:rPr>
        <w:t>Ruler</w:t>
      </w:r>
      <w:r w:rsidRPr="00456A08">
        <w:t>: Displays a virtual ruler on the screen to draw straight lines or align objects.</w:t>
      </w:r>
    </w:p>
    <w:p w14:paraId="1EE1B16A" w14:textId="77777777" w:rsidR="00456A08" w:rsidRPr="00456A08" w:rsidRDefault="00456A08" w:rsidP="00456A08">
      <w:pPr>
        <w:numPr>
          <w:ilvl w:val="0"/>
          <w:numId w:val="2"/>
        </w:numPr>
      </w:pPr>
      <w:r w:rsidRPr="00456A08">
        <w:rPr>
          <w:b/>
          <w:bCs/>
        </w:rPr>
        <w:lastRenderedPageBreak/>
        <w:t>Convert Group</w:t>
      </w:r>
      <w:r w:rsidRPr="00456A08">
        <w:t>: Transforms handwritten input into standard Office elements.</w:t>
      </w:r>
    </w:p>
    <w:p w14:paraId="53600214" w14:textId="77777777" w:rsidR="00456A08" w:rsidRPr="00456A08" w:rsidRDefault="00456A08" w:rsidP="00456A08">
      <w:pPr>
        <w:numPr>
          <w:ilvl w:val="1"/>
          <w:numId w:val="2"/>
        </w:numPr>
      </w:pPr>
      <w:r w:rsidRPr="00456A08">
        <w:rPr>
          <w:b/>
          <w:bCs/>
        </w:rPr>
        <w:t>Ink to Text</w:t>
      </w:r>
      <w:r w:rsidRPr="00456A08">
        <w:t>: Converts handwritten notes into typed, editable text.</w:t>
      </w:r>
    </w:p>
    <w:p w14:paraId="253C998D" w14:textId="77777777" w:rsidR="00456A08" w:rsidRPr="00456A08" w:rsidRDefault="00456A08" w:rsidP="00456A08">
      <w:pPr>
        <w:numPr>
          <w:ilvl w:val="1"/>
          <w:numId w:val="2"/>
        </w:numPr>
      </w:pPr>
      <w:r w:rsidRPr="00456A08">
        <w:rPr>
          <w:b/>
          <w:bCs/>
        </w:rPr>
        <w:t>Ink to Shape</w:t>
      </w:r>
      <w:r w:rsidRPr="00456A08">
        <w:t>: Automatically converts freehand-drawn shapes into perfect, standard geometric shapes (e.g., a hand-drawn circle becomes a perfect circle).</w:t>
      </w:r>
    </w:p>
    <w:p w14:paraId="20DB795C" w14:textId="77777777" w:rsidR="00456A08" w:rsidRPr="00456A08" w:rsidRDefault="00456A08" w:rsidP="00456A08">
      <w:pPr>
        <w:numPr>
          <w:ilvl w:val="1"/>
          <w:numId w:val="2"/>
        </w:numPr>
      </w:pPr>
      <w:r w:rsidRPr="00456A08">
        <w:rPr>
          <w:b/>
          <w:bCs/>
        </w:rPr>
        <w:t>Ink to Math</w:t>
      </w:r>
      <w:r w:rsidRPr="00456A08">
        <w:t>: Translates handwritten mathematical equations into a properly formatted, editable math equation.</w:t>
      </w:r>
    </w:p>
    <w:p w14:paraId="1ECB8EAC" w14:textId="77777777" w:rsidR="00456A08" w:rsidRPr="00456A08" w:rsidRDefault="00456A08" w:rsidP="00456A08">
      <w:pPr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56A08"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III. The Design Tab</w:t>
      </w:r>
    </w:p>
    <w:p w14:paraId="022D2492" w14:textId="77777777" w:rsidR="00456A08" w:rsidRPr="00456A08" w:rsidRDefault="00456A08" w:rsidP="00456A08">
      <w:r w:rsidRPr="00456A08">
        <w:t>The </w:t>
      </w:r>
      <w:r w:rsidRPr="00456A08">
        <w:rPr>
          <w:b/>
          <w:bCs/>
        </w:rPr>
        <w:t>Design</w:t>
      </w:r>
      <w:r w:rsidRPr="00456A08">
        <w:t> tab focuses on the overall aesthetic and formatting of the entire document, applying consistent themes, colors, and effects.</w:t>
      </w:r>
    </w:p>
    <w:p w14:paraId="18E09E7A" w14:textId="77777777" w:rsidR="00456A08" w:rsidRPr="00456A08" w:rsidRDefault="00456A08" w:rsidP="00456A08">
      <w:pPr>
        <w:rPr>
          <w:b/>
          <w:bCs/>
        </w:rPr>
      </w:pPr>
      <w:r w:rsidRPr="00456A08">
        <w:rPr>
          <w:b/>
          <w:bCs/>
        </w:rPr>
        <w:t>Groups and Functionality</w:t>
      </w:r>
    </w:p>
    <w:p w14:paraId="7C2C72F4" w14:textId="77777777" w:rsidR="00456A08" w:rsidRPr="00456A08" w:rsidRDefault="00456A08" w:rsidP="00456A08">
      <w:pPr>
        <w:numPr>
          <w:ilvl w:val="0"/>
          <w:numId w:val="3"/>
        </w:numPr>
      </w:pPr>
      <w:r w:rsidRPr="00456A08">
        <w:rPr>
          <w:b/>
          <w:bCs/>
        </w:rPr>
        <w:t>Document Formatting Group</w:t>
      </w:r>
      <w:r w:rsidRPr="00456A08">
        <w:t>: Manages the consistent styling across the document.</w:t>
      </w:r>
    </w:p>
    <w:p w14:paraId="5042FA2B" w14:textId="77777777" w:rsidR="00456A08" w:rsidRPr="00456A08" w:rsidRDefault="00456A08" w:rsidP="00456A08">
      <w:pPr>
        <w:numPr>
          <w:ilvl w:val="1"/>
          <w:numId w:val="3"/>
        </w:numPr>
      </w:pPr>
      <w:r w:rsidRPr="00456A08">
        <w:rPr>
          <w:b/>
          <w:bCs/>
        </w:rPr>
        <w:t>Themes</w:t>
      </w:r>
      <w:r w:rsidRPr="00456A08">
        <w:t>: Applies a coordinated scheme of colors, fonts, and effects to the entire document.</w:t>
      </w:r>
    </w:p>
    <w:p w14:paraId="34842375" w14:textId="77777777" w:rsidR="00456A08" w:rsidRPr="00456A08" w:rsidRDefault="00456A08" w:rsidP="00456A08">
      <w:pPr>
        <w:numPr>
          <w:ilvl w:val="1"/>
          <w:numId w:val="3"/>
        </w:numPr>
      </w:pPr>
      <w:r w:rsidRPr="00456A08">
        <w:rPr>
          <w:b/>
          <w:bCs/>
        </w:rPr>
        <w:t>Style Sets</w:t>
      </w:r>
      <w:r w:rsidRPr="00456A08">
        <w:t>: Offers different predefined formatting styles for headings, paragraphs, and titles.</w:t>
      </w:r>
    </w:p>
    <w:p w14:paraId="4C50FF31" w14:textId="77777777" w:rsidR="00456A08" w:rsidRPr="00456A08" w:rsidRDefault="00456A08" w:rsidP="00456A08">
      <w:pPr>
        <w:numPr>
          <w:ilvl w:val="1"/>
          <w:numId w:val="3"/>
        </w:numPr>
      </w:pPr>
      <w:r w:rsidRPr="00456A08">
        <w:rPr>
          <w:b/>
          <w:bCs/>
        </w:rPr>
        <w:t>Colors</w:t>
      </w:r>
      <w:r w:rsidRPr="00456A08">
        <w:t>: Changes the entire color palette of the current theme.</w:t>
      </w:r>
    </w:p>
    <w:p w14:paraId="5A5AE3C6" w14:textId="77777777" w:rsidR="00456A08" w:rsidRPr="00456A08" w:rsidRDefault="00456A08" w:rsidP="00456A08">
      <w:pPr>
        <w:numPr>
          <w:ilvl w:val="1"/>
          <w:numId w:val="3"/>
        </w:numPr>
      </w:pPr>
      <w:r w:rsidRPr="00456A08">
        <w:rPr>
          <w:b/>
          <w:bCs/>
        </w:rPr>
        <w:t>Fonts</w:t>
      </w:r>
      <w:r w:rsidRPr="00456A08">
        <w:t>: Changes the default font scheme (heading and body fonts) for the document.</w:t>
      </w:r>
    </w:p>
    <w:p w14:paraId="6BE10F20" w14:textId="77777777" w:rsidR="00456A08" w:rsidRPr="00456A08" w:rsidRDefault="00456A08" w:rsidP="00456A08">
      <w:pPr>
        <w:numPr>
          <w:ilvl w:val="1"/>
          <w:numId w:val="3"/>
        </w:numPr>
      </w:pPr>
      <w:r w:rsidRPr="00456A08">
        <w:rPr>
          <w:b/>
          <w:bCs/>
        </w:rPr>
        <w:t>Paragraph Spacing</w:t>
      </w:r>
      <w:r w:rsidRPr="00456A08">
        <w:t>: Adjusts the line and paragraph spacing for the whole document (e.g., Compact, Tight, Relaxed).</w:t>
      </w:r>
    </w:p>
    <w:p w14:paraId="340E238E" w14:textId="77777777" w:rsidR="00456A08" w:rsidRPr="00456A08" w:rsidRDefault="00456A08" w:rsidP="00456A08">
      <w:pPr>
        <w:numPr>
          <w:ilvl w:val="1"/>
          <w:numId w:val="3"/>
        </w:numPr>
      </w:pPr>
      <w:r w:rsidRPr="00456A08">
        <w:rPr>
          <w:b/>
          <w:bCs/>
        </w:rPr>
        <w:t>Effects</w:t>
      </w:r>
      <w:r w:rsidRPr="00456A08">
        <w:t>: Applies visual effects (like shadows or reflection) to objects (e.g., shapes, SmartArt).</w:t>
      </w:r>
    </w:p>
    <w:p w14:paraId="1D76CBD7" w14:textId="77777777" w:rsidR="00456A08" w:rsidRPr="00456A08" w:rsidRDefault="00456A08" w:rsidP="00456A08">
      <w:pPr>
        <w:numPr>
          <w:ilvl w:val="1"/>
          <w:numId w:val="3"/>
        </w:numPr>
      </w:pPr>
      <w:r w:rsidRPr="00456A08">
        <w:rPr>
          <w:b/>
          <w:bCs/>
        </w:rPr>
        <w:t>Set as Default</w:t>
      </w:r>
      <w:r w:rsidRPr="00456A08">
        <w:t>: Saves the current formatting as the default for all new documents.</w:t>
      </w:r>
    </w:p>
    <w:p w14:paraId="7176B4FE" w14:textId="77777777" w:rsidR="00456A08" w:rsidRPr="00456A08" w:rsidRDefault="00456A08" w:rsidP="00456A08">
      <w:pPr>
        <w:numPr>
          <w:ilvl w:val="0"/>
          <w:numId w:val="3"/>
        </w:numPr>
      </w:pPr>
      <w:r w:rsidRPr="00456A08">
        <w:rPr>
          <w:b/>
          <w:bCs/>
        </w:rPr>
        <w:t>Page Background Group</w:t>
      </w:r>
      <w:r w:rsidRPr="00456A08">
        <w:t>: Manages the non-content background of the pages.</w:t>
      </w:r>
    </w:p>
    <w:p w14:paraId="720A75D2" w14:textId="77777777" w:rsidR="00456A08" w:rsidRPr="00456A08" w:rsidRDefault="00456A08" w:rsidP="00456A08">
      <w:pPr>
        <w:numPr>
          <w:ilvl w:val="1"/>
          <w:numId w:val="3"/>
        </w:numPr>
      </w:pPr>
      <w:r w:rsidRPr="00456A08">
        <w:rPr>
          <w:b/>
          <w:bCs/>
        </w:rPr>
        <w:t>Watermark</w:t>
      </w:r>
      <w:r w:rsidRPr="00456A08">
        <w:t>: Inserts a faint, ghosted text or image (e.g., "Confidential", "Draft") behind the document's content.</w:t>
      </w:r>
    </w:p>
    <w:p w14:paraId="1656FBBE" w14:textId="77777777" w:rsidR="00456A08" w:rsidRPr="00456A08" w:rsidRDefault="00456A08" w:rsidP="00456A08">
      <w:pPr>
        <w:numPr>
          <w:ilvl w:val="1"/>
          <w:numId w:val="3"/>
        </w:numPr>
      </w:pPr>
      <w:r w:rsidRPr="00456A08">
        <w:rPr>
          <w:b/>
          <w:bCs/>
        </w:rPr>
        <w:t>Page Color</w:t>
      </w:r>
      <w:r w:rsidRPr="00456A08">
        <w:t>: Changes the background color of the pages. This color is primarily for screen viewing unless specific print options are enabled.</w:t>
      </w:r>
    </w:p>
    <w:p w14:paraId="220464A5" w14:textId="77777777" w:rsidR="00456A08" w:rsidRPr="00456A08" w:rsidRDefault="00456A08" w:rsidP="00456A08">
      <w:pPr>
        <w:numPr>
          <w:ilvl w:val="1"/>
          <w:numId w:val="3"/>
        </w:numPr>
      </w:pPr>
      <w:r w:rsidRPr="00456A08">
        <w:rPr>
          <w:b/>
          <w:bCs/>
        </w:rPr>
        <w:lastRenderedPageBreak/>
        <w:t>Page Borders</w:t>
      </w:r>
      <w:r w:rsidRPr="00456A08">
        <w:t>: Adds decorative lines or borders around the perimeter of each page or specific sections.</w:t>
      </w:r>
    </w:p>
    <w:p w14:paraId="1D95BF66" w14:textId="5A2E409D" w:rsidR="00456A08" w:rsidRPr="00456A08" w:rsidRDefault="00456A08" w:rsidP="00456A08"/>
    <w:p w14:paraId="72F1B79E" w14:textId="77777777" w:rsidR="00456A08" w:rsidRPr="00456A08" w:rsidRDefault="00456A08" w:rsidP="00456A08">
      <w:pPr>
        <w:rPr>
          <w:b/>
          <w:bCs/>
          <w:sz w:val="44"/>
          <w:szCs w:val="44"/>
        </w:rPr>
      </w:pPr>
      <w:r w:rsidRPr="00456A08">
        <w:rPr>
          <w:b/>
          <w:bCs/>
          <w:sz w:val="44"/>
          <w:szCs w:val="44"/>
        </w:rPr>
        <w:t>IV. The Layout Tab</w:t>
      </w:r>
    </w:p>
    <w:p w14:paraId="3E1E2A1A" w14:textId="77777777" w:rsidR="00456A08" w:rsidRPr="00456A08" w:rsidRDefault="00456A08" w:rsidP="00456A08">
      <w:r w:rsidRPr="00456A08">
        <w:t>The </w:t>
      </w:r>
      <w:r w:rsidRPr="00456A08">
        <w:rPr>
          <w:b/>
          <w:bCs/>
        </w:rPr>
        <w:t>Layout</w:t>
      </w:r>
      <w:r w:rsidRPr="00456A08">
        <w:t> tab (sometimes called </w:t>
      </w:r>
      <w:r w:rsidRPr="00456A08">
        <w:rPr>
          <w:b/>
          <w:bCs/>
        </w:rPr>
        <w:t>Page Layout</w:t>
      </w:r>
      <w:r w:rsidRPr="00456A08">
        <w:t> in older versions) controls how your document is structured visually on the printed or digital page, focusing on margins, orientation, size, and flow.</w:t>
      </w:r>
    </w:p>
    <w:p w14:paraId="2641EB1C" w14:textId="77777777" w:rsidR="00456A08" w:rsidRPr="00456A08" w:rsidRDefault="00456A08" w:rsidP="00456A08">
      <w:pPr>
        <w:rPr>
          <w:b/>
          <w:bCs/>
        </w:rPr>
      </w:pPr>
      <w:r w:rsidRPr="00456A08">
        <w:rPr>
          <w:b/>
          <w:bCs/>
        </w:rPr>
        <w:t>Groups and Functionality</w:t>
      </w:r>
    </w:p>
    <w:p w14:paraId="49E54579" w14:textId="77777777" w:rsidR="00456A08" w:rsidRPr="00456A08" w:rsidRDefault="00456A08" w:rsidP="00456A08">
      <w:pPr>
        <w:numPr>
          <w:ilvl w:val="0"/>
          <w:numId w:val="4"/>
        </w:numPr>
      </w:pPr>
      <w:r w:rsidRPr="00456A08">
        <w:rPr>
          <w:b/>
          <w:bCs/>
        </w:rPr>
        <w:t>Page Setup Group</w:t>
      </w:r>
      <w:r w:rsidRPr="00456A08">
        <w:t>: Manages fundamental page dimensions and orientation.</w:t>
      </w:r>
    </w:p>
    <w:p w14:paraId="7BA7048D" w14:textId="77777777" w:rsidR="00456A08" w:rsidRPr="00456A08" w:rsidRDefault="00456A08" w:rsidP="00456A08">
      <w:pPr>
        <w:numPr>
          <w:ilvl w:val="1"/>
          <w:numId w:val="4"/>
        </w:numPr>
      </w:pPr>
      <w:r w:rsidRPr="00456A08">
        <w:rPr>
          <w:b/>
          <w:bCs/>
        </w:rPr>
        <w:t>Margins</w:t>
      </w:r>
      <w:r w:rsidRPr="00456A08">
        <w:t>: Adjusts the blank space around the edges of the page. You can choose from standard options (Normal, Narrow, Moderate) or set custom margins.</w:t>
      </w:r>
    </w:p>
    <w:p w14:paraId="51668E02" w14:textId="77777777" w:rsidR="00456A08" w:rsidRPr="00456A08" w:rsidRDefault="00456A08" w:rsidP="00456A08">
      <w:pPr>
        <w:numPr>
          <w:ilvl w:val="1"/>
          <w:numId w:val="4"/>
        </w:numPr>
      </w:pPr>
      <w:r w:rsidRPr="00456A08">
        <w:rPr>
          <w:b/>
          <w:bCs/>
        </w:rPr>
        <w:t>Orientation</w:t>
      </w:r>
      <w:r w:rsidRPr="00456A08">
        <w:t>: Changes the page from </w:t>
      </w:r>
      <w:r w:rsidRPr="00456A08">
        <w:rPr>
          <w:b/>
          <w:bCs/>
        </w:rPr>
        <w:t>Portrait</w:t>
      </w:r>
      <w:r w:rsidRPr="00456A08">
        <w:t> (vertical) to </w:t>
      </w:r>
      <w:r w:rsidRPr="00456A08">
        <w:rPr>
          <w:b/>
          <w:bCs/>
        </w:rPr>
        <w:t>Landscape</w:t>
      </w:r>
      <w:r w:rsidRPr="00456A08">
        <w:t> (horizontal) orientation.</w:t>
      </w:r>
    </w:p>
    <w:p w14:paraId="6662B512" w14:textId="77777777" w:rsidR="00456A08" w:rsidRPr="00456A08" w:rsidRDefault="00456A08" w:rsidP="00456A08">
      <w:pPr>
        <w:numPr>
          <w:ilvl w:val="1"/>
          <w:numId w:val="4"/>
        </w:numPr>
      </w:pPr>
      <w:r w:rsidRPr="00456A08">
        <w:rPr>
          <w:b/>
          <w:bCs/>
        </w:rPr>
        <w:t>Size</w:t>
      </w:r>
      <w:r w:rsidRPr="00456A08">
        <w:t>: Sets the paper size for printing (e.g., Letter, Legal, A4, A5).</w:t>
      </w:r>
    </w:p>
    <w:p w14:paraId="73C96547" w14:textId="77777777" w:rsidR="00456A08" w:rsidRPr="00456A08" w:rsidRDefault="00456A08" w:rsidP="00456A08">
      <w:pPr>
        <w:numPr>
          <w:ilvl w:val="1"/>
          <w:numId w:val="4"/>
        </w:numPr>
      </w:pPr>
      <w:r w:rsidRPr="00456A08">
        <w:rPr>
          <w:b/>
          <w:bCs/>
        </w:rPr>
        <w:t>Columns</w:t>
      </w:r>
      <w:r w:rsidRPr="00456A08">
        <w:t>: Formats text into two or more vertical columns, often used for newsletters or academic papers.</w:t>
      </w:r>
    </w:p>
    <w:p w14:paraId="103F4AA9" w14:textId="77777777" w:rsidR="00456A08" w:rsidRPr="00456A08" w:rsidRDefault="00456A08" w:rsidP="00456A08">
      <w:pPr>
        <w:numPr>
          <w:ilvl w:val="1"/>
          <w:numId w:val="4"/>
        </w:numPr>
      </w:pPr>
      <w:r w:rsidRPr="00456A08">
        <w:rPr>
          <w:b/>
          <w:bCs/>
        </w:rPr>
        <w:t>Breaks</w:t>
      </w:r>
      <w:r w:rsidRPr="00456A08">
        <w:t>: Offers more specific control than a simple "Page Break," allowing insertion of </w:t>
      </w:r>
      <w:r w:rsidRPr="00456A08">
        <w:rPr>
          <w:b/>
          <w:bCs/>
        </w:rPr>
        <w:t>Column Breaks</w:t>
      </w:r>
      <w:r w:rsidRPr="00456A08">
        <w:t> (to force text to the next column), </w:t>
      </w:r>
      <w:r w:rsidRPr="00456A08">
        <w:rPr>
          <w:b/>
          <w:bCs/>
        </w:rPr>
        <w:t>Text Wrapping Breaks</w:t>
      </w:r>
      <w:r w:rsidRPr="00456A08">
        <w:t>, and </w:t>
      </w:r>
      <w:r w:rsidRPr="00456A08">
        <w:rPr>
          <w:b/>
          <w:bCs/>
        </w:rPr>
        <w:t>Section Breaks</w:t>
      </w:r>
      <w:r w:rsidRPr="00456A08">
        <w:t> (to apply different formatting, like margins or headers, to different parts of a single document).</w:t>
      </w:r>
    </w:p>
    <w:p w14:paraId="671FDE3A" w14:textId="77777777" w:rsidR="00456A08" w:rsidRPr="00456A08" w:rsidRDefault="00456A08" w:rsidP="00456A08">
      <w:pPr>
        <w:numPr>
          <w:ilvl w:val="1"/>
          <w:numId w:val="4"/>
        </w:numPr>
      </w:pPr>
      <w:r w:rsidRPr="00456A08">
        <w:rPr>
          <w:b/>
          <w:bCs/>
        </w:rPr>
        <w:t>Line Numbers</w:t>
      </w:r>
      <w:r w:rsidRPr="00456A08">
        <w:t>: Adds sequential numbering next to each line of text, useful for legal documents or scripts.</w:t>
      </w:r>
    </w:p>
    <w:p w14:paraId="4C9D570C" w14:textId="77777777" w:rsidR="00456A08" w:rsidRPr="00456A08" w:rsidRDefault="00456A08" w:rsidP="00456A08">
      <w:pPr>
        <w:numPr>
          <w:ilvl w:val="1"/>
          <w:numId w:val="4"/>
        </w:numPr>
      </w:pPr>
      <w:r w:rsidRPr="00456A08">
        <w:rPr>
          <w:b/>
          <w:bCs/>
        </w:rPr>
        <w:t>Hyphenation</w:t>
      </w:r>
      <w:r w:rsidRPr="00456A08">
        <w:t>: Automatically hyphenates words at the end of lines to create a more even right margin.</w:t>
      </w:r>
    </w:p>
    <w:p w14:paraId="4B214A7D" w14:textId="77777777" w:rsidR="00456A08" w:rsidRPr="00456A08" w:rsidRDefault="00456A08" w:rsidP="00456A08">
      <w:pPr>
        <w:numPr>
          <w:ilvl w:val="0"/>
          <w:numId w:val="4"/>
        </w:numPr>
      </w:pPr>
      <w:r w:rsidRPr="00456A08">
        <w:rPr>
          <w:b/>
          <w:bCs/>
        </w:rPr>
        <w:t>Paragraph Group</w:t>
      </w:r>
      <w:r w:rsidRPr="00456A08">
        <w:t>: Manages indentation and spacing for selected paragraphs, mirroring some functions found in the Home tab but placed here for layout purposes.</w:t>
      </w:r>
    </w:p>
    <w:p w14:paraId="57338329" w14:textId="77777777" w:rsidR="00456A08" w:rsidRPr="00456A08" w:rsidRDefault="00456A08" w:rsidP="00456A08">
      <w:pPr>
        <w:numPr>
          <w:ilvl w:val="1"/>
          <w:numId w:val="4"/>
        </w:numPr>
      </w:pPr>
      <w:r w:rsidRPr="00456A08">
        <w:rPr>
          <w:b/>
          <w:bCs/>
        </w:rPr>
        <w:t>Indent</w:t>
      </w:r>
      <w:r w:rsidRPr="00456A08">
        <w:t>: Controls the distance between the paragraph and the left or right margins using numerical inputs (Left: and </w:t>
      </w:r>
      <w:proofErr w:type="gramStart"/>
      <w:r w:rsidRPr="00456A08">
        <w:t>Right</w:t>
      </w:r>
      <w:proofErr w:type="gramEnd"/>
      <w:r w:rsidRPr="00456A08">
        <w:t>:).</w:t>
      </w:r>
    </w:p>
    <w:p w14:paraId="6E3BAF5B" w14:textId="77777777" w:rsidR="00456A08" w:rsidRPr="00456A08" w:rsidRDefault="00456A08" w:rsidP="00456A08">
      <w:pPr>
        <w:numPr>
          <w:ilvl w:val="1"/>
          <w:numId w:val="4"/>
        </w:numPr>
      </w:pPr>
      <w:r w:rsidRPr="00456A08">
        <w:rPr>
          <w:b/>
          <w:bCs/>
        </w:rPr>
        <w:t>Spacing</w:t>
      </w:r>
      <w:r w:rsidRPr="00456A08">
        <w:t>: Controls the vertical distance </w:t>
      </w:r>
      <w:r w:rsidRPr="00456A08">
        <w:rPr>
          <w:i/>
          <w:iCs/>
        </w:rPr>
        <w:t>before</w:t>
      </w:r>
      <w:r w:rsidRPr="00456A08">
        <w:t> and </w:t>
      </w:r>
      <w:r w:rsidRPr="00456A08">
        <w:rPr>
          <w:i/>
          <w:iCs/>
        </w:rPr>
        <w:t>after</w:t>
      </w:r>
      <w:r w:rsidRPr="00456A08">
        <w:t> the selected paragraph using numerical inputs (Before: and </w:t>
      </w:r>
      <w:proofErr w:type="gramStart"/>
      <w:r w:rsidRPr="00456A08">
        <w:t>After</w:t>
      </w:r>
      <w:proofErr w:type="gramEnd"/>
      <w:r w:rsidRPr="00456A08">
        <w:t>:).</w:t>
      </w:r>
    </w:p>
    <w:p w14:paraId="02C332BE" w14:textId="77777777" w:rsidR="00456A08" w:rsidRPr="00456A08" w:rsidRDefault="00456A08" w:rsidP="00456A08">
      <w:pPr>
        <w:numPr>
          <w:ilvl w:val="0"/>
          <w:numId w:val="4"/>
        </w:numPr>
      </w:pPr>
      <w:r w:rsidRPr="00456A08">
        <w:rPr>
          <w:b/>
          <w:bCs/>
        </w:rPr>
        <w:lastRenderedPageBreak/>
        <w:t>Arrange Group</w:t>
      </w:r>
      <w:r w:rsidRPr="00456A08">
        <w:t>: Manages the positioning and layering of objects (like images, shapes, or text boxes) relative to the text and other objects.</w:t>
      </w:r>
    </w:p>
    <w:p w14:paraId="157E6018" w14:textId="77777777" w:rsidR="00456A08" w:rsidRPr="00456A08" w:rsidRDefault="00456A08" w:rsidP="00456A08">
      <w:pPr>
        <w:numPr>
          <w:ilvl w:val="1"/>
          <w:numId w:val="4"/>
        </w:numPr>
      </w:pPr>
      <w:r w:rsidRPr="00456A08">
        <w:rPr>
          <w:b/>
          <w:bCs/>
        </w:rPr>
        <w:t>Position</w:t>
      </w:r>
      <w:r w:rsidRPr="00456A08">
        <w:t>: Places a selected object at a precise location on the page.</w:t>
      </w:r>
    </w:p>
    <w:p w14:paraId="2C392D9F" w14:textId="77777777" w:rsidR="00456A08" w:rsidRPr="00456A08" w:rsidRDefault="00456A08" w:rsidP="00456A08">
      <w:pPr>
        <w:numPr>
          <w:ilvl w:val="1"/>
          <w:numId w:val="4"/>
        </w:numPr>
      </w:pPr>
      <w:r w:rsidRPr="00456A08">
        <w:rPr>
          <w:b/>
          <w:bCs/>
        </w:rPr>
        <w:t>Wrap Text</w:t>
      </w:r>
      <w:r w:rsidRPr="00456A08">
        <w:t>: Defines how text flows around the object (e.g., Square, Tight, Through, Top and Bottom, Behind Text, In Front of Text).</w:t>
      </w:r>
    </w:p>
    <w:p w14:paraId="28980062" w14:textId="77777777" w:rsidR="00456A08" w:rsidRPr="00456A08" w:rsidRDefault="00456A08" w:rsidP="00456A08">
      <w:pPr>
        <w:numPr>
          <w:ilvl w:val="1"/>
          <w:numId w:val="4"/>
        </w:numPr>
      </w:pPr>
      <w:r w:rsidRPr="00456A08">
        <w:rPr>
          <w:b/>
          <w:bCs/>
        </w:rPr>
        <w:t>Bring Forward/Send Backward</w:t>
      </w:r>
      <w:r w:rsidRPr="00456A08">
        <w:t>: Changes the stacking order of overlapping objects.</w:t>
      </w:r>
    </w:p>
    <w:p w14:paraId="6A537E59" w14:textId="77777777" w:rsidR="00456A08" w:rsidRPr="00456A08" w:rsidRDefault="00456A08" w:rsidP="00456A08">
      <w:pPr>
        <w:numPr>
          <w:ilvl w:val="1"/>
          <w:numId w:val="4"/>
        </w:numPr>
      </w:pPr>
      <w:r w:rsidRPr="00456A08">
        <w:rPr>
          <w:b/>
          <w:bCs/>
        </w:rPr>
        <w:t>Align</w:t>
      </w:r>
      <w:r w:rsidRPr="00456A08">
        <w:t>: Aligns selected objects relative to each other or the page/margins.</w:t>
      </w:r>
    </w:p>
    <w:p w14:paraId="202318DD" w14:textId="77777777" w:rsidR="00456A08" w:rsidRPr="00456A08" w:rsidRDefault="00456A08" w:rsidP="00456A08">
      <w:pPr>
        <w:numPr>
          <w:ilvl w:val="1"/>
          <w:numId w:val="4"/>
        </w:numPr>
      </w:pPr>
      <w:r w:rsidRPr="00456A08">
        <w:rPr>
          <w:b/>
          <w:bCs/>
        </w:rPr>
        <w:t>Group</w:t>
      </w:r>
      <w:r w:rsidRPr="00456A08">
        <w:t>: Combines multiple selected objects so they can be moved or resized as a single unit.</w:t>
      </w:r>
    </w:p>
    <w:p w14:paraId="7D7DABC6" w14:textId="77777777" w:rsidR="00456A08" w:rsidRPr="00456A08" w:rsidRDefault="00456A08" w:rsidP="00456A08">
      <w:pPr>
        <w:numPr>
          <w:ilvl w:val="1"/>
          <w:numId w:val="4"/>
        </w:numPr>
      </w:pPr>
      <w:r w:rsidRPr="00456A08">
        <w:rPr>
          <w:b/>
          <w:bCs/>
        </w:rPr>
        <w:t>Rotate</w:t>
      </w:r>
      <w:r w:rsidRPr="00456A08">
        <w:t>: Rotates or flips a selected object horizontally or vertically.</w:t>
      </w:r>
    </w:p>
    <w:p w14:paraId="5933D4CC" w14:textId="77777777" w:rsidR="00456A08" w:rsidRPr="00456A08" w:rsidRDefault="00456A08" w:rsidP="00456A08">
      <w:pPr>
        <w:rPr>
          <w:b/>
          <w:bCs/>
          <w:sz w:val="44"/>
          <w:szCs w:val="44"/>
        </w:rPr>
      </w:pPr>
      <w:r w:rsidRPr="00456A08">
        <w:rPr>
          <w:b/>
          <w:bCs/>
          <w:sz w:val="44"/>
          <w:szCs w:val="44"/>
        </w:rPr>
        <w:t>V. The References Tab</w:t>
      </w:r>
    </w:p>
    <w:p w14:paraId="34777857" w14:textId="77777777" w:rsidR="00456A08" w:rsidRPr="00456A08" w:rsidRDefault="00456A08" w:rsidP="00456A08">
      <w:r w:rsidRPr="00456A08">
        <w:t>The </w:t>
      </w:r>
      <w:r w:rsidRPr="00456A08">
        <w:rPr>
          <w:b/>
          <w:bCs/>
        </w:rPr>
        <w:t>References</w:t>
      </w:r>
      <w:r w:rsidRPr="00456A08">
        <w:t> tab is essential for academic, professional, and formal writing. It automates the process of citing sources, generating bibliographies, and creating navigation tables (like a Table of Contents).</w:t>
      </w:r>
    </w:p>
    <w:p w14:paraId="66508076" w14:textId="77777777" w:rsidR="00456A08" w:rsidRPr="00456A08" w:rsidRDefault="00456A08" w:rsidP="00456A08">
      <w:pPr>
        <w:rPr>
          <w:b/>
          <w:bCs/>
        </w:rPr>
      </w:pPr>
      <w:r w:rsidRPr="00456A08">
        <w:rPr>
          <w:b/>
          <w:bCs/>
        </w:rPr>
        <w:t>Groups and Functionality</w:t>
      </w:r>
    </w:p>
    <w:p w14:paraId="395D2D6C" w14:textId="77777777" w:rsidR="00456A08" w:rsidRPr="00456A08" w:rsidRDefault="00456A08" w:rsidP="00456A08">
      <w:pPr>
        <w:numPr>
          <w:ilvl w:val="0"/>
          <w:numId w:val="5"/>
        </w:numPr>
      </w:pPr>
      <w:r w:rsidRPr="00456A08">
        <w:rPr>
          <w:b/>
          <w:bCs/>
        </w:rPr>
        <w:t>Table of Contents Group</w:t>
      </w:r>
      <w:r w:rsidRPr="00456A08">
        <w:t>: Automates document navigation.</w:t>
      </w:r>
    </w:p>
    <w:p w14:paraId="46A45A0E" w14:textId="77777777" w:rsidR="00456A08" w:rsidRPr="00456A08" w:rsidRDefault="00456A08" w:rsidP="00456A08">
      <w:pPr>
        <w:numPr>
          <w:ilvl w:val="1"/>
          <w:numId w:val="5"/>
        </w:numPr>
      </w:pPr>
      <w:r w:rsidRPr="00456A08">
        <w:rPr>
          <w:b/>
          <w:bCs/>
        </w:rPr>
        <w:t>Table of Contents</w:t>
      </w:r>
      <w:r w:rsidRPr="00456A08">
        <w:t>: Generates a clickable, automatically formatted list of headings and their corresponding page numbers based on the Heading Styles used in the document.</w:t>
      </w:r>
    </w:p>
    <w:p w14:paraId="2A1FB26A" w14:textId="77777777" w:rsidR="00456A08" w:rsidRPr="00456A08" w:rsidRDefault="00456A08" w:rsidP="00456A08">
      <w:pPr>
        <w:numPr>
          <w:ilvl w:val="1"/>
          <w:numId w:val="5"/>
        </w:numPr>
      </w:pPr>
      <w:r w:rsidRPr="00456A08">
        <w:rPr>
          <w:b/>
          <w:bCs/>
        </w:rPr>
        <w:t>Add Text</w:t>
      </w:r>
      <w:r w:rsidRPr="00456A08">
        <w:t>: Marks paragraphs as level 1, 2, or 3 headings for inclusion in the TOC.</w:t>
      </w:r>
    </w:p>
    <w:p w14:paraId="1D0C527E" w14:textId="77777777" w:rsidR="00456A08" w:rsidRPr="00456A08" w:rsidRDefault="00456A08" w:rsidP="00456A08">
      <w:pPr>
        <w:numPr>
          <w:ilvl w:val="1"/>
          <w:numId w:val="5"/>
        </w:numPr>
      </w:pPr>
      <w:r w:rsidRPr="00456A08">
        <w:rPr>
          <w:b/>
          <w:bCs/>
        </w:rPr>
        <w:t>Update Table</w:t>
      </w:r>
      <w:r w:rsidRPr="00456A08">
        <w:t>: Refreshes the TOC when changes are made to the document content or page numbers.</w:t>
      </w:r>
    </w:p>
    <w:p w14:paraId="7CC57846" w14:textId="77777777" w:rsidR="00456A08" w:rsidRPr="00456A08" w:rsidRDefault="00456A08" w:rsidP="00456A08">
      <w:pPr>
        <w:numPr>
          <w:ilvl w:val="0"/>
          <w:numId w:val="5"/>
        </w:numPr>
      </w:pPr>
      <w:r w:rsidRPr="00456A08">
        <w:rPr>
          <w:b/>
          <w:bCs/>
        </w:rPr>
        <w:t>Footnotes Group</w:t>
      </w:r>
      <w:r w:rsidRPr="00456A08">
        <w:t>: Manages citations and additional information at the bottom of the page or document.</w:t>
      </w:r>
    </w:p>
    <w:p w14:paraId="3EA400BA" w14:textId="77777777" w:rsidR="00456A08" w:rsidRPr="00456A08" w:rsidRDefault="00456A08" w:rsidP="00456A08">
      <w:pPr>
        <w:numPr>
          <w:ilvl w:val="1"/>
          <w:numId w:val="5"/>
        </w:numPr>
      </w:pPr>
      <w:r w:rsidRPr="00456A08">
        <w:rPr>
          <w:b/>
          <w:bCs/>
        </w:rPr>
        <w:t>Insert Footnote</w:t>
      </w:r>
      <w:r w:rsidRPr="00456A08">
        <w:t>: Adds a small superscript number in the text and places the corresponding reference at the bottom of the current page.</w:t>
      </w:r>
    </w:p>
    <w:p w14:paraId="34BCBD9B" w14:textId="77777777" w:rsidR="00456A08" w:rsidRPr="00456A08" w:rsidRDefault="00456A08" w:rsidP="00456A08">
      <w:pPr>
        <w:numPr>
          <w:ilvl w:val="1"/>
          <w:numId w:val="5"/>
        </w:numPr>
      </w:pPr>
      <w:r w:rsidRPr="00456A08">
        <w:rPr>
          <w:b/>
          <w:bCs/>
        </w:rPr>
        <w:t>Insert Endnote</w:t>
      </w:r>
      <w:r w:rsidRPr="00456A08">
        <w:t>: Similar to a footnote, but places all notes at the very end of the document.</w:t>
      </w:r>
    </w:p>
    <w:p w14:paraId="47C2BB93" w14:textId="77777777" w:rsidR="00456A08" w:rsidRPr="00456A08" w:rsidRDefault="00456A08" w:rsidP="00456A08">
      <w:pPr>
        <w:numPr>
          <w:ilvl w:val="1"/>
          <w:numId w:val="5"/>
        </w:numPr>
      </w:pPr>
      <w:r w:rsidRPr="00456A08">
        <w:rPr>
          <w:b/>
          <w:bCs/>
        </w:rPr>
        <w:lastRenderedPageBreak/>
        <w:t>Next Footnote/Endnote</w:t>
      </w:r>
      <w:r w:rsidRPr="00456A08">
        <w:t>: Quickly navigates between existing notes.</w:t>
      </w:r>
    </w:p>
    <w:p w14:paraId="14A2CF32" w14:textId="77777777" w:rsidR="00456A08" w:rsidRPr="00456A08" w:rsidRDefault="00456A08" w:rsidP="00456A08">
      <w:pPr>
        <w:numPr>
          <w:ilvl w:val="1"/>
          <w:numId w:val="5"/>
        </w:numPr>
      </w:pPr>
      <w:r w:rsidRPr="00456A08">
        <w:rPr>
          <w:b/>
          <w:bCs/>
        </w:rPr>
        <w:t>Show Notes</w:t>
      </w:r>
      <w:r w:rsidRPr="00456A08">
        <w:t>: Jumps directly to the location of the notes area.</w:t>
      </w:r>
    </w:p>
    <w:p w14:paraId="44F36E02" w14:textId="77777777" w:rsidR="00456A08" w:rsidRPr="00456A08" w:rsidRDefault="00456A08" w:rsidP="00456A08">
      <w:pPr>
        <w:numPr>
          <w:ilvl w:val="0"/>
          <w:numId w:val="5"/>
        </w:numPr>
      </w:pPr>
      <w:r w:rsidRPr="00456A08">
        <w:rPr>
          <w:b/>
          <w:bCs/>
        </w:rPr>
        <w:t>Citations &amp; Bibliography Group</w:t>
      </w:r>
      <w:r w:rsidRPr="00456A08">
        <w:t>: Manages academic source citations.</w:t>
      </w:r>
    </w:p>
    <w:p w14:paraId="49D00915" w14:textId="77777777" w:rsidR="00456A08" w:rsidRPr="00456A08" w:rsidRDefault="00456A08" w:rsidP="00456A08">
      <w:pPr>
        <w:numPr>
          <w:ilvl w:val="1"/>
          <w:numId w:val="5"/>
        </w:numPr>
      </w:pPr>
      <w:r w:rsidRPr="00456A08">
        <w:rPr>
          <w:b/>
          <w:bCs/>
        </w:rPr>
        <w:t>Insert Citation</w:t>
      </w:r>
      <w:r w:rsidRPr="00456A08">
        <w:t>: Opens a dialog box to add a new source (book, website, journal article, etc.) to the document's source manager and inserts an in-text citation (e.g., (Smith, 2023)).</w:t>
      </w:r>
    </w:p>
    <w:p w14:paraId="4CF959F9" w14:textId="77777777" w:rsidR="00456A08" w:rsidRPr="00456A08" w:rsidRDefault="00456A08" w:rsidP="00456A08">
      <w:pPr>
        <w:numPr>
          <w:ilvl w:val="1"/>
          <w:numId w:val="5"/>
        </w:numPr>
      </w:pPr>
      <w:r w:rsidRPr="00456A08">
        <w:rPr>
          <w:b/>
          <w:bCs/>
        </w:rPr>
        <w:t>Manage Sources</w:t>
      </w:r>
      <w:r w:rsidRPr="00456A08">
        <w:t>: Opens a central manager to organize, edit, and reuse all sources cited within the current or previous documents.</w:t>
      </w:r>
    </w:p>
    <w:p w14:paraId="14FD7C27" w14:textId="77777777" w:rsidR="00456A08" w:rsidRPr="00456A08" w:rsidRDefault="00456A08" w:rsidP="00456A08">
      <w:pPr>
        <w:numPr>
          <w:ilvl w:val="1"/>
          <w:numId w:val="5"/>
        </w:numPr>
      </w:pPr>
      <w:r w:rsidRPr="00456A08">
        <w:rPr>
          <w:b/>
          <w:bCs/>
        </w:rPr>
        <w:t>Style</w:t>
      </w:r>
      <w:r w:rsidRPr="00456A08">
        <w:t>: Changes the citation formatting style (e.g., APA, MLA, Chicago, IEEE, Harvard).</w:t>
      </w:r>
    </w:p>
    <w:p w14:paraId="5B909DB6" w14:textId="77777777" w:rsidR="00456A08" w:rsidRPr="00456A08" w:rsidRDefault="00456A08" w:rsidP="00456A08">
      <w:pPr>
        <w:numPr>
          <w:ilvl w:val="1"/>
          <w:numId w:val="5"/>
        </w:numPr>
      </w:pPr>
      <w:r w:rsidRPr="00456A08">
        <w:rPr>
          <w:b/>
          <w:bCs/>
        </w:rPr>
        <w:t>Bibliography</w:t>
      </w:r>
      <w:r w:rsidRPr="00456A08">
        <w:t>: Automatically generates a formatted list of all sources cited in the document at the cursor's location.</w:t>
      </w:r>
    </w:p>
    <w:p w14:paraId="55FF3C23" w14:textId="77777777" w:rsidR="00456A08" w:rsidRPr="00456A08" w:rsidRDefault="00456A08" w:rsidP="00456A08">
      <w:pPr>
        <w:numPr>
          <w:ilvl w:val="0"/>
          <w:numId w:val="5"/>
        </w:numPr>
      </w:pPr>
      <w:r w:rsidRPr="00456A08">
        <w:rPr>
          <w:b/>
          <w:bCs/>
        </w:rPr>
        <w:t>Captions Group</w:t>
      </w:r>
      <w:r w:rsidRPr="00456A08">
        <w:t>: Manages labels for images, tables, or figures.</w:t>
      </w:r>
    </w:p>
    <w:p w14:paraId="3BB2EF92" w14:textId="77777777" w:rsidR="00456A08" w:rsidRPr="00456A08" w:rsidRDefault="00456A08" w:rsidP="00456A08">
      <w:pPr>
        <w:numPr>
          <w:ilvl w:val="1"/>
          <w:numId w:val="5"/>
        </w:numPr>
      </w:pPr>
      <w:r w:rsidRPr="00456A08">
        <w:rPr>
          <w:b/>
          <w:bCs/>
        </w:rPr>
        <w:t>Insert Caption</w:t>
      </w:r>
      <w:r w:rsidRPr="00456A08">
        <w:t>: Adds a numbered label to an object (e.g., "Figure 1: Title of Image").</w:t>
      </w:r>
    </w:p>
    <w:p w14:paraId="5A9D7A3F" w14:textId="77777777" w:rsidR="00456A08" w:rsidRPr="00456A08" w:rsidRDefault="00456A08" w:rsidP="00456A08">
      <w:pPr>
        <w:numPr>
          <w:ilvl w:val="1"/>
          <w:numId w:val="5"/>
        </w:numPr>
      </w:pPr>
      <w:r w:rsidRPr="00456A08">
        <w:rPr>
          <w:b/>
          <w:bCs/>
        </w:rPr>
        <w:t>Insert Table of Figures</w:t>
      </w:r>
      <w:r w:rsidRPr="00456A08">
        <w:t>: Generates an automated list of all captioned figures in the document.</w:t>
      </w:r>
    </w:p>
    <w:p w14:paraId="6667A44B" w14:textId="77777777" w:rsidR="00456A08" w:rsidRPr="00456A08" w:rsidRDefault="00456A08" w:rsidP="00456A08">
      <w:pPr>
        <w:numPr>
          <w:ilvl w:val="1"/>
          <w:numId w:val="5"/>
        </w:numPr>
      </w:pPr>
      <w:r w:rsidRPr="00456A08">
        <w:rPr>
          <w:b/>
          <w:bCs/>
        </w:rPr>
        <w:t>Update Table</w:t>
      </w:r>
      <w:r w:rsidRPr="00456A08">
        <w:t>: Refreshes the Table of Figures.</w:t>
      </w:r>
    </w:p>
    <w:p w14:paraId="3116B02E" w14:textId="77777777" w:rsidR="00456A08" w:rsidRPr="00456A08" w:rsidRDefault="00456A08" w:rsidP="00456A08">
      <w:pPr>
        <w:numPr>
          <w:ilvl w:val="0"/>
          <w:numId w:val="5"/>
        </w:numPr>
      </w:pPr>
      <w:r w:rsidRPr="00456A08">
        <w:rPr>
          <w:b/>
          <w:bCs/>
        </w:rPr>
        <w:t>Index Group</w:t>
      </w:r>
      <w:r w:rsidRPr="00456A08">
        <w:t>: Creates an alphabetical index, typically found at the back of a non-fiction book.</w:t>
      </w:r>
    </w:p>
    <w:p w14:paraId="4E71B3DF" w14:textId="77777777" w:rsidR="00456A08" w:rsidRPr="00456A08" w:rsidRDefault="00456A08" w:rsidP="00456A08">
      <w:pPr>
        <w:numPr>
          <w:ilvl w:val="1"/>
          <w:numId w:val="5"/>
        </w:numPr>
      </w:pPr>
      <w:r w:rsidRPr="00456A08">
        <w:rPr>
          <w:b/>
          <w:bCs/>
        </w:rPr>
        <w:t>Mark Entry</w:t>
      </w:r>
      <w:r w:rsidRPr="00456A08">
        <w:t>: Selects a word or phrase and marks it for inclusion in the index.</w:t>
      </w:r>
    </w:p>
    <w:p w14:paraId="7B0E3FB6" w14:textId="77777777" w:rsidR="00456A08" w:rsidRPr="00456A08" w:rsidRDefault="00456A08" w:rsidP="00456A08">
      <w:pPr>
        <w:numPr>
          <w:ilvl w:val="1"/>
          <w:numId w:val="5"/>
        </w:numPr>
      </w:pPr>
      <w:r w:rsidRPr="00456A08">
        <w:rPr>
          <w:b/>
          <w:bCs/>
        </w:rPr>
        <w:t>Insert Index</w:t>
      </w:r>
      <w:r w:rsidRPr="00456A08">
        <w:t>: Generates the final index based on marked entries.</w:t>
      </w:r>
    </w:p>
    <w:p w14:paraId="6CAF10D1" w14:textId="77777777" w:rsidR="00456A08" w:rsidRPr="00456A08" w:rsidRDefault="00456A08" w:rsidP="00456A08">
      <w:pPr>
        <w:numPr>
          <w:ilvl w:val="0"/>
          <w:numId w:val="5"/>
        </w:numPr>
      </w:pPr>
      <w:r w:rsidRPr="00456A08">
        <w:rPr>
          <w:b/>
          <w:bCs/>
        </w:rPr>
        <w:t>Table of Authorities Group</w:t>
      </w:r>
      <w:r w:rsidRPr="00456A08">
        <w:t>: Specifically used in legal documents to list citations of cases, statutes, and other authorities.</w:t>
      </w:r>
    </w:p>
    <w:p w14:paraId="13250AC1" w14:textId="77777777" w:rsidR="00456A08" w:rsidRPr="00456A08" w:rsidRDefault="00456A08" w:rsidP="00456A08">
      <w:pPr>
        <w:numPr>
          <w:ilvl w:val="1"/>
          <w:numId w:val="5"/>
        </w:numPr>
      </w:pPr>
      <w:r w:rsidRPr="00456A08">
        <w:rPr>
          <w:b/>
          <w:bCs/>
        </w:rPr>
        <w:t>Mark Citation</w:t>
      </w:r>
      <w:r w:rsidRPr="00456A08">
        <w:t>: Marks legal citations for the TOA.</w:t>
      </w:r>
    </w:p>
    <w:p w14:paraId="0F1A4617" w14:textId="77777777" w:rsidR="00456A08" w:rsidRPr="00456A08" w:rsidRDefault="00456A08" w:rsidP="00456A08">
      <w:pPr>
        <w:numPr>
          <w:ilvl w:val="1"/>
          <w:numId w:val="5"/>
        </w:numPr>
      </w:pPr>
      <w:r w:rsidRPr="00456A08">
        <w:rPr>
          <w:b/>
          <w:bCs/>
        </w:rPr>
        <w:t>Insert Table of Authorities</w:t>
      </w:r>
      <w:r w:rsidRPr="00456A08">
        <w:t>: Generates the final legal table.</w:t>
      </w:r>
    </w:p>
    <w:p w14:paraId="1330631C" w14:textId="77777777" w:rsidR="003F3E1F" w:rsidRDefault="003F3E1F"/>
    <w:sectPr w:rsidR="003F3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A7E09"/>
    <w:multiLevelType w:val="multilevel"/>
    <w:tmpl w:val="F188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50856"/>
    <w:multiLevelType w:val="multilevel"/>
    <w:tmpl w:val="1508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84FE0"/>
    <w:multiLevelType w:val="multilevel"/>
    <w:tmpl w:val="1A8E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E5635"/>
    <w:multiLevelType w:val="multilevel"/>
    <w:tmpl w:val="E8E8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E3CC0"/>
    <w:multiLevelType w:val="multilevel"/>
    <w:tmpl w:val="8E2E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324074">
    <w:abstractNumId w:val="1"/>
  </w:num>
  <w:num w:numId="2" w16cid:durableId="614092965">
    <w:abstractNumId w:val="4"/>
  </w:num>
  <w:num w:numId="3" w16cid:durableId="2071732407">
    <w:abstractNumId w:val="0"/>
  </w:num>
  <w:num w:numId="4" w16cid:durableId="729308801">
    <w:abstractNumId w:val="3"/>
  </w:num>
  <w:num w:numId="5" w16cid:durableId="1338071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A08"/>
    <w:rsid w:val="003F3E1F"/>
    <w:rsid w:val="00456A08"/>
    <w:rsid w:val="00686FE6"/>
    <w:rsid w:val="00D5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C0084"/>
  <w15:chartTrackingRefBased/>
  <w15:docId w15:val="{1CC48D2D-45C3-45B6-8D4D-7DEEE14AD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1452</Words>
  <Characters>8282</Characters>
  <Application>Microsoft Office Word</Application>
  <DocSecurity>0</DocSecurity>
  <Lines>69</Lines>
  <Paragraphs>19</Paragraphs>
  <ScaleCrop>false</ScaleCrop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2025-12-03T07:56:00Z</dcterms:created>
  <dcterms:modified xsi:type="dcterms:W3CDTF">2025-12-03T08:00:00Z</dcterms:modified>
</cp:coreProperties>
</file>