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B7B5D3" w14:textId="77777777" w:rsidR="00876269" w:rsidRDefault="00876269" w:rsidP="00876269">
      <w:pPr>
        <w:spacing w:before="27"/>
        <w:ind w:right="2050"/>
        <w:rPr>
          <w:rFonts w:ascii="Calibri"/>
          <w:b/>
          <w:sz w:val="36"/>
          <w:szCs w:val="36"/>
        </w:rPr>
      </w:pPr>
      <w:r>
        <w:rPr>
          <w:rFonts w:ascii="Calibri"/>
          <w:b/>
          <w:sz w:val="36"/>
          <w:szCs w:val="36"/>
        </w:rPr>
        <w:t>Business S</w:t>
      </w:r>
      <w:r w:rsidR="002F042C">
        <w:rPr>
          <w:rFonts w:ascii="Calibri"/>
          <w:b/>
          <w:sz w:val="36"/>
          <w:szCs w:val="36"/>
        </w:rPr>
        <w:t>ystems Security COS7035-</w:t>
      </w:r>
      <w:proofErr w:type="gramStart"/>
      <w:r w:rsidR="002F042C">
        <w:rPr>
          <w:rFonts w:ascii="Calibri"/>
          <w:b/>
          <w:sz w:val="36"/>
          <w:szCs w:val="36"/>
        </w:rPr>
        <w:t>B  (</w:t>
      </w:r>
      <w:proofErr w:type="gramEnd"/>
      <w:r w:rsidR="002F042C">
        <w:rPr>
          <w:rFonts w:ascii="Calibri"/>
          <w:b/>
          <w:sz w:val="36"/>
          <w:szCs w:val="36"/>
        </w:rPr>
        <w:t>2021-2022</w:t>
      </w:r>
      <w:r>
        <w:rPr>
          <w:rFonts w:ascii="Calibri"/>
          <w:b/>
          <w:sz w:val="36"/>
          <w:szCs w:val="36"/>
        </w:rPr>
        <w:t>)</w:t>
      </w:r>
    </w:p>
    <w:p w14:paraId="27C73CDD" w14:textId="77777777" w:rsidR="00876269" w:rsidRDefault="00876269" w:rsidP="00876269">
      <w:pPr>
        <w:spacing w:before="27"/>
        <w:ind w:right="2050"/>
        <w:rPr>
          <w:rFonts w:ascii="Calibri"/>
          <w:b/>
          <w:sz w:val="28"/>
        </w:rPr>
      </w:pPr>
    </w:p>
    <w:p w14:paraId="2176C2A1" w14:textId="77777777" w:rsidR="00876269" w:rsidRDefault="00876269" w:rsidP="00876269">
      <w:pPr>
        <w:autoSpaceDE w:val="0"/>
        <w:autoSpaceDN w:val="0"/>
        <w:adjustRightInd w:val="0"/>
        <w:rPr>
          <w:sz w:val="26"/>
          <w:szCs w:val="26"/>
        </w:rPr>
      </w:pPr>
      <w:r>
        <w:rPr>
          <w:b/>
          <w:sz w:val="26"/>
          <w:szCs w:val="26"/>
        </w:rPr>
        <w:t>Module Title</w:t>
      </w:r>
      <w:r>
        <w:rPr>
          <w:sz w:val="26"/>
          <w:szCs w:val="26"/>
        </w:rPr>
        <w:t>: Business Systems Security</w:t>
      </w:r>
    </w:p>
    <w:p w14:paraId="641553E2" w14:textId="77777777" w:rsidR="00876269" w:rsidRDefault="00876269" w:rsidP="00876269">
      <w:pPr>
        <w:autoSpaceDE w:val="0"/>
        <w:autoSpaceDN w:val="0"/>
        <w:adjustRightInd w:val="0"/>
        <w:rPr>
          <w:sz w:val="26"/>
          <w:szCs w:val="26"/>
        </w:rPr>
      </w:pPr>
      <w:r>
        <w:rPr>
          <w:b/>
          <w:sz w:val="26"/>
          <w:szCs w:val="26"/>
        </w:rPr>
        <w:t>Code</w:t>
      </w:r>
      <w:r>
        <w:rPr>
          <w:sz w:val="26"/>
          <w:szCs w:val="26"/>
        </w:rPr>
        <w:t xml:space="preserve">: COS7035-B </w:t>
      </w:r>
    </w:p>
    <w:p w14:paraId="213FE430" w14:textId="77777777" w:rsidR="00876269" w:rsidRDefault="00876269" w:rsidP="00876269">
      <w:pPr>
        <w:autoSpaceDE w:val="0"/>
        <w:autoSpaceDN w:val="0"/>
        <w:adjustRightInd w:val="0"/>
        <w:rPr>
          <w:sz w:val="26"/>
          <w:szCs w:val="26"/>
        </w:rPr>
      </w:pPr>
      <w:r>
        <w:rPr>
          <w:b/>
          <w:sz w:val="26"/>
          <w:szCs w:val="26"/>
        </w:rPr>
        <w:t>Module Credit</w:t>
      </w:r>
      <w:r>
        <w:rPr>
          <w:sz w:val="26"/>
          <w:szCs w:val="26"/>
        </w:rPr>
        <w:t xml:space="preserve">: 20 </w:t>
      </w:r>
    </w:p>
    <w:p w14:paraId="2B21CC2C" w14:textId="77777777" w:rsidR="00876269" w:rsidRDefault="00876269" w:rsidP="00876269">
      <w:pPr>
        <w:autoSpaceDE w:val="0"/>
        <w:autoSpaceDN w:val="0"/>
        <w:adjustRightInd w:val="0"/>
        <w:rPr>
          <w:sz w:val="26"/>
          <w:szCs w:val="26"/>
        </w:rPr>
      </w:pPr>
      <w:r>
        <w:rPr>
          <w:b/>
          <w:sz w:val="26"/>
          <w:szCs w:val="26"/>
        </w:rPr>
        <w:t>Level</w:t>
      </w:r>
      <w:r w:rsidR="00663F3A">
        <w:rPr>
          <w:sz w:val="26"/>
          <w:szCs w:val="26"/>
        </w:rPr>
        <w:t xml:space="preserve">: </w:t>
      </w:r>
      <w:r w:rsidR="002F042C">
        <w:rPr>
          <w:sz w:val="26"/>
          <w:szCs w:val="26"/>
        </w:rPr>
        <w:t>7 Coursework</w:t>
      </w:r>
      <w:r>
        <w:rPr>
          <w:sz w:val="26"/>
          <w:szCs w:val="26"/>
        </w:rPr>
        <w:t xml:space="preserve"> </w:t>
      </w:r>
    </w:p>
    <w:p w14:paraId="4AA27971" w14:textId="77777777" w:rsidR="00876269" w:rsidRDefault="00876269" w:rsidP="00876269">
      <w:pPr>
        <w:autoSpaceDE w:val="0"/>
        <w:autoSpaceDN w:val="0"/>
        <w:adjustRightInd w:val="0"/>
      </w:pPr>
    </w:p>
    <w:p w14:paraId="5619CC80" w14:textId="77777777" w:rsidR="00876269" w:rsidRDefault="00876269" w:rsidP="00876269">
      <w:pPr>
        <w:autoSpaceDE w:val="0"/>
        <w:autoSpaceDN w:val="0"/>
        <w:adjustRightInd w:val="0"/>
        <w:rPr>
          <w:b/>
          <w:sz w:val="28"/>
          <w:szCs w:val="28"/>
        </w:rPr>
      </w:pPr>
      <w:r>
        <w:rPr>
          <w:b/>
          <w:sz w:val="28"/>
          <w:szCs w:val="28"/>
        </w:rPr>
        <w:t>Learning Outcomes:</w:t>
      </w:r>
    </w:p>
    <w:p w14:paraId="36C72C48" w14:textId="77777777" w:rsidR="00876269" w:rsidRDefault="00876269" w:rsidP="00876269">
      <w:pPr>
        <w:autoSpaceDE w:val="0"/>
        <w:autoSpaceDN w:val="0"/>
        <w:adjustRightInd w:val="0"/>
      </w:pPr>
      <w:r>
        <w:t xml:space="preserve"> </w:t>
      </w:r>
    </w:p>
    <w:p w14:paraId="11FAA192" w14:textId="77777777" w:rsidR="00876269" w:rsidRPr="002F042C" w:rsidRDefault="00876269" w:rsidP="00876269">
      <w:pPr>
        <w:autoSpaceDE w:val="0"/>
        <w:autoSpaceDN w:val="0"/>
        <w:adjustRightInd w:val="0"/>
        <w:rPr>
          <w:rFonts w:cstheme="minorHAnsi"/>
          <w:sz w:val="24"/>
          <w:szCs w:val="24"/>
        </w:rPr>
      </w:pPr>
      <w:r w:rsidRPr="002F042C">
        <w:rPr>
          <w:rFonts w:cstheme="minorHAnsi"/>
          <w:sz w:val="24"/>
          <w:szCs w:val="24"/>
        </w:rPr>
        <w:t xml:space="preserve">On successful completion of this module, you will be able to: </w:t>
      </w:r>
    </w:p>
    <w:p w14:paraId="57152897" w14:textId="77777777" w:rsidR="00876269" w:rsidRPr="002F042C" w:rsidRDefault="00876269" w:rsidP="00876269">
      <w:pPr>
        <w:autoSpaceDE w:val="0"/>
        <w:autoSpaceDN w:val="0"/>
        <w:adjustRightInd w:val="0"/>
        <w:rPr>
          <w:rFonts w:cstheme="minorHAnsi"/>
          <w:sz w:val="24"/>
          <w:szCs w:val="24"/>
        </w:rPr>
      </w:pPr>
    </w:p>
    <w:p w14:paraId="61C31ECA" w14:textId="26A52177" w:rsidR="00E942BD" w:rsidRPr="00AD293C" w:rsidRDefault="00E942BD" w:rsidP="00E942BD">
      <w:pPr>
        <w:pStyle w:val="NormalWeb"/>
        <w:numPr>
          <w:ilvl w:val="0"/>
          <w:numId w:val="1"/>
        </w:numPr>
        <w:shd w:val="clear" w:color="auto" w:fill="FFFFFF"/>
        <w:spacing w:before="0" w:beforeAutospacing="0" w:after="120" w:afterAutospacing="0"/>
        <w:ind w:left="408" w:hanging="357"/>
        <w:rPr>
          <w:rFonts w:asciiTheme="minorHAnsi" w:hAnsiTheme="minorHAnsi" w:cstheme="minorHAnsi"/>
        </w:rPr>
      </w:pPr>
      <w:r w:rsidRPr="00AD293C">
        <w:rPr>
          <w:rFonts w:asciiTheme="minorHAnsi" w:hAnsiTheme="minorHAnsi" w:cstheme="minorHAnsi"/>
          <w:bdr w:val="none" w:sz="0" w:space="0" w:color="auto" w:frame="1"/>
          <w:lang w:val="en-US"/>
        </w:rPr>
        <w:t xml:space="preserve">Have an advanced understanding of the nature of secure systems within an </w:t>
      </w:r>
      <w:r w:rsidR="007B2DAC" w:rsidRPr="00AD293C">
        <w:rPr>
          <w:rFonts w:asciiTheme="minorHAnsi" w:hAnsiTheme="minorHAnsi" w:cstheme="minorHAnsi"/>
          <w:bdr w:val="none" w:sz="0" w:space="0" w:color="auto" w:frame="1"/>
          <w:lang w:val="en-US"/>
        </w:rPr>
        <w:t>organization</w:t>
      </w:r>
      <w:r w:rsidRPr="00AD293C">
        <w:rPr>
          <w:rFonts w:asciiTheme="minorHAnsi" w:hAnsiTheme="minorHAnsi" w:cstheme="minorHAnsi"/>
          <w:bdr w:val="none" w:sz="0" w:space="0" w:color="auto" w:frame="1"/>
          <w:lang w:val="en-US"/>
        </w:rPr>
        <w:t xml:space="preserve"> and the technical, legal and business issues involved; </w:t>
      </w:r>
      <w:r w:rsidRPr="00AD293C">
        <w:rPr>
          <w:rFonts w:asciiTheme="minorHAnsi" w:hAnsiTheme="minorHAnsi" w:cstheme="minorHAnsi"/>
          <w:b/>
          <w:bCs/>
          <w:bdr w:val="none" w:sz="0" w:space="0" w:color="auto" w:frame="1"/>
          <w:lang w:val="en-US"/>
        </w:rPr>
        <w:t>awareness of security culture; security roles and responsibilities; </w:t>
      </w:r>
      <w:r w:rsidRPr="00AD293C">
        <w:rPr>
          <w:rFonts w:asciiTheme="minorHAnsi" w:hAnsiTheme="minorHAnsi" w:cstheme="minorHAnsi"/>
          <w:bdr w:val="none" w:sz="0" w:space="0" w:color="auto" w:frame="1"/>
          <w:lang w:val="en-US"/>
        </w:rPr>
        <w:t> </w:t>
      </w:r>
    </w:p>
    <w:p w14:paraId="158127D7" w14:textId="62C8A4FF" w:rsidR="00E942BD" w:rsidRPr="00E942BD" w:rsidRDefault="00E942BD" w:rsidP="00E942BD">
      <w:pPr>
        <w:pStyle w:val="NormalWeb"/>
        <w:numPr>
          <w:ilvl w:val="0"/>
          <w:numId w:val="1"/>
        </w:numPr>
        <w:shd w:val="clear" w:color="auto" w:fill="FFFFFF"/>
        <w:spacing w:before="0" w:beforeAutospacing="0" w:after="120" w:afterAutospacing="0"/>
        <w:ind w:left="408" w:hanging="357"/>
        <w:rPr>
          <w:rFonts w:asciiTheme="minorHAnsi" w:hAnsiTheme="minorHAnsi" w:cstheme="minorHAnsi"/>
        </w:rPr>
      </w:pPr>
      <w:r w:rsidRPr="00AD293C">
        <w:rPr>
          <w:rFonts w:asciiTheme="minorHAnsi" w:hAnsiTheme="minorHAnsi" w:cstheme="minorHAnsi"/>
          <w:bdr w:val="none" w:sz="0" w:space="0" w:color="auto" w:frame="1"/>
          <w:lang w:val="en-US"/>
        </w:rPr>
        <w:t xml:space="preserve">Have developed skills to deal with the complex issues involved in effectively implementing electronic systems in business whilst identifying and </w:t>
      </w:r>
      <w:r w:rsidR="007B2DAC" w:rsidRPr="00AD293C">
        <w:rPr>
          <w:rFonts w:asciiTheme="minorHAnsi" w:hAnsiTheme="minorHAnsi" w:cstheme="minorHAnsi"/>
          <w:bdr w:val="none" w:sz="0" w:space="0" w:color="auto" w:frame="1"/>
          <w:lang w:val="en-US"/>
        </w:rPr>
        <w:t>minimizing</w:t>
      </w:r>
      <w:r w:rsidRPr="00AD293C">
        <w:rPr>
          <w:rFonts w:asciiTheme="minorHAnsi" w:hAnsiTheme="minorHAnsi" w:cstheme="minorHAnsi"/>
          <w:bdr w:val="none" w:sz="0" w:space="0" w:color="auto" w:frame="1"/>
          <w:lang w:val="en-US"/>
        </w:rPr>
        <w:t xml:space="preserve"> the security risks. </w:t>
      </w:r>
    </w:p>
    <w:p w14:paraId="16E231A2" w14:textId="77777777" w:rsidR="00876269" w:rsidRPr="00E942BD" w:rsidRDefault="00E942BD" w:rsidP="00E942BD">
      <w:pPr>
        <w:pStyle w:val="NormalWeb"/>
        <w:numPr>
          <w:ilvl w:val="0"/>
          <w:numId w:val="1"/>
        </w:numPr>
        <w:shd w:val="clear" w:color="auto" w:fill="FFFFFF"/>
        <w:spacing w:before="0" w:beforeAutospacing="0" w:after="120" w:afterAutospacing="0"/>
        <w:ind w:left="408" w:hanging="357"/>
        <w:rPr>
          <w:rFonts w:asciiTheme="minorHAnsi" w:hAnsiTheme="minorHAnsi" w:cstheme="minorHAnsi"/>
        </w:rPr>
      </w:pPr>
      <w:r w:rsidRPr="00E942BD">
        <w:rPr>
          <w:rFonts w:asciiTheme="minorHAnsi" w:hAnsiTheme="minorHAnsi" w:cstheme="minorHAnsi"/>
          <w:bdr w:val="none" w:sz="0" w:space="0" w:color="auto" w:frame="1"/>
          <w:lang w:val="en-US"/>
        </w:rPr>
        <w:t>Have further advanced your skills of research, problem solving and communication. Be a self-directed, independent learner who shows initiative and personal responsibility. </w:t>
      </w:r>
    </w:p>
    <w:p w14:paraId="7E96D51C" w14:textId="77777777" w:rsidR="00E942BD" w:rsidRPr="00E942BD" w:rsidRDefault="00B7482A" w:rsidP="00E942BD">
      <w:pPr>
        <w:pStyle w:val="NormalWeb"/>
        <w:shd w:val="clear" w:color="auto" w:fill="FFFFFF"/>
        <w:spacing w:before="0" w:beforeAutospacing="0" w:after="120" w:afterAutospacing="0"/>
        <w:ind w:left="408"/>
        <w:rPr>
          <w:rFonts w:asciiTheme="minorHAnsi" w:hAnsiTheme="minorHAnsi" w:cstheme="minorHAnsi"/>
        </w:rPr>
      </w:pPr>
      <w:r>
        <w:rPr>
          <w:rFonts w:asciiTheme="minorHAnsi" w:hAnsiTheme="minorHAnsi" w:cstheme="minorHAnsi"/>
          <w:bdr w:val="none" w:sz="0" w:space="0" w:color="auto" w:frame="1"/>
          <w:lang w:val="en-US"/>
        </w:rPr>
        <w:t xml:space="preserve"> </w:t>
      </w:r>
    </w:p>
    <w:p w14:paraId="7B7A9B63" w14:textId="77777777" w:rsidR="00876269" w:rsidRDefault="00876269" w:rsidP="00876269">
      <w:pPr>
        <w:spacing w:before="27"/>
        <w:ind w:right="2050"/>
        <w:rPr>
          <w:rFonts w:ascii="Calibri" w:eastAsia="Calibri" w:hAnsi="Calibri" w:cs="Calibri"/>
          <w:sz w:val="28"/>
          <w:szCs w:val="28"/>
        </w:rPr>
      </w:pPr>
      <w:r>
        <w:rPr>
          <w:rFonts w:ascii="Calibri"/>
          <w:b/>
          <w:sz w:val="28"/>
        </w:rPr>
        <w:t>Individual</w:t>
      </w:r>
      <w:r>
        <w:rPr>
          <w:rFonts w:ascii="Calibri"/>
          <w:b/>
          <w:spacing w:val="-20"/>
          <w:sz w:val="28"/>
        </w:rPr>
        <w:t xml:space="preserve"> </w:t>
      </w:r>
      <w:r>
        <w:rPr>
          <w:rFonts w:ascii="Calibri"/>
          <w:b/>
          <w:sz w:val="28"/>
        </w:rPr>
        <w:t>Coursework</w:t>
      </w:r>
    </w:p>
    <w:p w14:paraId="29A82DDC" w14:textId="77777777" w:rsidR="00876269" w:rsidRDefault="00876269" w:rsidP="00876269">
      <w:pPr>
        <w:spacing w:before="3"/>
        <w:rPr>
          <w:rFonts w:ascii="Calibri" w:eastAsia="Calibri" w:hAnsi="Calibri" w:cs="Calibri"/>
          <w:b/>
          <w:bCs/>
          <w:sz w:val="26"/>
          <w:szCs w:val="26"/>
        </w:rPr>
      </w:pPr>
    </w:p>
    <w:p w14:paraId="33F4255E" w14:textId="77777777" w:rsidR="00876269" w:rsidRDefault="00876269" w:rsidP="00876269">
      <w:pPr>
        <w:ind w:left="102" w:right="2050"/>
        <w:rPr>
          <w:rFonts w:ascii="Calibri" w:eastAsia="Calibri" w:hAnsi="Calibri" w:cs="Calibri"/>
          <w:sz w:val="24"/>
          <w:szCs w:val="24"/>
        </w:rPr>
      </w:pPr>
      <w:r>
        <w:rPr>
          <w:rFonts w:ascii="Calibri"/>
          <w:sz w:val="24"/>
        </w:rPr>
        <w:t xml:space="preserve">The module will be assessed by an individual research paper and presentation. </w:t>
      </w:r>
    </w:p>
    <w:p w14:paraId="384A55D3" w14:textId="77777777" w:rsidR="00876269" w:rsidRDefault="00876269" w:rsidP="00876269">
      <w:pPr>
        <w:spacing w:before="12"/>
        <w:rPr>
          <w:rFonts w:ascii="Calibri" w:eastAsia="Calibri" w:hAnsi="Calibri" w:cs="Calibri"/>
          <w:sz w:val="23"/>
          <w:szCs w:val="23"/>
        </w:rPr>
      </w:pPr>
    </w:p>
    <w:p w14:paraId="16CB4EDB" w14:textId="77777777" w:rsidR="00876269" w:rsidRDefault="00876269" w:rsidP="00876269">
      <w:pPr>
        <w:ind w:left="102" w:right="2050"/>
        <w:rPr>
          <w:rFonts w:ascii="Calibri" w:eastAsia="Calibri" w:hAnsi="Calibri" w:cs="Calibri"/>
          <w:sz w:val="24"/>
          <w:szCs w:val="24"/>
        </w:rPr>
      </w:pPr>
      <w:r>
        <w:rPr>
          <w:rFonts w:ascii="Calibri"/>
          <w:b/>
          <w:sz w:val="24"/>
        </w:rPr>
        <w:t>This assignment</w:t>
      </w:r>
      <w:r>
        <w:rPr>
          <w:rFonts w:ascii="Calibri"/>
          <w:b/>
          <w:spacing w:val="-12"/>
          <w:sz w:val="24"/>
        </w:rPr>
        <w:t xml:space="preserve"> </w:t>
      </w:r>
      <w:r>
        <w:rPr>
          <w:rFonts w:ascii="Calibri"/>
          <w:b/>
          <w:sz w:val="24"/>
        </w:rPr>
        <w:t>contributes:</w:t>
      </w:r>
      <w:r>
        <w:rPr>
          <w:rFonts w:ascii="Calibri" w:eastAsia="Calibri" w:hAnsi="Calibri" w:cs="Calibri"/>
          <w:sz w:val="24"/>
          <w:szCs w:val="24"/>
        </w:rPr>
        <w:t xml:space="preserve"> </w:t>
      </w:r>
    </w:p>
    <w:p w14:paraId="109CDAD0" w14:textId="77777777" w:rsidR="00876269" w:rsidRDefault="00876269" w:rsidP="00876269">
      <w:pPr>
        <w:ind w:left="102" w:right="2050"/>
        <w:rPr>
          <w:rFonts w:ascii="Calibri" w:eastAsia="Calibri" w:hAnsi="Calibri" w:cs="Calibri"/>
          <w:sz w:val="24"/>
          <w:szCs w:val="24"/>
        </w:rPr>
      </w:pPr>
      <w:r>
        <w:rPr>
          <w:rFonts w:ascii="Calibri"/>
          <w:b/>
          <w:sz w:val="24"/>
        </w:rPr>
        <w:t xml:space="preserve">100% of your assessment for COS7022-B </w:t>
      </w:r>
      <w:r>
        <w:rPr>
          <w:rFonts w:ascii="Calibri"/>
          <w:sz w:val="24"/>
        </w:rPr>
        <w:t>(20 credits Level</w:t>
      </w:r>
      <w:r>
        <w:rPr>
          <w:rFonts w:ascii="Calibri"/>
          <w:spacing w:val="-21"/>
          <w:sz w:val="24"/>
        </w:rPr>
        <w:t xml:space="preserve"> </w:t>
      </w:r>
      <w:r>
        <w:rPr>
          <w:rFonts w:ascii="Calibri"/>
          <w:sz w:val="24"/>
        </w:rPr>
        <w:t>7)</w:t>
      </w:r>
    </w:p>
    <w:p w14:paraId="6C831A54" w14:textId="77777777" w:rsidR="00876269" w:rsidRDefault="00876269" w:rsidP="00876269">
      <w:pPr>
        <w:spacing w:before="9"/>
        <w:rPr>
          <w:rFonts w:ascii="Calibri" w:eastAsia="Calibri" w:hAnsi="Calibri" w:cs="Calibri"/>
          <w:sz w:val="24"/>
          <w:szCs w:val="24"/>
        </w:rPr>
      </w:pPr>
    </w:p>
    <w:p w14:paraId="7C95EE44" w14:textId="77777777" w:rsidR="00EC04A9" w:rsidRDefault="00EC04A9" w:rsidP="00EC04A9">
      <w:pPr>
        <w:ind w:left="102" w:right="2050"/>
        <w:rPr>
          <w:rFonts w:ascii="Calibri"/>
          <w:b/>
          <w:i/>
          <w:sz w:val="28"/>
          <w:u w:val="single" w:color="000000"/>
        </w:rPr>
      </w:pPr>
      <w:r>
        <w:rPr>
          <w:rFonts w:ascii="Calibri"/>
          <w:b/>
          <w:i/>
          <w:sz w:val="28"/>
          <w:u w:val="single" w:color="000000"/>
        </w:rPr>
        <w:t>Individual Paper</w:t>
      </w:r>
      <w:r>
        <w:rPr>
          <w:rFonts w:ascii="Calibri"/>
          <w:b/>
          <w:i/>
          <w:spacing w:val="58"/>
          <w:sz w:val="28"/>
          <w:u w:val="single" w:color="000000"/>
        </w:rPr>
        <w:t xml:space="preserve"> </w:t>
      </w:r>
      <w:r>
        <w:rPr>
          <w:rFonts w:ascii="Calibri"/>
          <w:b/>
          <w:i/>
          <w:sz w:val="28"/>
          <w:u w:val="single" w:color="000000"/>
        </w:rPr>
        <w:t>(70%)</w:t>
      </w:r>
    </w:p>
    <w:p w14:paraId="1EE29A52" w14:textId="77777777" w:rsidR="00EC04A9" w:rsidRDefault="00EC04A9" w:rsidP="00EC04A9">
      <w:pPr>
        <w:ind w:left="102" w:right="2050"/>
        <w:rPr>
          <w:rFonts w:ascii="Calibri" w:eastAsia="Calibri" w:hAnsi="Calibri" w:cs="Calibri"/>
          <w:sz w:val="28"/>
          <w:szCs w:val="28"/>
        </w:rPr>
      </w:pPr>
      <w:r>
        <w:rPr>
          <w:rFonts w:ascii="Calibri"/>
          <w:sz w:val="24"/>
        </w:rPr>
        <w:t>The deadline for this piece of work is Friday week 12 at 3:00</w:t>
      </w:r>
      <w:r>
        <w:rPr>
          <w:rFonts w:ascii="Calibri"/>
          <w:spacing w:val="-28"/>
          <w:sz w:val="24"/>
        </w:rPr>
        <w:t xml:space="preserve"> </w:t>
      </w:r>
      <w:r>
        <w:rPr>
          <w:rFonts w:ascii="Calibri"/>
          <w:sz w:val="24"/>
        </w:rPr>
        <w:t>pm via Canvas.</w:t>
      </w:r>
    </w:p>
    <w:p w14:paraId="7646F9C0" w14:textId="5BBA8380" w:rsidR="00EC04A9" w:rsidRDefault="00EC04A9" w:rsidP="00663F3A">
      <w:pPr>
        <w:pStyle w:val="Heading9"/>
        <w:ind w:right="164" w:firstLine="0"/>
        <w:rPr>
          <w:rFonts w:cs="Calibri"/>
          <w:bCs/>
          <w:color w:val="000000"/>
          <w:sz w:val="22"/>
          <w:szCs w:val="22"/>
          <w:shd w:val="clear" w:color="auto" w:fill="FFFFFF"/>
        </w:rPr>
      </w:pPr>
      <w:r>
        <w:t xml:space="preserve">Write a research paper on one of the topics </w:t>
      </w:r>
      <w:r w:rsidR="00FB03DD">
        <w:t xml:space="preserve">listed </w:t>
      </w:r>
      <w:r>
        <w:t>below that relates to the discussions in class and</w:t>
      </w:r>
      <w:r w:rsidR="00663F3A">
        <w:t>/or the formal lecture materials on the following areas (</w:t>
      </w:r>
      <w:r w:rsidR="00FB03DD">
        <w:t>1</w:t>
      </w:r>
      <w:r w:rsidR="006B32C5">
        <w:t>).</w:t>
      </w:r>
      <w:r w:rsidR="006B32C5">
        <w:rPr>
          <w:rFonts w:cs="Calibri"/>
          <w:b/>
          <w:bCs/>
          <w:color w:val="000000"/>
          <w:sz w:val="22"/>
          <w:szCs w:val="22"/>
          <w:shd w:val="clear" w:color="auto" w:fill="FFFFFF"/>
        </w:rPr>
        <w:t xml:space="preserve"> Vulnerabilities</w:t>
      </w:r>
      <w:r w:rsidR="00FB03DD">
        <w:rPr>
          <w:rFonts w:cs="Calibri"/>
          <w:color w:val="000000"/>
          <w:sz w:val="22"/>
          <w:szCs w:val="22"/>
          <w:shd w:val="clear" w:color="auto" w:fill="FFFFFF"/>
        </w:rPr>
        <w:t xml:space="preserve"> (2</w:t>
      </w:r>
      <w:r w:rsidR="006B32C5">
        <w:rPr>
          <w:rFonts w:cs="Calibri"/>
          <w:color w:val="000000"/>
          <w:sz w:val="22"/>
          <w:szCs w:val="22"/>
          <w:shd w:val="clear" w:color="auto" w:fill="FFFFFF"/>
        </w:rPr>
        <w:t>).</w:t>
      </w:r>
      <w:r w:rsidR="006B32C5">
        <w:rPr>
          <w:rFonts w:cs="Calibri"/>
          <w:b/>
          <w:bCs/>
          <w:color w:val="000000"/>
          <w:sz w:val="22"/>
          <w:szCs w:val="22"/>
          <w:shd w:val="clear" w:color="auto" w:fill="FFFFFF"/>
        </w:rPr>
        <w:t xml:space="preserve"> Security</w:t>
      </w:r>
      <w:r w:rsidR="00663F3A">
        <w:rPr>
          <w:rFonts w:cs="Calibri"/>
          <w:b/>
          <w:bCs/>
          <w:color w:val="000000"/>
          <w:sz w:val="22"/>
          <w:szCs w:val="22"/>
          <w:shd w:val="clear" w:color="auto" w:fill="FFFFFF"/>
        </w:rPr>
        <w:t xml:space="preserve"> concepts and fundamentals </w:t>
      </w:r>
      <w:r w:rsidR="00FB03DD" w:rsidRPr="00FB03DD">
        <w:rPr>
          <w:rFonts w:cs="Calibri"/>
          <w:bCs/>
          <w:color w:val="000000"/>
          <w:sz w:val="22"/>
          <w:szCs w:val="22"/>
          <w:shd w:val="clear" w:color="auto" w:fill="FFFFFF"/>
        </w:rPr>
        <w:t>(</w:t>
      </w:r>
      <w:r w:rsidR="00663F3A">
        <w:rPr>
          <w:rFonts w:cs="Calibri"/>
          <w:bCs/>
          <w:color w:val="000000"/>
          <w:sz w:val="22"/>
          <w:szCs w:val="22"/>
          <w:shd w:val="clear" w:color="auto" w:fill="FFFFFF"/>
        </w:rPr>
        <w:t>3</w:t>
      </w:r>
      <w:r w:rsidR="00FB03DD">
        <w:rPr>
          <w:rFonts w:cs="Calibri"/>
          <w:bCs/>
          <w:color w:val="000000"/>
          <w:sz w:val="22"/>
          <w:szCs w:val="22"/>
          <w:shd w:val="clear" w:color="auto" w:fill="FFFFFF"/>
        </w:rPr>
        <w:t>)</w:t>
      </w:r>
      <w:r w:rsidR="00663F3A">
        <w:rPr>
          <w:rFonts w:cs="Calibri"/>
          <w:bCs/>
          <w:color w:val="000000"/>
          <w:sz w:val="22"/>
          <w:szCs w:val="22"/>
          <w:shd w:val="clear" w:color="auto" w:fill="FFFFFF"/>
        </w:rPr>
        <w:t>.</w:t>
      </w:r>
      <w:r w:rsidR="00663F3A">
        <w:rPr>
          <w:rFonts w:cs="Calibri"/>
          <w:b/>
          <w:bCs/>
          <w:color w:val="000000"/>
          <w:sz w:val="22"/>
          <w:szCs w:val="22"/>
          <w:shd w:val="clear" w:color="auto" w:fill="FFFFFF"/>
        </w:rPr>
        <w:t xml:space="preserve"> Risk analysis and management; risk strategy </w:t>
      </w:r>
      <w:r w:rsidR="00FB03DD" w:rsidRPr="00FB03DD">
        <w:rPr>
          <w:rFonts w:cs="Calibri"/>
          <w:bCs/>
          <w:color w:val="000000"/>
          <w:sz w:val="22"/>
          <w:szCs w:val="22"/>
          <w:shd w:val="clear" w:color="auto" w:fill="FFFFFF"/>
        </w:rPr>
        <w:t>(</w:t>
      </w:r>
      <w:r w:rsidR="00663F3A" w:rsidRPr="00663F3A">
        <w:rPr>
          <w:rFonts w:cs="Calibri"/>
          <w:bCs/>
          <w:color w:val="000000"/>
          <w:sz w:val="22"/>
          <w:szCs w:val="22"/>
          <w:shd w:val="clear" w:color="auto" w:fill="FFFFFF"/>
        </w:rPr>
        <w:t>4</w:t>
      </w:r>
      <w:r w:rsidR="00FB03DD">
        <w:rPr>
          <w:rFonts w:cs="Calibri"/>
          <w:bCs/>
          <w:color w:val="000000"/>
          <w:sz w:val="22"/>
          <w:szCs w:val="22"/>
          <w:shd w:val="clear" w:color="auto" w:fill="FFFFFF"/>
        </w:rPr>
        <w:t>)</w:t>
      </w:r>
      <w:r w:rsidR="00663F3A" w:rsidRPr="00663F3A">
        <w:rPr>
          <w:rFonts w:cs="Calibri"/>
          <w:bCs/>
          <w:color w:val="000000"/>
          <w:sz w:val="22"/>
          <w:szCs w:val="22"/>
          <w:shd w:val="clear" w:color="auto" w:fill="FFFFFF"/>
        </w:rPr>
        <w:t>.</w:t>
      </w:r>
      <w:r w:rsidR="00663F3A">
        <w:rPr>
          <w:rFonts w:cs="Calibri"/>
          <w:b/>
          <w:bCs/>
          <w:color w:val="000000"/>
          <w:sz w:val="22"/>
          <w:szCs w:val="22"/>
          <w:shd w:val="clear" w:color="auto" w:fill="FFFFFF"/>
        </w:rPr>
        <w:t xml:space="preserve"> Managing incident response </w:t>
      </w:r>
      <w:r w:rsidR="00FB03DD" w:rsidRPr="00FB03DD">
        <w:rPr>
          <w:rFonts w:cs="Calibri"/>
          <w:bCs/>
          <w:color w:val="000000"/>
          <w:sz w:val="22"/>
          <w:szCs w:val="22"/>
          <w:shd w:val="clear" w:color="auto" w:fill="FFFFFF"/>
        </w:rPr>
        <w:t>(</w:t>
      </w:r>
      <w:r w:rsidR="00663F3A" w:rsidRPr="00663F3A">
        <w:rPr>
          <w:rFonts w:cs="Calibri"/>
          <w:bCs/>
          <w:color w:val="000000"/>
          <w:sz w:val="22"/>
          <w:szCs w:val="22"/>
          <w:shd w:val="clear" w:color="auto" w:fill="FFFFFF"/>
        </w:rPr>
        <w:t>5</w:t>
      </w:r>
      <w:r w:rsidR="00FB03DD">
        <w:rPr>
          <w:rFonts w:cs="Calibri"/>
          <w:bCs/>
          <w:color w:val="000000"/>
          <w:sz w:val="22"/>
          <w:szCs w:val="22"/>
          <w:shd w:val="clear" w:color="auto" w:fill="FFFFFF"/>
        </w:rPr>
        <w:t>)</w:t>
      </w:r>
      <w:r w:rsidR="00663F3A" w:rsidRPr="00663F3A">
        <w:rPr>
          <w:rFonts w:cs="Calibri"/>
          <w:bCs/>
          <w:color w:val="000000"/>
          <w:sz w:val="22"/>
          <w:szCs w:val="22"/>
          <w:shd w:val="clear" w:color="auto" w:fill="FFFFFF"/>
        </w:rPr>
        <w:t>.</w:t>
      </w:r>
    </w:p>
    <w:p w14:paraId="1BE84346" w14:textId="77777777" w:rsidR="00663F3A" w:rsidRDefault="00663F3A" w:rsidP="00663F3A">
      <w:pPr>
        <w:pStyle w:val="Heading9"/>
        <w:ind w:right="164" w:firstLine="0"/>
      </w:pPr>
      <w:r>
        <w:rPr>
          <w:rFonts w:cs="Calibri"/>
          <w:b/>
          <w:bCs/>
          <w:color w:val="000000"/>
          <w:sz w:val="22"/>
          <w:szCs w:val="22"/>
          <w:shd w:val="clear" w:color="auto" w:fill="FFFFFF"/>
        </w:rPr>
        <w:t xml:space="preserve">Data protection and freedom of information </w:t>
      </w:r>
      <w:r w:rsidR="00FB03DD" w:rsidRPr="00FB03DD">
        <w:rPr>
          <w:rFonts w:cs="Calibri"/>
          <w:bCs/>
          <w:color w:val="000000"/>
          <w:sz w:val="22"/>
          <w:szCs w:val="22"/>
          <w:shd w:val="clear" w:color="auto" w:fill="FFFFFF"/>
        </w:rPr>
        <w:t>(</w:t>
      </w:r>
      <w:r>
        <w:rPr>
          <w:rFonts w:cs="Calibri"/>
          <w:bCs/>
          <w:color w:val="000000"/>
          <w:sz w:val="22"/>
          <w:szCs w:val="22"/>
          <w:shd w:val="clear" w:color="auto" w:fill="FFFFFF"/>
        </w:rPr>
        <w:t>6</w:t>
      </w:r>
      <w:proofErr w:type="gramStart"/>
      <w:r w:rsidR="00FB03DD">
        <w:rPr>
          <w:rFonts w:cs="Calibri"/>
          <w:bCs/>
          <w:color w:val="000000"/>
          <w:sz w:val="22"/>
          <w:szCs w:val="22"/>
          <w:shd w:val="clear" w:color="auto" w:fill="FFFFFF"/>
        </w:rPr>
        <w:t>)</w:t>
      </w:r>
      <w:r>
        <w:rPr>
          <w:rFonts w:cs="Calibri"/>
          <w:bCs/>
          <w:color w:val="000000"/>
          <w:sz w:val="22"/>
          <w:szCs w:val="22"/>
          <w:shd w:val="clear" w:color="auto" w:fill="FFFFFF"/>
        </w:rPr>
        <w:t>.</w:t>
      </w:r>
      <w:r>
        <w:rPr>
          <w:rFonts w:cs="Calibri"/>
          <w:b/>
          <w:bCs/>
          <w:color w:val="000000"/>
          <w:sz w:val="22"/>
          <w:szCs w:val="22"/>
          <w:shd w:val="clear" w:color="auto" w:fill="FFFFFF"/>
        </w:rPr>
        <w:t>Security</w:t>
      </w:r>
      <w:proofErr w:type="gramEnd"/>
      <w:r>
        <w:rPr>
          <w:rFonts w:cs="Calibri"/>
          <w:b/>
          <w:bCs/>
          <w:color w:val="000000"/>
          <w:sz w:val="22"/>
          <w:szCs w:val="22"/>
          <w:shd w:val="clear" w:color="auto" w:fill="FFFFFF"/>
        </w:rPr>
        <w:t xml:space="preserve"> standards. Legislation associated with data protection and computer misuse</w:t>
      </w:r>
      <w:r w:rsidRPr="00663F3A">
        <w:rPr>
          <w:rFonts w:cs="Calibri"/>
          <w:bCs/>
          <w:color w:val="000000"/>
          <w:sz w:val="22"/>
          <w:szCs w:val="22"/>
          <w:shd w:val="clear" w:color="auto" w:fill="FFFFFF"/>
        </w:rPr>
        <w:t>.</w:t>
      </w:r>
    </w:p>
    <w:p w14:paraId="3869861C" w14:textId="77777777" w:rsidR="00EC04A9" w:rsidRDefault="00EC04A9" w:rsidP="002F042C">
      <w:pPr>
        <w:pStyle w:val="Heading9"/>
        <w:numPr>
          <w:ilvl w:val="0"/>
          <w:numId w:val="4"/>
        </w:numPr>
        <w:spacing w:before="120"/>
        <w:ind w:left="459" w:right="164" w:hanging="357"/>
      </w:pPr>
      <w:r>
        <w:t>POS Vulnerabilities impact on mobile payment services</w:t>
      </w:r>
    </w:p>
    <w:p w14:paraId="434AA40F" w14:textId="77777777" w:rsidR="00EC04A9" w:rsidRDefault="00EC04A9" w:rsidP="002F042C">
      <w:pPr>
        <w:pStyle w:val="Heading9"/>
        <w:numPr>
          <w:ilvl w:val="0"/>
          <w:numId w:val="5"/>
        </w:numPr>
        <w:spacing w:before="120"/>
        <w:ind w:left="459" w:right="164" w:hanging="357"/>
      </w:pPr>
      <w:r>
        <w:rPr>
          <w:rFonts w:asciiTheme="minorHAnsi" w:hAnsiTheme="minorHAnsi" w:cstheme="minorHAnsi"/>
        </w:rPr>
        <w:t>How business services firms can implement an effective security strategy, protect their own data and sensitive client information, and continuously monitor third-party risks.</w:t>
      </w:r>
      <w:r>
        <w:rPr>
          <w:spacing w:val="-1"/>
        </w:rPr>
        <w:t xml:space="preserve"> </w:t>
      </w:r>
    </w:p>
    <w:p w14:paraId="21849CA8" w14:textId="77777777" w:rsidR="00EC04A9" w:rsidRDefault="00EC04A9" w:rsidP="002F042C">
      <w:pPr>
        <w:pStyle w:val="Heading9"/>
        <w:numPr>
          <w:ilvl w:val="0"/>
          <w:numId w:val="5"/>
        </w:numPr>
        <w:spacing w:before="120"/>
        <w:ind w:left="459" w:right="164" w:hanging="357"/>
      </w:pPr>
      <w:r>
        <w:rPr>
          <w:rStyle w:val="Emphasis"/>
          <w:rFonts w:asciiTheme="minorHAnsi" w:hAnsiTheme="minorHAnsi" w:cstheme="minorHAnsi"/>
          <w:bCs/>
          <w:sz w:val="23"/>
          <w:szCs w:val="23"/>
          <w:shd w:val="clear" w:color="auto" w:fill="FFFFFF"/>
        </w:rPr>
        <w:t>Empirical study</w:t>
      </w:r>
      <w:r>
        <w:rPr>
          <w:rFonts w:asciiTheme="minorHAnsi" w:hAnsiTheme="minorHAnsi" w:cstheme="minorHAnsi"/>
          <w:sz w:val="23"/>
          <w:szCs w:val="23"/>
          <w:shd w:val="clear" w:color="auto" w:fill="FFFFFF"/>
        </w:rPr>
        <w:t> looking at</w:t>
      </w:r>
      <w:r>
        <w:rPr>
          <w:rFonts w:ascii="Arial" w:hAnsi="Arial" w:cs="Arial"/>
          <w:sz w:val="21"/>
          <w:szCs w:val="21"/>
          <w:shd w:val="clear" w:color="auto" w:fill="FFFFFF"/>
        </w:rPr>
        <w:t> </w:t>
      </w:r>
      <w:r>
        <w:rPr>
          <w:sz w:val="23"/>
          <w:szCs w:val="23"/>
        </w:rPr>
        <w:t>the computer security policy for your university to determine whether its security requirements meet all the conditions listed in this module. Who wrote the policy? Who enforces the policy? Who does it cover? What resources does it cover?</w:t>
      </w:r>
    </w:p>
    <w:p w14:paraId="777A9E43" w14:textId="77777777" w:rsidR="00EC04A9" w:rsidRDefault="00EC04A9" w:rsidP="002F042C">
      <w:pPr>
        <w:pStyle w:val="Heading9"/>
        <w:numPr>
          <w:ilvl w:val="0"/>
          <w:numId w:val="5"/>
        </w:numPr>
        <w:spacing w:before="120"/>
        <w:ind w:left="459" w:right="164" w:hanging="357"/>
      </w:pPr>
      <w:r>
        <w:rPr>
          <w:sz w:val="23"/>
          <w:szCs w:val="23"/>
        </w:rPr>
        <w:t>Investigate the security risks and protection in Health Care Systems.</w:t>
      </w:r>
    </w:p>
    <w:p w14:paraId="36166A40" w14:textId="77777777" w:rsidR="00EC04A9" w:rsidRDefault="00EC04A9" w:rsidP="00EC04A9">
      <w:pPr>
        <w:pStyle w:val="Heading9"/>
        <w:spacing w:before="248"/>
        <w:ind w:right="162" w:firstLine="0"/>
      </w:pPr>
      <w:r>
        <w:t>These</w:t>
      </w:r>
      <w:r>
        <w:rPr>
          <w:spacing w:val="-5"/>
        </w:rPr>
        <w:t xml:space="preserve"> </w:t>
      </w:r>
      <w:r>
        <w:t>topics</w:t>
      </w:r>
      <w:r>
        <w:rPr>
          <w:spacing w:val="-3"/>
        </w:rPr>
        <w:t xml:space="preserve"> </w:t>
      </w:r>
      <w:r>
        <w:t>are</w:t>
      </w:r>
      <w:r>
        <w:rPr>
          <w:spacing w:val="-4"/>
        </w:rPr>
        <w:t xml:space="preserve"> </w:t>
      </w:r>
      <w:r>
        <w:t>reflected</w:t>
      </w:r>
      <w:r>
        <w:rPr>
          <w:spacing w:val="-2"/>
        </w:rPr>
        <w:t xml:space="preserve"> </w:t>
      </w:r>
      <w:r>
        <w:t>in</w:t>
      </w:r>
      <w:r>
        <w:rPr>
          <w:spacing w:val="-4"/>
        </w:rPr>
        <w:t xml:space="preserve"> </w:t>
      </w:r>
      <w:r>
        <w:t>the</w:t>
      </w:r>
      <w:r>
        <w:rPr>
          <w:spacing w:val="-5"/>
        </w:rPr>
        <w:t xml:space="preserve"> </w:t>
      </w:r>
      <w:r>
        <w:t>formal module descriptor for this module. This paper must be in the format of the</w:t>
      </w:r>
      <w:r>
        <w:rPr>
          <w:spacing w:val="-25"/>
        </w:rPr>
        <w:t xml:space="preserve"> </w:t>
      </w:r>
      <w:r>
        <w:t>paper template.</w:t>
      </w:r>
    </w:p>
    <w:p w14:paraId="14F6E11C" w14:textId="77777777" w:rsidR="00EC04A9" w:rsidRDefault="00EC04A9" w:rsidP="00EC04A9">
      <w:pPr>
        <w:ind w:left="102" w:right="162"/>
        <w:rPr>
          <w:rFonts w:ascii="Calibri" w:eastAsia="Calibri" w:hAnsi="Calibri" w:cs="Calibri"/>
          <w:sz w:val="24"/>
          <w:szCs w:val="24"/>
        </w:rPr>
      </w:pPr>
      <w:r>
        <w:rPr>
          <w:rFonts w:ascii="Calibri" w:eastAsia="Calibri" w:hAnsi="Calibri" w:cs="Calibri"/>
          <w:sz w:val="24"/>
          <w:szCs w:val="24"/>
        </w:rPr>
        <w:t xml:space="preserve">This is adapted from the IEEE conference style guide and uses the University of Bradford </w:t>
      </w:r>
      <w:r>
        <w:rPr>
          <w:rFonts w:ascii="Calibri" w:eastAsia="Calibri" w:hAnsi="Calibri" w:cs="Calibri"/>
          <w:sz w:val="24"/>
          <w:szCs w:val="24"/>
        </w:rPr>
        <w:lastRenderedPageBreak/>
        <w:t>approved Harvard referencing style. To achieve a mark over 80% it is expected that your work will be novel</w:t>
      </w:r>
      <w:r>
        <w:rPr>
          <w:rFonts w:ascii="Calibri" w:eastAsia="Calibri" w:hAnsi="Calibri" w:cs="Calibri"/>
          <w:spacing w:val="-1"/>
          <w:sz w:val="24"/>
          <w:szCs w:val="24"/>
        </w:rPr>
        <w:t xml:space="preserve"> </w:t>
      </w:r>
      <w:r>
        <w:rPr>
          <w:rFonts w:ascii="Calibri" w:eastAsia="Calibri" w:hAnsi="Calibri" w:cs="Calibri"/>
          <w:sz w:val="24"/>
          <w:szCs w:val="24"/>
        </w:rPr>
        <w:t>and</w:t>
      </w:r>
      <w:r>
        <w:rPr>
          <w:rFonts w:ascii="Calibri" w:eastAsia="Calibri" w:hAnsi="Calibri" w:cs="Calibri"/>
          <w:spacing w:val="-3"/>
          <w:sz w:val="24"/>
          <w:szCs w:val="24"/>
        </w:rPr>
        <w:t xml:space="preserve"> </w:t>
      </w:r>
      <w:r>
        <w:rPr>
          <w:rFonts w:ascii="Calibri" w:eastAsia="Calibri" w:hAnsi="Calibri" w:cs="Calibri"/>
          <w:sz w:val="24"/>
          <w:szCs w:val="24"/>
        </w:rPr>
        <w:t>at</w:t>
      </w:r>
      <w:r>
        <w:rPr>
          <w:rFonts w:ascii="Calibri" w:eastAsia="Calibri" w:hAnsi="Calibri" w:cs="Calibri"/>
          <w:spacing w:val="-3"/>
          <w:sz w:val="24"/>
          <w:szCs w:val="24"/>
        </w:rPr>
        <w:t xml:space="preserve"> </w:t>
      </w:r>
      <w:r>
        <w:rPr>
          <w:rFonts w:ascii="Calibri" w:eastAsia="Calibri" w:hAnsi="Calibri" w:cs="Calibri"/>
          <w:sz w:val="24"/>
          <w:szCs w:val="24"/>
        </w:rPr>
        <w:t>a</w:t>
      </w:r>
      <w:r>
        <w:rPr>
          <w:rFonts w:ascii="Calibri" w:eastAsia="Calibri" w:hAnsi="Calibri" w:cs="Calibri"/>
          <w:spacing w:val="-2"/>
          <w:sz w:val="24"/>
          <w:szCs w:val="24"/>
        </w:rPr>
        <w:t xml:space="preserve"> </w:t>
      </w:r>
      <w:r>
        <w:rPr>
          <w:rFonts w:ascii="Calibri" w:eastAsia="Calibri" w:hAnsi="Calibri" w:cs="Calibri"/>
          <w:sz w:val="24"/>
          <w:szCs w:val="24"/>
        </w:rPr>
        <w:t>level</w:t>
      </w:r>
      <w:r>
        <w:rPr>
          <w:rFonts w:ascii="Calibri" w:eastAsia="Calibri" w:hAnsi="Calibri" w:cs="Calibri"/>
          <w:spacing w:val="-3"/>
          <w:sz w:val="24"/>
          <w:szCs w:val="24"/>
        </w:rPr>
        <w:t xml:space="preserve"> </w:t>
      </w:r>
      <w:r>
        <w:rPr>
          <w:rFonts w:ascii="Calibri" w:eastAsia="Calibri" w:hAnsi="Calibri" w:cs="Calibri"/>
          <w:sz w:val="24"/>
          <w:szCs w:val="24"/>
        </w:rPr>
        <w:t>where</w:t>
      </w:r>
      <w:r>
        <w:rPr>
          <w:rFonts w:ascii="Calibri" w:eastAsia="Calibri" w:hAnsi="Calibri" w:cs="Calibri"/>
          <w:spacing w:val="-2"/>
          <w:sz w:val="24"/>
          <w:szCs w:val="24"/>
        </w:rPr>
        <w:t xml:space="preserve"> </w:t>
      </w:r>
      <w:r>
        <w:rPr>
          <w:rFonts w:ascii="Calibri" w:eastAsia="Calibri" w:hAnsi="Calibri" w:cs="Calibri"/>
          <w:sz w:val="24"/>
          <w:szCs w:val="24"/>
        </w:rPr>
        <w:t>it</w:t>
      </w:r>
      <w:r>
        <w:rPr>
          <w:rFonts w:ascii="Calibri" w:eastAsia="Calibri" w:hAnsi="Calibri" w:cs="Calibri"/>
          <w:spacing w:val="-3"/>
          <w:sz w:val="24"/>
          <w:szCs w:val="24"/>
        </w:rPr>
        <w:t xml:space="preserve"> </w:t>
      </w:r>
      <w:r>
        <w:rPr>
          <w:rFonts w:ascii="Calibri" w:eastAsia="Calibri" w:hAnsi="Calibri" w:cs="Calibri"/>
          <w:sz w:val="24"/>
          <w:szCs w:val="24"/>
        </w:rPr>
        <w:t>is</w:t>
      </w:r>
      <w:r>
        <w:rPr>
          <w:rFonts w:ascii="Calibri" w:eastAsia="Calibri" w:hAnsi="Calibri" w:cs="Calibri"/>
          <w:spacing w:val="-2"/>
          <w:sz w:val="24"/>
          <w:szCs w:val="24"/>
        </w:rPr>
        <w:t xml:space="preserve"> </w:t>
      </w:r>
      <w:r>
        <w:rPr>
          <w:rFonts w:ascii="Calibri" w:eastAsia="Calibri" w:hAnsi="Calibri" w:cs="Calibri"/>
          <w:sz w:val="24"/>
          <w:szCs w:val="24"/>
        </w:rPr>
        <w:t>possible</w:t>
      </w:r>
      <w:r>
        <w:rPr>
          <w:rFonts w:ascii="Calibri" w:eastAsia="Calibri" w:hAnsi="Calibri" w:cs="Calibri"/>
          <w:spacing w:val="-2"/>
          <w:sz w:val="24"/>
          <w:szCs w:val="24"/>
        </w:rPr>
        <w:t xml:space="preserve"> </w:t>
      </w:r>
      <w:r>
        <w:rPr>
          <w:rFonts w:ascii="Calibri" w:eastAsia="Calibri" w:hAnsi="Calibri" w:cs="Calibri"/>
          <w:sz w:val="24"/>
          <w:szCs w:val="24"/>
        </w:rPr>
        <w:t>for</w:t>
      </w:r>
      <w:r>
        <w:rPr>
          <w:rFonts w:ascii="Calibri" w:eastAsia="Calibri" w:hAnsi="Calibri" w:cs="Calibri"/>
          <w:spacing w:val="-4"/>
          <w:sz w:val="24"/>
          <w:szCs w:val="24"/>
        </w:rPr>
        <w:t xml:space="preserve"> </w:t>
      </w:r>
      <w:r>
        <w:rPr>
          <w:rFonts w:ascii="Calibri" w:eastAsia="Calibri" w:hAnsi="Calibri" w:cs="Calibri"/>
          <w:sz w:val="24"/>
          <w:szCs w:val="24"/>
        </w:rPr>
        <w:t>it</w:t>
      </w:r>
      <w:r>
        <w:rPr>
          <w:rFonts w:ascii="Calibri" w:eastAsia="Calibri" w:hAnsi="Calibri" w:cs="Calibri"/>
          <w:spacing w:val="-3"/>
          <w:sz w:val="24"/>
          <w:szCs w:val="24"/>
        </w:rPr>
        <w:t xml:space="preserve"> </w:t>
      </w:r>
      <w:r>
        <w:rPr>
          <w:rFonts w:ascii="Calibri" w:eastAsia="Calibri" w:hAnsi="Calibri" w:cs="Calibri"/>
          <w:sz w:val="24"/>
          <w:szCs w:val="24"/>
        </w:rPr>
        <w:t>to</w:t>
      </w:r>
      <w:r>
        <w:rPr>
          <w:rFonts w:ascii="Calibri" w:eastAsia="Calibri" w:hAnsi="Calibri" w:cs="Calibri"/>
          <w:spacing w:val="-1"/>
          <w:sz w:val="24"/>
          <w:szCs w:val="24"/>
        </w:rPr>
        <w:t xml:space="preserve"> </w:t>
      </w:r>
      <w:r>
        <w:rPr>
          <w:rFonts w:ascii="Calibri" w:eastAsia="Calibri" w:hAnsi="Calibri" w:cs="Calibri"/>
          <w:sz w:val="24"/>
          <w:szCs w:val="24"/>
        </w:rPr>
        <w:t>be</w:t>
      </w:r>
      <w:r>
        <w:rPr>
          <w:rFonts w:ascii="Calibri" w:eastAsia="Calibri" w:hAnsi="Calibri" w:cs="Calibri"/>
          <w:spacing w:val="-3"/>
          <w:sz w:val="24"/>
          <w:szCs w:val="24"/>
        </w:rPr>
        <w:t xml:space="preserve"> </w:t>
      </w:r>
      <w:r>
        <w:rPr>
          <w:rFonts w:ascii="Calibri" w:eastAsia="Calibri" w:hAnsi="Calibri" w:cs="Calibri"/>
          <w:sz w:val="24"/>
          <w:szCs w:val="24"/>
        </w:rPr>
        <w:t>accepted</w:t>
      </w:r>
      <w:r>
        <w:rPr>
          <w:rFonts w:ascii="Calibri" w:eastAsia="Calibri" w:hAnsi="Calibri" w:cs="Calibri"/>
          <w:spacing w:val="-3"/>
          <w:sz w:val="24"/>
          <w:szCs w:val="24"/>
        </w:rPr>
        <w:t xml:space="preserve"> </w:t>
      </w:r>
      <w:r>
        <w:rPr>
          <w:rFonts w:ascii="Calibri" w:eastAsia="Calibri" w:hAnsi="Calibri" w:cs="Calibri"/>
          <w:sz w:val="24"/>
          <w:szCs w:val="24"/>
        </w:rPr>
        <w:t>for</w:t>
      </w:r>
      <w:r>
        <w:rPr>
          <w:rFonts w:ascii="Calibri" w:eastAsia="Calibri" w:hAnsi="Calibri" w:cs="Calibri"/>
          <w:spacing w:val="-4"/>
          <w:sz w:val="24"/>
          <w:szCs w:val="24"/>
        </w:rPr>
        <w:t xml:space="preserve"> </w:t>
      </w:r>
      <w:r>
        <w:rPr>
          <w:rFonts w:ascii="Calibri" w:eastAsia="Calibri" w:hAnsi="Calibri" w:cs="Calibri"/>
          <w:sz w:val="24"/>
          <w:szCs w:val="24"/>
        </w:rPr>
        <w:t>publication.</w:t>
      </w:r>
      <w:r>
        <w:rPr>
          <w:rFonts w:ascii="Calibri" w:eastAsia="Calibri" w:hAnsi="Calibri" w:cs="Calibri"/>
          <w:spacing w:val="-1"/>
          <w:sz w:val="24"/>
          <w:szCs w:val="24"/>
        </w:rPr>
        <w:t xml:space="preserve"> </w:t>
      </w:r>
      <w:r>
        <w:rPr>
          <w:rFonts w:ascii="Calibri" w:eastAsia="Calibri" w:hAnsi="Calibri" w:cs="Calibri"/>
          <w:sz w:val="24"/>
          <w:szCs w:val="24"/>
        </w:rPr>
        <w:t>In</w:t>
      </w:r>
      <w:r>
        <w:rPr>
          <w:rFonts w:ascii="Calibri" w:eastAsia="Calibri" w:hAnsi="Calibri" w:cs="Calibri"/>
          <w:spacing w:val="-3"/>
          <w:sz w:val="24"/>
          <w:szCs w:val="24"/>
        </w:rPr>
        <w:t xml:space="preserve"> </w:t>
      </w:r>
      <w:r>
        <w:rPr>
          <w:rFonts w:ascii="Calibri" w:eastAsia="Calibri" w:hAnsi="Calibri" w:cs="Calibri"/>
          <w:sz w:val="24"/>
          <w:szCs w:val="24"/>
        </w:rPr>
        <w:t>2018/19,</w:t>
      </w:r>
      <w:r>
        <w:rPr>
          <w:rFonts w:ascii="Calibri" w:eastAsia="Calibri" w:hAnsi="Calibri" w:cs="Calibri"/>
          <w:spacing w:val="-3"/>
          <w:sz w:val="24"/>
          <w:szCs w:val="24"/>
        </w:rPr>
        <w:t xml:space="preserve"> </w:t>
      </w:r>
      <w:r>
        <w:rPr>
          <w:rFonts w:ascii="Calibri" w:eastAsia="Calibri" w:hAnsi="Calibri" w:cs="Calibri"/>
          <w:sz w:val="24"/>
          <w:szCs w:val="24"/>
        </w:rPr>
        <w:t>2</w:t>
      </w:r>
      <w:r>
        <w:rPr>
          <w:rFonts w:ascii="Calibri" w:eastAsia="Calibri" w:hAnsi="Calibri" w:cs="Calibri"/>
          <w:spacing w:val="-3"/>
          <w:sz w:val="24"/>
          <w:szCs w:val="24"/>
        </w:rPr>
        <w:t xml:space="preserve"> </w:t>
      </w:r>
      <w:r>
        <w:rPr>
          <w:rFonts w:ascii="Calibri" w:eastAsia="Calibri" w:hAnsi="Calibri" w:cs="Calibri"/>
          <w:sz w:val="24"/>
          <w:szCs w:val="24"/>
        </w:rPr>
        <w:t>papers</w:t>
      </w:r>
      <w:r>
        <w:rPr>
          <w:rFonts w:ascii="Calibri" w:eastAsia="Calibri" w:hAnsi="Calibri" w:cs="Calibri"/>
          <w:spacing w:val="-3"/>
          <w:sz w:val="24"/>
          <w:szCs w:val="24"/>
        </w:rPr>
        <w:t xml:space="preserve"> </w:t>
      </w:r>
      <w:r>
        <w:rPr>
          <w:rFonts w:ascii="Calibri" w:eastAsia="Calibri" w:hAnsi="Calibri" w:cs="Calibri"/>
          <w:sz w:val="24"/>
          <w:szCs w:val="24"/>
        </w:rPr>
        <w:t>were published.</w:t>
      </w:r>
    </w:p>
    <w:p w14:paraId="5E26AA10" w14:textId="77777777" w:rsidR="00EC04A9" w:rsidRDefault="00EC04A9" w:rsidP="00EC04A9">
      <w:pPr>
        <w:spacing w:before="2"/>
        <w:rPr>
          <w:rFonts w:ascii="Calibri" w:eastAsia="Calibri" w:hAnsi="Calibri" w:cs="Calibri"/>
          <w:sz w:val="24"/>
          <w:szCs w:val="24"/>
        </w:rPr>
      </w:pPr>
    </w:p>
    <w:p w14:paraId="0C571F2D" w14:textId="77777777" w:rsidR="00EC04A9" w:rsidRDefault="00EC04A9" w:rsidP="00EC04A9">
      <w:pPr>
        <w:ind w:left="102" w:right="489"/>
        <w:rPr>
          <w:rFonts w:ascii="Calibri" w:eastAsia="Calibri" w:hAnsi="Calibri" w:cs="Calibri"/>
          <w:sz w:val="24"/>
          <w:szCs w:val="24"/>
        </w:rPr>
      </w:pPr>
      <w:r w:rsidRPr="006B32C5">
        <w:rPr>
          <w:rFonts w:ascii="Calibri"/>
          <w:sz w:val="24"/>
          <w:highlight w:val="yellow"/>
        </w:rPr>
        <w:t>Your paper topic must be agreed in advance and should be no longer than 2000 words in total. Your abstract and reference list is not included in this</w:t>
      </w:r>
      <w:r w:rsidRPr="006B32C5">
        <w:rPr>
          <w:rFonts w:ascii="Calibri"/>
          <w:spacing w:val="-16"/>
          <w:sz w:val="24"/>
          <w:highlight w:val="yellow"/>
        </w:rPr>
        <w:t xml:space="preserve"> </w:t>
      </w:r>
      <w:r w:rsidRPr="006B32C5">
        <w:rPr>
          <w:rFonts w:ascii="Calibri"/>
          <w:sz w:val="24"/>
          <w:highlight w:val="yellow"/>
        </w:rPr>
        <w:t>total.</w:t>
      </w:r>
    </w:p>
    <w:p w14:paraId="0553C264" w14:textId="77777777" w:rsidR="00EC04A9" w:rsidRDefault="00EC04A9" w:rsidP="00EC04A9">
      <w:pPr>
        <w:spacing w:before="12"/>
        <w:rPr>
          <w:rFonts w:ascii="Calibri" w:eastAsia="Calibri" w:hAnsi="Calibri" w:cs="Calibri"/>
          <w:sz w:val="23"/>
          <w:szCs w:val="23"/>
        </w:rPr>
      </w:pPr>
    </w:p>
    <w:p w14:paraId="79551CEA" w14:textId="633FF86C" w:rsidR="00EC04A9" w:rsidRDefault="00EC04A9" w:rsidP="00EC04A9">
      <w:pPr>
        <w:pStyle w:val="Heading9"/>
        <w:spacing w:before="248"/>
        <w:ind w:right="162" w:firstLine="0"/>
      </w:pPr>
      <w:r>
        <w:t xml:space="preserve">If you decide </w:t>
      </w:r>
      <w:r w:rsidR="006B32C5">
        <w:t>to choose</w:t>
      </w:r>
      <w:r>
        <w:t xml:space="preserve"> your own topic, then you must submit to me via email a </w:t>
      </w:r>
      <w:r w:rsidR="006B32C5">
        <w:t>200-word</w:t>
      </w:r>
      <w:r>
        <w:t xml:space="preserve"> summary by the end of week 10, in order to agree your topic. Confirmation and feedback will be given to you in the same way and you must not start your work until you have had approval from the module coordinator for you</w:t>
      </w:r>
      <w:bookmarkStart w:id="0" w:name="_GoBack"/>
      <w:bookmarkEnd w:id="0"/>
      <w:r>
        <w:t>r topic</w:t>
      </w:r>
      <w:r>
        <w:rPr>
          <w:spacing w:val="-28"/>
        </w:rPr>
        <w:t xml:space="preserve"> </w:t>
      </w:r>
      <w:r>
        <w:t>choice.</w:t>
      </w:r>
    </w:p>
    <w:p w14:paraId="51432BC0" w14:textId="77777777" w:rsidR="00EC04A9" w:rsidRDefault="00EC04A9" w:rsidP="00EC04A9">
      <w:pPr>
        <w:spacing w:before="7"/>
        <w:rPr>
          <w:rFonts w:ascii="Calibri" w:eastAsia="Calibri" w:hAnsi="Calibri" w:cs="Calibri"/>
        </w:rPr>
      </w:pPr>
    </w:p>
    <w:p w14:paraId="18F25093" w14:textId="77777777" w:rsidR="00EC04A9" w:rsidRDefault="00EC04A9" w:rsidP="00EC04A9">
      <w:pPr>
        <w:ind w:left="102" w:right="2050"/>
        <w:rPr>
          <w:rFonts w:ascii="Calibri" w:eastAsia="Calibri" w:hAnsi="Calibri" w:cs="Calibri"/>
          <w:sz w:val="24"/>
          <w:szCs w:val="24"/>
        </w:rPr>
      </w:pPr>
      <w:r>
        <w:rPr>
          <w:rFonts w:ascii="Calibri"/>
          <w:sz w:val="24"/>
        </w:rPr>
        <w:t>The following criteria should be taken into account when selecting your</w:t>
      </w:r>
      <w:r>
        <w:rPr>
          <w:rFonts w:ascii="Calibri"/>
          <w:spacing w:val="-30"/>
          <w:sz w:val="24"/>
        </w:rPr>
        <w:t xml:space="preserve"> </w:t>
      </w:r>
      <w:r>
        <w:rPr>
          <w:rFonts w:ascii="Calibri"/>
          <w:sz w:val="24"/>
        </w:rPr>
        <w:t>topic:</w:t>
      </w:r>
    </w:p>
    <w:p w14:paraId="2309D97E" w14:textId="77777777" w:rsidR="00EC04A9" w:rsidRDefault="00EC04A9" w:rsidP="00EC04A9">
      <w:pPr>
        <w:rPr>
          <w:rFonts w:ascii="Calibri" w:eastAsia="Calibri" w:hAnsi="Calibri" w:cs="Calibri"/>
          <w:sz w:val="24"/>
          <w:szCs w:val="24"/>
        </w:rPr>
      </w:pPr>
    </w:p>
    <w:p w14:paraId="4BE97231" w14:textId="77777777" w:rsidR="00EC04A9" w:rsidRDefault="00EC04A9" w:rsidP="00EC04A9">
      <w:pPr>
        <w:spacing w:before="11"/>
        <w:rPr>
          <w:rFonts w:ascii="Calibri" w:eastAsia="Calibri" w:hAnsi="Calibri" w:cs="Calibri"/>
          <w:sz w:val="28"/>
          <w:szCs w:val="28"/>
        </w:rPr>
      </w:pPr>
    </w:p>
    <w:p w14:paraId="55CE9D36" w14:textId="77777777" w:rsidR="00EC04A9" w:rsidRDefault="00EC04A9" w:rsidP="00EC04A9">
      <w:pPr>
        <w:pStyle w:val="ListParagraph"/>
        <w:numPr>
          <w:ilvl w:val="0"/>
          <w:numId w:val="6"/>
        </w:numPr>
        <w:tabs>
          <w:tab w:val="left" w:pos="890"/>
        </w:tabs>
        <w:rPr>
          <w:rFonts w:ascii="Calibri" w:eastAsia="Calibri" w:hAnsi="Calibri" w:cs="Calibri"/>
          <w:sz w:val="24"/>
          <w:szCs w:val="24"/>
        </w:rPr>
      </w:pPr>
      <w:r>
        <w:rPr>
          <w:rFonts w:ascii="Calibri"/>
          <w:sz w:val="24"/>
        </w:rPr>
        <w:t>Your work must be based in rigorous academic</w:t>
      </w:r>
      <w:r>
        <w:rPr>
          <w:rFonts w:ascii="Calibri"/>
          <w:spacing w:val="-10"/>
          <w:sz w:val="24"/>
        </w:rPr>
        <w:t xml:space="preserve"> </w:t>
      </w:r>
      <w:r>
        <w:rPr>
          <w:rFonts w:ascii="Calibri"/>
          <w:sz w:val="24"/>
        </w:rPr>
        <w:t>research and must use the paper template provided</w:t>
      </w:r>
    </w:p>
    <w:p w14:paraId="72721188" w14:textId="78906A87" w:rsidR="00EC04A9" w:rsidRDefault="00EC04A9" w:rsidP="00EC04A9">
      <w:pPr>
        <w:pStyle w:val="ListParagraph"/>
        <w:numPr>
          <w:ilvl w:val="0"/>
          <w:numId w:val="6"/>
        </w:numPr>
        <w:tabs>
          <w:tab w:val="left" w:pos="890"/>
        </w:tabs>
        <w:spacing w:before="1"/>
        <w:ind w:right="150"/>
        <w:jc w:val="both"/>
        <w:rPr>
          <w:rFonts w:ascii="Calibri" w:eastAsia="Calibri" w:hAnsi="Calibri" w:cs="Calibri"/>
          <w:sz w:val="24"/>
          <w:szCs w:val="24"/>
        </w:rPr>
      </w:pPr>
      <w:r>
        <w:rPr>
          <w:rFonts w:ascii="Calibri"/>
          <w:sz w:val="24"/>
        </w:rPr>
        <w:t xml:space="preserve">Your topic must present the opportunity for a critical assessment and synthesis of current literature, thorough analysis of the problem and well-reasoned conclusions </w:t>
      </w:r>
      <w:r w:rsidR="006B32C5">
        <w:rPr>
          <w:rFonts w:ascii="Calibri"/>
          <w:sz w:val="24"/>
        </w:rPr>
        <w:t>(this</w:t>
      </w:r>
      <w:r>
        <w:rPr>
          <w:rFonts w:ascii="Calibri"/>
          <w:sz w:val="24"/>
        </w:rPr>
        <w:t xml:space="preserve"> accounts for 40% of your mark as per the marking</w:t>
      </w:r>
      <w:r>
        <w:rPr>
          <w:rFonts w:ascii="Calibri"/>
          <w:spacing w:val="-18"/>
          <w:sz w:val="24"/>
        </w:rPr>
        <w:t xml:space="preserve"> </w:t>
      </w:r>
      <w:r>
        <w:rPr>
          <w:rFonts w:ascii="Calibri"/>
          <w:sz w:val="24"/>
        </w:rPr>
        <w:t>criteria)</w:t>
      </w:r>
    </w:p>
    <w:p w14:paraId="1D178459" w14:textId="77777777" w:rsidR="00EC04A9" w:rsidRDefault="00EC04A9" w:rsidP="00EC04A9">
      <w:pPr>
        <w:pStyle w:val="ListParagraph"/>
        <w:numPr>
          <w:ilvl w:val="0"/>
          <w:numId w:val="6"/>
        </w:numPr>
        <w:tabs>
          <w:tab w:val="left" w:pos="890"/>
        </w:tabs>
        <w:ind w:right="110"/>
        <w:rPr>
          <w:rFonts w:ascii="Calibri" w:eastAsia="Calibri" w:hAnsi="Calibri" w:cs="Calibri"/>
          <w:sz w:val="24"/>
          <w:szCs w:val="24"/>
        </w:rPr>
      </w:pPr>
      <w:r>
        <w:rPr>
          <w:rFonts w:ascii="Calibri" w:eastAsia="Calibri" w:hAnsi="Calibri" w:cs="Calibri"/>
          <w:sz w:val="24"/>
          <w:szCs w:val="24"/>
        </w:rPr>
        <w:t>Your research paper should be framed around a research question and address an identified problem. For example, questions asking “why” and “how” are much better than “what” style questions and give more opportunity for analysis. The paper should show you are able to apply the knowledge you have developed (i.e. 40% of your marks are for quality of content and</w:t>
      </w:r>
      <w:r>
        <w:rPr>
          <w:rFonts w:ascii="Calibri" w:eastAsia="Calibri" w:hAnsi="Calibri" w:cs="Calibri"/>
          <w:spacing w:val="-7"/>
          <w:sz w:val="24"/>
          <w:szCs w:val="24"/>
        </w:rPr>
        <w:t xml:space="preserve"> </w:t>
      </w:r>
      <w:r>
        <w:rPr>
          <w:rFonts w:ascii="Calibri" w:eastAsia="Calibri" w:hAnsi="Calibri" w:cs="Calibri"/>
          <w:sz w:val="24"/>
          <w:szCs w:val="24"/>
        </w:rPr>
        <w:t>application)</w:t>
      </w:r>
    </w:p>
    <w:p w14:paraId="2A3CFA36" w14:textId="77777777" w:rsidR="00EC04A9" w:rsidRDefault="00EC04A9" w:rsidP="00EC04A9">
      <w:pPr>
        <w:pStyle w:val="ListParagraph"/>
        <w:numPr>
          <w:ilvl w:val="0"/>
          <w:numId w:val="6"/>
        </w:numPr>
        <w:tabs>
          <w:tab w:val="left" w:pos="890"/>
        </w:tabs>
        <w:ind w:right="264"/>
        <w:rPr>
          <w:rFonts w:ascii="Calibri" w:eastAsia="Calibri" w:hAnsi="Calibri" w:cs="Calibri"/>
          <w:sz w:val="24"/>
          <w:szCs w:val="24"/>
        </w:rPr>
      </w:pPr>
      <w:r>
        <w:rPr>
          <w:rFonts w:ascii="Calibri"/>
          <w:sz w:val="24"/>
        </w:rPr>
        <w:t xml:space="preserve">It is expected that you will have done a significant amount of research </w:t>
      </w:r>
      <w:r>
        <w:rPr>
          <w:rFonts w:ascii="Calibri"/>
          <w:sz w:val="24"/>
          <w:u w:val="single" w:color="000000"/>
        </w:rPr>
        <w:t xml:space="preserve">before </w:t>
      </w:r>
      <w:r>
        <w:rPr>
          <w:rFonts w:ascii="Calibri"/>
          <w:sz w:val="24"/>
        </w:rPr>
        <w:t xml:space="preserve">you submit your paper topic choice and your </w:t>
      </w:r>
      <w:proofErr w:type="gramStart"/>
      <w:r>
        <w:rPr>
          <w:rFonts w:ascii="Calibri"/>
          <w:sz w:val="24"/>
        </w:rPr>
        <w:t>200 word</w:t>
      </w:r>
      <w:proofErr w:type="gramEnd"/>
      <w:r>
        <w:rPr>
          <w:rFonts w:ascii="Calibri"/>
          <w:sz w:val="24"/>
        </w:rPr>
        <w:t xml:space="preserve"> summary. </w:t>
      </w:r>
      <w:r>
        <w:rPr>
          <w:rFonts w:ascii="Calibri"/>
          <w:sz w:val="24"/>
          <w:u w:val="single" w:color="000000"/>
        </w:rPr>
        <w:t>It is mandatory to submit this summary</w:t>
      </w:r>
      <w:r>
        <w:rPr>
          <w:rFonts w:ascii="Calibri"/>
          <w:sz w:val="24"/>
        </w:rPr>
        <w:t>.</w:t>
      </w:r>
    </w:p>
    <w:p w14:paraId="0057C615" w14:textId="77777777" w:rsidR="00EC04A9" w:rsidRDefault="00EC04A9" w:rsidP="00EC04A9">
      <w:pPr>
        <w:pStyle w:val="ListParagraph"/>
        <w:numPr>
          <w:ilvl w:val="0"/>
          <w:numId w:val="6"/>
        </w:numPr>
        <w:tabs>
          <w:tab w:val="left" w:pos="890"/>
        </w:tabs>
        <w:spacing w:before="10" w:line="288" w:lineRule="exact"/>
        <w:ind w:right="301"/>
        <w:rPr>
          <w:rFonts w:ascii="Calibri" w:eastAsia="Calibri" w:hAnsi="Calibri" w:cs="Calibri"/>
          <w:sz w:val="24"/>
          <w:szCs w:val="24"/>
        </w:rPr>
      </w:pPr>
      <w:r>
        <w:rPr>
          <w:rFonts w:ascii="Calibri"/>
          <w:sz w:val="24"/>
        </w:rPr>
        <w:t xml:space="preserve">This coursework brief is used alongside the assessment criteria to determine the overall mark for your work. </w:t>
      </w:r>
      <w:proofErr w:type="gramStart"/>
      <w:r>
        <w:rPr>
          <w:rFonts w:ascii="Calibri"/>
          <w:sz w:val="24"/>
        </w:rPr>
        <w:t>Therefore</w:t>
      </w:r>
      <w:proofErr w:type="gramEnd"/>
      <w:r>
        <w:rPr>
          <w:rFonts w:ascii="Calibri"/>
          <w:sz w:val="24"/>
        </w:rPr>
        <w:t xml:space="preserve"> it is essential to read both in conjunction with each</w:t>
      </w:r>
      <w:r>
        <w:rPr>
          <w:rFonts w:ascii="Calibri"/>
          <w:spacing w:val="-4"/>
          <w:sz w:val="24"/>
        </w:rPr>
        <w:t xml:space="preserve"> </w:t>
      </w:r>
      <w:r>
        <w:rPr>
          <w:rFonts w:ascii="Calibri"/>
          <w:sz w:val="24"/>
        </w:rPr>
        <w:t>other.</w:t>
      </w:r>
    </w:p>
    <w:p w14:paraId="4256CCA6" w14:textId="77777777" w:rsidR="00EC04A9" w:rsidRDefault="00EC04A9" w:rsidP="00EC04A9">
      <w:pPr>
        <w:widowControl/>
        <w:rPr>
          <w:rFonts w:ascii="Calibri" w:eastAsia="Calibri" w:hAnsi="Calibri" w:cs="Calibri"/>
          <w:sz w:val="24"/>
          <w:szCs w:val="24"/>
        </w:rPr>
        <w:sectPr w:rsidR="00EC04A9">
          <w:pgSz w:w="11920" w:h="16850"/>
          <w:pgMar w:top="960" w:right="480" w:bottom="1640" w:left="1600" w:header="0" w:footer="1458" w:gutter="0"/>
          <w:cols w:space="720"/>
        </w:sectPr>
      </w:pPr>
    </w:p>
    <w:p w14:paraId="16F5DEEA" w14:textId="77777777" w:rsidR="00EC04A9" w:rsidRDefault="00EC04A9" w:rsidP="00EC04A9">
      <w:pPr>
        <w:spacing w:before="27"/>
        <w:rPr>
          <w:rFonts w:ascii="Calibri" w:eastAsia="Calibri" w:hAnsi="Calibri" w:cs="Calibri"/>
          <w:sz w:val="26"/>
          <w:szCs w:val="26"/>
        </w:rPr>
      </w:pPr>
      <w:r>
        <w:rPr>
          <w:rFonts w:ascii="Calibri" w:eastAsia="Calibri" w:hAnsi="Calibri" w:cs="Calibri"/>
          <w:b/>
          <w:bCs/>
          <w:sz w:val="26"/>
          <w:szCs w:val="26"/>
        </w:rPr>
        <w:lastRenderedPageBreak/>
        <w:t>Security Privacy and Data Protection Marking Criteria – Research</w:t>
      </w:r>
      <w:r>
        <w:rPr>
          <w:rFonts w:ascii="Calibri" w:eastAsia="Calibri" w:hAnsi="Calibri" w:cs="Calibri"/>
          <w:b/>
          <w:bCs/>
          <w:spacing w:val="-26"/>
          <w:sz w:val="26"/>
          <w:szCs w:val="26"/>
        </w:rPr>
        <w:t xml:space="preserve"> </w:t>
      </w:r>
      <w:r>
        <w:rPr>
          <w:rFonts w:ascii="Calibri" w:eastAsia="Calibri" w:hAnsi="Calibri" w:cs="Calibri"/>
          <w:b/>
          <w:bCs/>
          <w:sz w:val="26"/>
          <w:szCs w:val="26"/>
        </w:rPr>
        <w:t>Paper</w:t>
      </w:r>
    </w:p>
    <w:p w14:paraId="71757A5E" w14:textId="77777777" w:rsidR="00EC04A9" w:rsidRDefault="00EC04A9" w:rsidP="00EC04A9">
      <w:pPr>
        <w:rPr>
          <w:rFonts w:ascii="Calibri" w:eastAsia="Calibri" w:hAnsi="Calibri" w:cs="Calibri"/>
          <w:b/>
          <w:bCs/>
          <w:sz w:val="20"/>
          <w:szCs w:val="20"/>
        </w:rPr>
      </w:pPr>
    </w:p>
    <w:p w14:paraId="42E44D4D" w14:textId="77777777" w:rsidR="00EC04A9" w:rsidRDefault="00EC04A9" w:rsidP="00EC04A9">
      <w:pPr>
        <w:spacing w:before="10"/>
        <w:rPr>
          <w:rFonts w:ascii="Calibri" w:eastAsia="Calibri" w:hAnsi="Calibri" w:cs="Calibri"/>
          <w:b/>
          <w:bCs/>
        </w:rPr>
      </w:pPr>
    </w:p>
    <w:p w14:paraId="4B766534" w14:textId="77777777" w:rsidR="00EC04A9" w:rsidRDefault="00EC04A9" w:rsidP="00EC04A9">
      <w:pPr>
        <w:ind w:left="100"/>
        <w:rPr>
          <w:rFonts w:ascii="Calibri" w:eastAsia="Calibri" w:hAnsi="Calibri" w:cs="Calibri"/>
          <w:noProof/>
          <w:sz w:val="20"/>
          <w:szCs w:val="20"/>
          <w:lang w:val="en-GB" w:eastAsia="en-GB"/>
        </w:rPr>
      </w:pPr>
    </w:p>
    <w:p w14:paraId="18155AC1" w14:textId="77777777" w:rsidR="00A93F11" w:rsidRDefault="00A93F11" w:rsidP="00EC04A9">
      <w:pPr>
        <w:ind w:left="100"/>
        <w:rPr>
          <w:rFonts w:ascii="Calibri" w:eastAsia="Calibri" w:hAnsi="Calibri" w:cs="Calibri"/>
          <w:sz w:val="20"/>
          <w:szCs w:val="20"/>
        </w:rPr>
        <w:sectPr w:rsidR="00A93F11">
          <w:pgSz w:w="11920" w:h="16850"/>
          <w:pgMar w:top="960" w:right="640" w:bottom="1640" w:left="1060" w:header="0" w:footer="1458" w:gutter="0"/>
          <w:cols w:space="720"/>
        </w:sectPr>
      </w:pPr>
      <w:r>
        <w:rPr>
          <w:rFonts w:ascii="Calibri" w:eastAsia="Calibri" w:hAnsi="Calibri" w:cs="Calibri"/>
          <w:noProof/>
          <w:sz w:val="20"/>
          <w:szCs w:val="20"/>
          <w:lang w:val="en-GB" w:eastAsia="en-GB"/>
        </w:rPr>
        <w:drawing>
          <wp:inline distT="0" distB="0" distL="0" distR="0" wp14:anchorId="78D2A25F" wp14:editId="43ABFDD7">
            <wp:extent cx="5838190" cy="7727315"/>
            <wp:effectExtent l="0" t="0" r="0" b="6985"/>
            <wp:docPr id="1" name="Picture 1" descr="C:\Users\asadik\AppData\Local\Microsoft\Windows\INetCache\Content.MSO\24C2EA6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adik\AppData\Local\Microsoft\Windows\INetCache\Content.MSO\24C2EA60.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38190" cy="7727315"/>
                    </a:xfrm>
                    <a:prstGeom prst="rect">
                      <a:avLst/>
                    </a:prstGeom>
                    <a:noFill/>
                    <a:ln>
                      <a:noFill/>
                    </a:ln>
                  </pic:spPr>
                </pic:pic>
              </a:graphicData>
            </a:graphic>
          </wp:inline>
        </w:drawing>
      </w:r>
      <w:r>
        <w:rPr>
          <w:rFonts w:ascii="Calibri" w:hAnsi="Calibri" w:cs="Calibri"/>
          <w:color w:val="000000"/>
          <w:shd w:val="clear" w:color="auto" w:fill="FFFFFF"/>
        </w:rPr>
        <w:br/>
      </w:r>
    </w:p>
    <w:p w14:paraId="06474FF2" w14:textId="77777777" w:rsidR="00876269" w:rsidRDefault="00876269" w:rsidP="00876269"/>
    <w:sectPr w:rsidR="00876269" w:rsidSect="00876269">
      <w:pgSz w:w="11906" w:h="16838"/>
      <w:pgMar w:top="1440" w:right="1440" w:bottom="1440" w:left="1440" w:header="0" w:footer="0"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0D416B7" w14:textId="77777777" w:rsidR="00D67A31" w:rsidRDefault="00D67A31" w:rsidP="00876269">
      <w:r>
        <w:separator/>
      </w:r>
    </w:p>
  </w:endnote>
  <w:endnote w:type="continuationSeparator" w:id="0">
    <w:p w14:paraId="22D169CA" w14:textId="77777777" w:rsidR="00D67A31" w:rsidRDefault="00D67A31" w:rsidP="008762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219E2A6" w14:textId="77777777" w:rsidR="00D67A31" w:rsidRDefault="00D67A31" w:rsidP="00876269">
      <w:r>
        <w:separator/>
      </w:r>
    </w:p>
  </w:footnote>
  <w:footnote w:type="continuationSeparator" w:id="0">
    <w:p w14:paraId="6394C9E8" w14:textId="77777777" w:rsidR="00D67A31" w:rsidRDefault="00D67A31" w:rsidP="008762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111441"/>
    <w:multiLevelType w:val="hybridMultilevel"/>
    <w:tmpl w:val="FB3E17B0"/>
    <w:lvl w:ilvl="0" w:tplc="84EE1820">
      <w:numFmt w:val="bullet"/>
      <w:lvlText w:val=""/>
      <w:lvlJc w:val="left"/>
      <w:pPr>
        <w:ind w:left="410" w:hanging="360"/>
      </w:pPr>
      <w:rPr>
        <w:rFonts w:ascii="Symbol" w:eastAsiaTheme="minorHAnsi" w:hAnsi="Symbol" w:cstheme="minorBidi" w:hint="default"/>
      </w:rPr>
    </w:lvl>
    <w:lvl w:ilvl="1" w:tplc="08090003">
      <w:start w:val="1"/>
      <w:numFmt w:val="bullet"/>
      <w:lvlText w:val="o"/>
      <w:lvlJc w:val="left"/>
      <w:pPr>
        <w:ind w:left="1130" w:hanging="360"/>
      </w:pPr>
      <w:rPr>
        <w:rFonts w:ascii="Courier New" w:hAnsi="Courier New" w:cs="Courier New" w:hint="default"/>
      </w:rPr>
    </w:lvl>
    <w:lvl w:ilvl="2" w:tplc="08090005">
      <w:start w:val="1"/>
      <w:numFmt w:val="bullet"/>
      <w:lvlText w:val=""/>
      <w:lvlJc w:val="left"/>
      <w:pPr>
        <w:ind w:left="1850" w:hanging="360"/>
      </w:pPr>
      <w:rPr>
        <w:rFonts w:ascii="Wingdings" w:hAnsi="Wingdings" w:hint="default"/>
      </w:rPr>
    </w:lvl>
    <w:lvl w:ilvl="3" w:tplc="08090001">
      <w:start w:val="1"/>
      <w:numFmt w:val="bullet"/>
      <w:lvlText w:val=""/>
      <w:lvlJc w:val="left"/>
      <w:pPr>
        <w:ind w:left="2570" w:hanging="360"/>
      </w:pPr>
      <w:rPr>
        <w:rFonts w:ascii="Symbol" w:hAnsi="Symbol" w:hint="default"/>
      </w:rPr>
    </w:lvl>
    <w:lvl w:ilvl="4" w:tplc="08090003">
      <w:start w:val="1"/>
      <w:numFmt w:val="bullet"/>
      <w:lvlText w:val="o"/>
      <w:lvlJc w:val="left"/>
      <w:pPr>
        <w:ind w:left="3290" w:hanging="360"/>
      </w:pPr>
      <w:rPr>
        <w:rFonts w:ascii="Courier New" w:hAnsi="Courier New" w:cs="Courier New" w:hint="default"/>
      </w:rPr>
    </w:lvl>
    <w:lvl w:ilvl="5" w:tplc="08090005">
      <w:start w:val="1"/>
      <w:numFmt w:val="bullet"/>
      <w:lvlText w:val=""/>
      <w:lvlJc w:val="left"/>
      <w:pPr>
        <w:ind w:left="4010" w:hanging="360"/>
      </w:pPr>
      <w:rPr>
        <w:rFonts w:ascii="Wingdings" w:hAnsi="Wingdings" w:hint="default"/>
      </w:rPr>
    </w:lvl>
    <w:lvl w:ilvl="6" w:tplc="08090001">
      <w:start w:val="1"/>
      <w:numFmt w:val="bullet"/>
      <w:lvlText w:val=""/>
      <w:lvlJc w:val="left"/>
      <w:pPr>
        <w:ind w:left="4730" w:hanging="360"/>
      </w:pPr>
      <w:rPr>
        <w:rFonts w:ascii="Symbol" w:hAnsi="Symbol" w:hint="default"/>
      </w:rPr>
    </w:lvl>
    <w:lvl w:ilvl="7" w:tplc="08090003">
      <w:start w:val="1"/>
      <w:numFmt w:val="bullet"/>
      <w:lvlText w:val="o"/>
      <w:lvlJc w:val="left"/>
      <w:pPr>
        <w:ind w:left="5450" w:hanging="360"/>
      </w:pPr>
      <w:rPr>
        <w:rFonts w:ascii="Courier New" w:hAnsi="Courier New" w:cs="Courier New" w:hint="default"/>
      </w:rPr>
    </w:lvl>
    <w:lvl w:ilvl="8" w:tplc="08090005">
      <w:start w:val="1"/>
      <w:numFmt w:val="bullet"/>
      <w:lvlText w:val=""/>
      <w:lvlJc w:val="left"/>
      <w:pPr>
        <w:ind w:left="6170" w:hanging="360"/>
      </w:pPr>
      <w:rPr>
        <w:rFonts w:ascii="Wingdings" w:hAnsi="Wingdings" w:hint="default"/>
      </w:rPr>
    </w:lvl>
  </w:abstractNum>
  <w:abstractNum w:abstractNumId="1" w15:restartNumberingAfterBreak="0">
    <w:nsid w:val="1C9961A7"/>
    <w:multiLevelType w:val="hybridMultilevel"/>
    <w:tmpl w:val="439AF73E"/>
    <w:lvl w:ilvl="0" w:tplc="0809000F">
      <w:start w:val="1"/>
      <w:numFmt w:val="decimal"/>
      <w:lvlText w:val="%1."/>
      <w:lvlJc w:val="left"/>
      <w:pPr>
        <w:ind w:left="462" w:hanging="360"/>
      </w:pPr>
    </w:lvl>
    <w:lvl w:ilvl="1" w:tplc="08090019">
      <w:start w:val="1"/>
      <w:numFmt w:val="lowerLetter"/>
      <w:lvlText w:val="%2."/>
      <w:lvlJc w:val="left"/>
      <w:pPr>
        <w:ind w:left="1182" w:hanging="360"/>
      </w:pPr>
    </w:lvl>
    <w:lvl w:ilvl="2" w:tplc="0809001B">
      <w:start w:val="1"/>
      <w:numFmt w:val="lowerRoman"/>
      <w:lvlText w:val="%3."/>
      <w:lvlJc w:val="right"/>
      <w:pPr>
        <w:ind w:left="1902" w:hanging="180"/>
      </w:pPr>
    </w:lvl>
    <w:lvl w:ilvl="3" w:tplc="0809000F">
      <w:start w:val="1"/>
      <w:numFmt w:val="decimal"/>
      <w:lvlText w:val="%4."/>
      <w:lvlJc w:val="left"/>
      <w:pPr>
        <w:ind w:left="2622" w:hanging="360"/>
      </w:pPr>
    </w:lvl>
    <w:lvl w:ilvl="4" w:tplc="08090019">
      <w:start w:val="1"/>
      <w:numFmt w:val="lowerLetter"/>
      <w:lvlText w:val="%5."/>
      <w:lvlJc w:val="left"/>
      <w:pPr>
        <w:ind w:left="3342" w:hanging="360"/>
      </w:pPr>
    </w:lvl>
    <w:lvl w:ilvl="5" w:tplc="0809001B">
      <w:start w:val="1"/>
      <w:numFmt w:val="lowerRoman"/>
      <w:lvlText w:val="%6."/>
      <w:lvlJc w:val="right"/>
      <w:pPr>
        <w:ind w:left="4062" w:hanging="180"/>
      </w:pPr>
    </w:lvl>
    <w:lvl w:ilvl="6" w:tplc="0809000F">
      <w:start w:val="1"/>
      <w:numFmt w:val="decimal"/>
      <w:lvlText w:val="%7."/>
      <w:lvlJc w:val="left"/>
      <w:pPr>
        <w:ind w:left="4782" w:hanging="360"/>
      </w:pPr>
    </w:lvl>
    <w:lvl w:ilvl="7" w:tplc="08090019">
      <w:start w:val="1"/>
      <w:numFmt w:val="lowerLetter"/>
      <w:lvlText w:val="%8."/>
      <w:lvlJc w:val="left"/>
      <w:pPr>
        <w:ind w:left="5502" w:hanging="360"/>
      </w:pPr>
    </w:lvl>
    <w:lvl w:ilvl="8" w:tplc="0809001B">
      <w:start w:val="1"/>
      <w:numFmt w:val="lowerRoman"/>
      <w:lvlText w:val="%9."/>
      <w:lvlJc w:val="right"/>
      <w:pPr>
        <w:ind w:left="6222" w:hanging="180"/>
      </w:pPr>
    </w:lvl>
  </w:abstractNum>
  <w:abstractNum w:abstractNumId="2" w15:restartNumberingAfterBreak="0">
    <w:nsid w:val="3C1542C5"/>
    <w:multiLevelType w:val="hybridMultilevel"/>
    <w:tmpl w:val="F9B2AA16"/>
    <w:lvl w:ilvl="0" w:tplc="727A1084">
      <w:start w:val="1"/>
      <w:numFmt w:val="lowerLetter"/>
      <w:lvlText w:val="(%1)"/>
      <w:lvlJc w:val="left"/>
      <w:pPr>
        <w:ind w:left="462" w:hanging="360"/>
      </w:pPr>
    </w:lvl>
    <w:lvl w:ilvl="1" w:tplc="08090019">
      <w:start w:val="1"/>
      <w:numFmt w:val="lowerLetter"/>
      <w:lvlText w:val="%2."/>
      <w:lvlJc w:val="left"/>
      <w:pPr>
        <w:ind w:left="1182" w:hanging="360"/>
      </w:pPr>
    </w:lvl>
    <w:lvl w:ilvl="2" w:tplc="0809001B">
      <w:start w:val="1"/>
      <w:numFmt w:val="lowerRoman"/>
      <w:lvlText w:val="%3."/>
      <w:lvlJc w:val="right"/>
      <w:pPr>
        <w:ind w:left="1902" w:hanging="180"/>
      </w:pPr>
    </w:lvl>
    <w:lvl w:ilvl="3" w:tplc="0809000F">
      <w:start w:val="1"/>
      <w:numFmt w:val="decimal"/>
      <w:lvlText w:val="%4."/>
      <w:lvlJc w:val="left"/>
      <w:pPr>
        <w:ind w:left="2622" w:hanging="360"/>
      </w:pPr>
    </w:lvl>
    <w:lvl w:ilvl="4" w:tplc="08090019">
      <w:start w:val="1"/>
      <w:numFmt w:val="lowerLetter"/>
      <w:lvlText w:val="%5."/>
      <w:lvlJc w:val="left"/>
      <w:pPr>
        <w:ind w:left="3342" w:hanging="360"/>
      </w:pPr>
    </w:lvl>
    <w:lvl w:ilvl="5" w:tplc="0809001B">
      <w:start w:val="1"/>
      <w:numFmt w:val="lowerRoman"/>
      <w:lvlText w:val="%6."/>
      <w:lvlJc w:val="right"/>
      <w:pPr>
        <w:ind w:left="4062" w:hanging="180"/>
      </w:pPr>
    </w:lvl>
    <w:lvl w:ilvl="6" w:tplc="0809000F">
      <w:start w:val="1"/>
      <w:numFmt w:val="decimal"/>
      <w:lvlText w:val="%7."/>
      <w:lvlJc w:val="left"/>
      <w:pPr>
        <w:ind w:left="4782" w:hanging="360"/>
      </w:pPr>
    </w:lvl>
    <w:lvl w:ilvl="7" w:tplc="08090019">
      <w:start w:val="1"/>
      <w:numFmt w:val="lowerLetter"/>
      <w:lvlText w:val="%8."/>
      <w:lvlJc w:val="left"/>
      <w:pPr>
        <w:ind w:left="5502" w:hanging="360"/>
      </w:pPr>
    </w:lvl>
    <w:lvl w:ilvl="8" w:tplc="0809001B">
      <w:start w:val="1"/>
      <w:numFmt w:val="lowerRoman"/>
      <w:lvlText w:val="%9."/>
      <w:lvlJc w:val="right"/>
      <w:pPr>
        <w:ind w:left="6222" w:hanging="180"/>
      </w:pPr>
    </w:lvl>
  </w:abstractNum>
  <w:abstractNum w:abstractNumId="3" w15:restartNumberingAfterBreak="0">
    <w:nsid w:val="4C547818"/>
    <w:multiLevelType w:val="hybridMultilevel"/>
    <w:tmpl w:val="208AA09C"/>
    <w:lvl w:ilvl="0" w:tplc="1A2A44D4">
      <w:start w:val="1"/>
      <w:numFmt w:val="bullet"/>
      <w:lvlText w:val=""/>
      <w:lvlJc w:val="left"/>
      <w:pPr>
        <w:ind w:left="889" w:hanging="360"/>
      </w:pPr>
      <w:rPr>
        <w:rFonts w:ascii="Symbol" w:eastAsia="Symbol" w:hAnsi="Symbol" w:hint="default"/>
        <w:w w:val="100"/>
        <w:sz w:val="24"/>
        <w:szCs w:val="24"/>
      </w:rPr>
    </w:lvl>
    <w:lvl w:ilvl="1" w:tplc="EBEC7E22">
      <w:start w:val="1"/>
      <w:numFmt w:val="bullet"/>
      <w:lvlText w:val="•"/>
      <w:lvlJc w:val="left"/>
      <w:pPr>
        <w:ind w:left="1775" w:hanging="360"/>
      </w:pPr>
    </w:lvl>
    <w:lvl w:ilvl="2" w:tplc="5C0215B8">
      <w:start w:val="1"/>
      <w:numFmt w:val="bullet"/>
      <w:lvlText w:val="•"/>
      <w:lvlJc w:val="left"/>
      <w:pPr>
        <w:ind w:left="2670" w:hanging="360"/>
      </w:pPr>
    </w:lvl>
    <w:lvl w:ilvl="3" w:tplc="AAE81DF2">
      <w:start w:val="1"/>
      <w:numFmt w:val="bullet"/>
      <w:lvlText w:val="•"/>
      <w:lvlJc w:val="left"/>
      <w:pPr>
        <w:ind w:left="3565" w:hanging="360"/>
      </w:pPr>
    </w:lvl>
    <w:lvl w:ilvl="4" w:tplc="510A4954">
      <w:start w:val="1"/>
      <w:numFmt w:val="bullet"/>
      <w:lvlText w:val="•"/>
      <w:lvlJc w:val="left"/>
      <w:pPr>
        <w:ind w:left="4460" w:hanging="360"/>
      </w:pPr>
    </w:lvl>
    <w:lvl w:ilvl="5" w:tplc="AFEEA936">
      <w:start w:val="1"/>
      <w:numFmt w:val="bullet"/>
      <w:lvlText w:val="•"/>
      <w:lvlJc w:val="left"/>
      <w:pPr>
        <w:ind w:left="5355" w:hanging="360"/>
      </w:pPr>
    </w:lvl>
    <w:lvl w:ilvl="6" w:tplc="FADC9602">
      <w:start w:val="1"/>
      <w:numFmt w:val="bullet"/>
      <w:lvlText w:val="•"/>
      <w:lvlJc w:val="left"/>
      <w:pPr>
        <w:ind w:left="6250" w:hanging="360"/>
      </w:pPr>
    </w:lvl>
    <w:lvl w:ilvl="7" w:tplc="45BA4F5C">
      <w:start w:val="1"/>
      <w:numFmt w:val="bullet"/>
      <w:lvlText w:val="•"/>
      <w:lvlJc w:val="left"/>
      <w:pPr>
        <w:ind w:left="7145" w:hanging="360"/>
      </w:pPr>
    </w:lvl>
    <w:lvl w:ilvl="8" w:tplc="0A5A6A28">
      <w:start w:val="1"/>
      <w:numFmt w:val="bullet"/>
      <w:lvlText w:val="•"/>
      <w:lvlJc w:val="left"/>
      <w:pPr>
        <w:ind w:left="8040" w:hanging="360"/>
      </w:pPr>
    </w:lvl>
  </w:abstractNum>
  <w:abstractNum w:abstractNumId="4" w15:restartNumberingAfterBreak="0">
    <w:nsid w:val="69F64D62"/>
    <w:multiLevelType w:val="hybridMultilevel"/>
    <w:tmpl w:val="122C5EEE"/>
    <w:lvl w:ilvl="0" w:tplc="64AC83BA">
      <w:start w:val="2"/>
      <w:numFmt w:val="decimal"/>
      <w:lvlText w:val="%1."/>
      <w:lvlJc w:val="left"/>
      <w:pPr>
        <w:ind w:left="462" w:hanging="360"/>
      </w:pPr>
    </w:lvl>
    <w:lvl w:ilvl="1" w:tplc="08090019">
      <w:start w:val="1"/>
      <w:numFmt w:val="lowerLetter"/>
      <w:lvlText w:val="%2."/>
      <w:lvlJc w:val="left"/>
      <w:pPr>
        <w:ind w:left="1182" w:hanging="360"/>
      </w:pPr>
    </w:lvl>
    <w:lvl w:ilvl="2" w:tplc="0809001B">
      <w:start w:val="1"/>
      <w:numFmt w:val="lowerRoman"/>
      <w:lvlText w:val="%3."/>
      <w:lvlJc w:val="right"/>
      <w:pPr>
        <w:ind w:left="1902" w:hanging="180"/>
      </w:pPr>
    </w:lvl>
    <w:lvl w:ilvl="3" w:tplc="0809000F">
      <w:start w:val="1"/>
      <w:numFmt w:val="decimal"/>
      <w:lvlText w:val="%4."/>
      <w:lvlJc w:val="left"/>
      <w:pPr>
        <w:ind w:left="2622" w:hanging="360"/>
      </w:pPr>
    </w:lvl>
    <w:lvl w:ilvl="4" w:tplc="08090019">
      <w:start w:val="1"/>
      <w:numFmt w:val="lowerLetter"/>
      <w:lvlText w:val="%5."/>
      <w:lvlJc w:val="left"/>
      <w:pPr>
        <w:ind w:left="3342" w:hanging="360"/>
      </w:pPr>
    </w:lvl>
    <w:lvl w:ilvl="5" w:tplc="0809001B">
      <w:start w:val="1"/>
      <w:numFmt w:val="lowerRoman"/>
      <w:lvlText w:val="%6."/>
      <w:lvlJc w:val="right"/>
      <w:pPr>
        <w:ind w:left="4062" w:hanging="180"/>
      </w:pPr>
    </w:lvl>
    <w:lvl w:ilvl="6" w:tplc="0809000F">
      <w:start w:val="1"/>
      <w:numFmt w:val="decimal"/>
      <w:lvlText w:val="%7."/>
      <w:lvlJc w:val="left"/>
      <w:pPr>
        <w:ind w:left="4782" w:hanging="360"/>
      </w:pPr>
    </w:lvl>
    <w:lvl w:ilvl="7" w:tplc="08090019">
      <w:start w:val="1"/>
      <w:numFmt w:val="lowerLetter"/>
      <w:lvlText w:val="%8."/>
      <w:lvlJc w:val="left"/>
      <w:pPr>
        <w:ind w:left="5502" w:hanging="360"/>
      </w:pPr>
    </w:lvl>
    <w:lvl w:ilvl="8" w:tplc="0809001B">
      <w:start w:val="1"/>
      <w:numFmt w:val="lowerRoman"/>
      <w:lvlText w:val="%9."/>
      <w:lvlJc w:val="right"/>
      <w:pPr>
        <w:ind w:left="6222" w:hanging="180"/>
      </w:pPr>
    </w:lvl>
  </w:abstractNum>
  <w:abstractNum w:abstractNumId="5" w15:restartNumberingAfterBreak="0">
    <w:nsid w:val="75BB6B0E"/>
    <w:multiLevelType w:val="hybridMultilevel"/>
    <w:tmpl w:val="7B70E5B4"/>
    <w:lvl w:ilvl="0" w:tplc="C2B63F78">
      <w:start w:val="3"/>
      <w:numFmt w:val="lowerLetter"/>
      <w:lvlText w:val="%1)"/>
      <w:lvlJc w:val="left"/>
      <w:pPr>
        <w:ind w:left="102" w:hanging="212"/>
      </w:pPr>
      <w:rPr>
        <w:rFonts w:ascii="Calibri" w:eastAsia="Calibri" w:hAnsi="Calibri" w:hint="default"/>
        <w:w w:val="100"/>
        <w:sz w:val="22"/>
        <w:szCs w:val="22"/>
      </w:rPr>
    </w:lvl>
    <w:lvl w:ilvl="1" w:tplc="5802D450">
      <w:start w:val="1"/>
      <w:numFmt w:val="bullet"/>
      <w:lvlText w:val=""/>
      <w:lvlJc w:val="left"/>
      <w:pPr>
        <w:ind w:left="822" w:hanging="360"/>
      </w:pPr>
      <w:rPr>
        <w:rFonts w:ascii="Symbol" w:eastAsia="Symbol" w:hAnsi="Symbol" w:hint="default"/>
        <w:w w:val="100"/>
      </w:rPr>
    </w:lvl>
    <w:lvl w:ilvl="2" w:tplc="87A66E44">
      <w:start w:val="1"/>
      <w:numFmt w:val="bullet"/>
      <w:lvlText w:val="•"/>
      <w:lvlJc w:val="left"/>
      <w:pPr>
        <w:ind w:left="1823" w:hanging="360"/>
      </w:pPr>
    </w:lvl>
    <w:lvl w:ilvl="3" w:tplc="ADBED102">
      <w:start w:val="1"/>
      <w:numFmt w:val="bullet"/>
      <w:lvlText w:val="•"/>
      <w:lvlJc w:val="left"/>
      <w:pPr>
        <w:ind w:left="2826" w:hanging="360"/>
      </w:pPr>
    </w:lvl>
    <w:lvl w:ilvl="4" w:tplc="F8E41000">
      <w:start w:val="1"/>
      <w:numFmt w:val="bullet"/>
      <w:lvlText w:val="•"/>
      <w:lvlJc w:val="left"/>
      <w:pPr>
        <w:ind w:left="3830" w:hanging="360"/>
      </w:pPr>
    </w:lvl>
    <w:lvl w:ilvl="5" w:tplc="17905732">
      <w:start w:val="1"/>
      <w:numFmt w:val="bullet"/>
      <w:lvlText w:val="•"/>
      <w:lvlJc w:val="left"/>
      <w:pPr>
        <w:ind w:left="4833" w:hanging="360"/>
      </w:pPr>
    </w:lvl>
    <w:lvl w:ilvl="6" w:tplc="6D723284">
      <w:start w:val="1"/>
      <w:numFmt w:val="bullet"/>
      <w:lvlText w:val="•"/>
      <w:lvlJc w:val="left"/>
      <w:pPr>
        <w:ind w:left="5837" w:hanging="360"/>
      </w:pPr>
    </w:lvl>
    <w:lvl w:ilvl="7" w:tplc="552E52EA">
      <w:start w:val="1"/>
      <w:numFmt w:val="bullet"/>
      <w:lvlText w:val="•"/>
      <w:lvlJc w:val="left"/>
      <w:pPr>
        <w:ind w:left="6840" w:hanging="360"/>
      </w:pPr>
    </w:lvl>
    <w:lvl w:ilvl="8" w:tplc="752EDE28">
      <w:start w:val="1"/>
      <w:numFmt w:val="bullet"/>
      <w:lvlText w:val="•"/>
      <w:lvlJc w:val="left"/>
      <w:pPr>
        <w:ind w:left="7844"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lvlOverride w:ilvl="0">
      <w:startOverride w:val="3"/>
    </w:lvlOverride>
    <w:lvlOverride w:ilvl="1"/>
    <w:lvlOverride w:ilvl="2"/>
    <w:lvlOverride w:ilvl="3"/>
    <w:lvlOverride w:ilvl="4"/>
    <w:lvlOverride w:ilvl="5"/>
    <w:lvlOverride w:ilvl="6"/>
    <w:lvlOverride w:ilvl="7"/>
    <w:lvlOverride w:ilvl="8"/>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drawingGridHorizontalSpacing w:val="120"/>
  <w:drawingGridVerticalSpacing w:val="163"/>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269"/>
    <w:rsid w:val="00222BA9"/>
    <w:rsid w:val="002F042C"/>
    <w:rsid w:val="00663F3A"/>
    <w:rsid w:val="006B32C5"/>
    <w:rsid w:val="007B2DAC"/>
    <w:rsid w:val="00876269"/>
    <w:rsid w:val="009672F2"/>
    <w:rsid w:val="00A93F11"/>
    <w:rsid w:val="00B7482A"/>
    <w:rsid w:val="00D67A31"/>
    <w:rsid w:val="00E942BD"/>
    <w:rsid w:val="00EC04A9"/>
    <w:rsid w:val="00EC392D"/>
    <w:rsid w:val="00F27519"/>
    <w:rsid w:val="00FB03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FBB315"/>
  <w15:chartTrackingRefBased/>
  <w15:docId w15:val="{514915DD-3422-47D7-AF17-F308CAD78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76269"/>
    <w:pPr>
      <w:widowControl w:val="0"/>
      <w:spacing w:after="0" w:line="240" w:lineRule="auto"/>
    </w:pPr>
    <w:rPr>
      <w:lang w:val="en-US"/>
    </w:rPr>
  </w:style>
  <w:style w:type="paragraph" w:styleId="Heading9">
    <w:name w:val="heading 9"/>
    <w:basedOn w:val="Normal"/>
    <w:link w:val="Heading9Char"/>
    <w:uiPriority w:val="1"/>
    <w:semiHidden/>
    <w:unhideWhenUsed/>
    <w:qFormat/>
    <w:rsid w:val="00876269"/>
    <w:pPr>
      <w:ind w:left="102" w:hanging="360"/>
      <w:outlineLvl w:val="8"/>
    </w:pPr>
    <w:rPr>
      <w:rFonts w:ascii="Calibri" w:eastAsia="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basedOn w:val="DefaultParagraphFont"/>
    <w:link w:val="Heading9"/>
    <w:uiPriority w:val="1"/>
    <w:semiHidden/>
    <w:rsid w:val="00876269"/>
    <w:rPr>
      <w:rFonts w:ascii="Calibri" w:eastAsia="Calibri" w:hAnsi="Calibri"/>
      <w:sz w:val="24"/>
      <w:szCs w:val="24"/>
      <w:lang w:val="en-US"/>
    </w:rPr>
  </w:style>
  <w:style w:type="paragraph" w:styleId="ListParagraph">
    <w:name w:val="List Paragraph"/>
    <w:basedOn w:val="Normal"/>
    <w:uiPriority w:val="34"/>
    <w:qFormat/>
    <w:rsid w:val="00876269"/>
  </w:style>
  <w:style w:type="paragraph" w:styleId="Header">
    <w:name w:val="header"/>
    <w:basedOn w:val="Normal"/>
    <w:link w:val="HeaderChar"/>
    <w:uiPriority w:val="99"/>
    <w:unhideWhenUsed/>
    <w:rsid w:val="00876269"/>
    <w:pPr>
      <w:tabs>
        <w:tab w:val="center" w:pos="4513"/>
        <w:tab w:val="right" w:pos="9026"/>
      </w:tabs>
    </w:pPr>
  </w:style>
  <w:style w:type="character" w:customStyle="1" w:styleId="HeaderChar">
    <w:name w:val="Header Char"/>
    <w:basedOn w:val="DefaultParagraphFont"/>
    <w:link w:val="Header"/>
    <w:uiPriority w:val="99"/>
    <w:rsid w:val="00876269"/>
    <w:rPr>
      <w:lang w:val="en-US"/>
    </w:rPr>
  </w:style>
  <w:style w:type="paragraph" w:styleId="Footer">
    <w:name w:val="footer"/>
    <w:basedOn w:val="Normal"/>
    <w:link w:val="FooterChar"/>
    <w:uiPriority w:val="99"/>
    <w:unhideWhenUsed/>
    <w:rsid w:val="00876269"/>
    <w:pPr>
      <w:tabs>
        <w:tab w:val="center" w:pos="4513"/>
        <w:tab w:val="right" w:pos="9026"/>
      </w:tabs>
    </w:pPr>
  </w:style>
  <w:style w:type="character" w:customStyle="1" w:styleId="FooterChar">
    <w:name w:val="Footer Char"/>
    <w:basedOn w:val="DefaultParagraphFont"/>
    <w:link w:val="Footer"/>
    <w:uiPriority w:val="99"/>
    <w:rsid w:val="00876269"/>
    <w:rPr>
      <w:lang w:val="en-US"/>
    </w:rPr>
  </w:style>
  <w:style w:type="character" w:styleId="Emphasis">
    <w:name w:val="Emphasis"/>
    <w:basedOn w:val="DefaultParagraphFont"/>
    <w:uiPriority w:val="20"/>
    <w:qFormat/>
    <w:rsid w:val="00EC04A9"/>
    <w:rPr>
      <w:i/>
      <w:iCs/>
    </w:rPr>
  </w:style>
  <w:style w:type="paragraph" w:styleId="NormalWeb">
    <w:name w:val="Normal (Web)"/>
    <w:basedOn w:val="Normal"/>
    <w:uiPriority w:val="99"/>
    <w:unhideWhenUsed/>
    <w:rsid w:val="00E942BD"/>
    <w:pPr>
      <w:widowControl/>
      <w:spacing w:before="100" w:beforeAutospacing="1" w:after="100" w:afterAutospacing="1"/>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82974611">
      <w:bodyDiv w:val="1"/>
      <w:marLeft w:val="0"/>
      <w:marRight w:val="0"/>
      <w:marTop w:val="0"/>
      <w:marBottom w:val="0"/>
      <w:divBdr>
        <w:top w:val="none" w:sz="0" w:space="0" w:color="auto"/>
        <w:left w:val="none" w:sz="0" w:space="0" w:color="auto"/>
        <w:bottom w:val="none" w:sz="0" w:space="0" w:color="auto"/>
        <w:right w:val="none" w:sz="0" w:space="0" w:color="auto"/>
      </w:divBdr>
    </w:div>
    <w:div w:id="1578588652">
      <w:bodyDiv w:val="1"/>
      <w:marLeft w:val="0"/>
      <w:marRight w:val="0"/>
      <w:marTop w:val="0"/>
      <w:marBottom w:val="0"/>
      <w:divBdr>
        <w:top w:val="none" w:sz="0" w:space="0" w:color="auto"/>
        <w:left w:val="none" w:sz="0" w:space="0" w:color="auto"/>
        <w:bottom w:val="none" w:sz="0" w:space="0" w:color="auto"/>
        <w:right w:val="none" w:sz="0" w:space="0" w:color="auto"/>
      </w:divBdr>
    </w:div>
    <w:div w:id="1605579035">
      <w:bodyDiv w:val="1"/>
      <w:marLeft w:val="0"/>
      <w:marRight w:val="0"/>
      <w:marTop w:val="0"/>
      <w:marBottom w:val="0"/>
      <w:divBdr>
        <w:top w:val="none" w:sz="0" w:space="0" w:color="auto"/>
        <w:left w:val="none" w:sz="0" w:space="0" w:color="auto"/>
        <w:bottom w:val="none" w:sz="0" w:space="0" w:color="auto"/>
        <w:right w:val="none" w:sz="0" w:space="0" w:color="auto"/>
      </w:divBdr>
    </w:div>
    <w:div w:id="1827352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632</Words>
  <Characters>3604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karim</dc:creator>
  <cp:keywords/>
  <dc:description/>
  <cp:lastModifiedBy>hp</cp:lastModifiedBy>
  <cp:revision>5</cp:revision>
  <dcterms:created xsi:type="dcterms:W3CDTF">2021-11-09T11:41:00Z</dcterms:created>
  <dcterms:modified xsi:type="dcterms:W3CDTF">2022-04-09T05:28:00Z</dcterms:modified>
</cp:coreProperties>
</file>