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eploying-publishall"/>
    <w:p>
      <w:pPr>
        <w:pStyle w:val="Heading1"/>
      </w:pPr>
      <w:r>
        <w:t xml:space="preserve">Deploying PublishAll</w:t>
      </w:r>
    </w:p>
    <w:p>
      <w:pPr>
        <w:pStyle w:val="FirstParagraph"/>
      </w:pPr>
      <w:r>
        <w:t xml:space="preserve">PublishAll is a standard Next.js app. It runs anywhere Node.js runs. Below are four common paths — pick whichever suits you.</w:t>
      </w:r>
    </w:p>
    <w:p>
      <w:pPr>
        <w:pStyle w:val="BodyText"/>
      </w:pPr>
      <w:r>
        <w:t xml:space="preserve">Before any deployment, have these ready:</w:t>
      </w:r>
      <w:r>
        <w:t xml:space="preserve"> </w:t>
      </w:r>
      <w:r>
        <w:t xml:space="preserve">- A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database URL</w:t>
      </w:r>
      <w:r>
        <w:t xml:space="preserve"> </w:t>
      </w:r>
      <w:r>
        <w:t xml:space="preserve">- Your</w:t>
      </w:r>
      <w:r>
        <w:t xml:space="preserve"> </w:t>
      </w:r>
      <w:r>
        <w:rPr>
          <w:bCs/>
          <w:b/>
        </w:rPr>
        <w:t xml:space="preserve">AI provider</w:t>
      </w:r>
      <w:r>
        <w:t xml:space="preserve"> </w:t>
      </w:r>
      <w:r>
        <w:t xml:space="preserve">credentials (</w:t>
      </w:r>
      <w:r>
        <w:rPr>
          <w:rStyle w:val="VerbatimChar"/>
        </w:rPr>
        <w:t xml:space="preserve">LLM_BASE_URL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)</w:t>
      </w:r>
      <w:r>
        <w:t xml:space="preserve"> </w:t>
      </w:r>
      <w:r>
        <w:t xml:space="preserve">- Two random secrets for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openssl rand -base64 32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1" w:name="option-1-vercel-easiest"/>
    <w:p>
      <w:pPr>
        <w:pStyle w:val="Heading2"/>
      </w:pPr>
      <w:r>
        <w:t xml:space="preserve">Option 1 — Vercel (easiest)</w:t>
      </w:r>
    </w:p>
    <w:p>
      <w:pPr>
        <w:numPr>
          <w:ilvl w:val="0"/>
          <w:numId w:val="1001"/>
        </w:numPr>
      </w:pPr>
      <w:r>
        <w:t xml:space="preserve">Push this code to a Git repository (GitHub/GitLab/Bitbucket).</w:t>
      </w:r>
    </w:p>
    <w:p>
      <w:pPr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20">
        <w:r>
          <w:rPr>
            <w:rStyle w:val="Hyperlink"/>
          </w:rPr>
          <w:t xml:space="preserve">vercel.com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 Project</w:t>
      </w:r>
      <w:r>
        <w:t xml:space="preserve"> </w:t>
      </w:r>
      <w:r>
        <w:t xml:space="preserve">→ import the repo.</w:t>
      </w:r>
    </w:p>
    <w:p>
      <w:pPr>
        <w:numPr>
          <w:ilvl w:val="0"/>
          <w:numId w:val="1001"/>
        </w:numPr>
      </w:pPr>
      <w:r>
        <w:t xml:space="preserve">Under</w:t>
      </w:r>
      <w:r>
        <w:t xml:space="preserve"> </w:t>
      </w:r>
      <w:r>
        <w:rPr>
          <w:bCs/>
          <w:b/>
        </w:rPr>
        <w:t xml:space="preserve">Environment Variables</w:t>
      </w:r>
      <w:r>
        <w:t xml:space="preserve">, add everything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= your Vercel URL).</w:t>
      </w:r>
    </w:p>
    <w:p>
      <w:pPr>
        <w:numPr>
          <w:ilvl w:val="0"/>
          <w:numId w:val="1001"/>
        </w:numPr>
      </w:pPr>
      <w:r>
        <w:t xml:space="preserve">Deploy.</w:t>
      </w:r>
    </w:p>
    <w:p>
      <w:pPr>
        <w:numPr>
          <w:ilvl w:val="0"/>
          <w:numId w:val="1001"/>
        </w:numPr>
      </w:pPr>
      <w:r>
        <w:t xml:space="preserve">After the first deploy, run the database schema push once from your machine: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"your-prod-url"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db push</w:t>
      </w:r>
    </w:p>
    <w:p>
      <w:pPr>
        <w:pStyle w:val="BlockText"/>
      </w:pPr>
      <w:r>
        <w:t xml:space="preserve">Vercel is serverless. Use a Postgres provider that supports pooled connections (Neon, Supabase) for best results.</w:t>
      </w:r>
    </w:p>
    <w:p>
      <w:r>
        <w:pict>
          <v:rect style="width:0;height:1.5pt" o:hralign="center" o:hrstd="t" o:hr="t"/>
        </w:pict>
      </w:r>
    </w:p>
    <w:bookmarkEnd w:id="21"/>
    <w:bookmarkStart w:id="22" w:name="option-2-railway-render-managed-servers"/>
    <w:p>
      <w:pPr>
        <w:pStyle w:val="Heading2"/>
      </w:pPr>
      <w:r>
        <w:t xml:space="preserve">Option 2 — Railway / Render (managed servers)</w:t>
      </w:r>
    </w:p>
    <w:p>
      <w:pPr>
        <w:numPr>
          <w:ilvl w:val="0"/>
          <w:numId w:val="1002"/>
        </w:numPr>
        <w:pStyle w:val="Compact"/>
      </w:pPr>
      <w:r>
        <w:t xml:space="preserve">Create a new project and add a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plugin/instance — copy its connection string.</w:t>
      </w:r>
    </w:p>
    <w:p>
      <w:pPr>
        <w:numPr>
          <w:ilvl w:val="0"/>
          <w:numId w:val="1002"/>
        </w:numPr>
        <w:pStyle w:val="Compact"/>
      </w:pPr>
      <w:r>
        <w:t xml:space="preserve">Create a</w:t>
      </w:r>
      <w:r>
        <w:t xml:space="preserve"> </w:t>
      </w:r>
      <w:r>
        <w:rPr>
          <w:bCs/>
          <w:b/>
        </w:rPr>
        <w:t xml:space="preserve">web service</w:t>
      </w:r>
      <w:r>
        <w:t xml:space="preserve"> </w:t>
      </w:r>
      <w:r>
        <w:t xml:space="preserve">from this repo.</w:t>
      </w:r>
    </w:p>
    <w:p>
      <w:pPr>
        <w:numPr>
          <w:ilvl w:val="0"/>
          <w:numId w:val="1002"/>
        </w:numPr>
        <w:pStyle w:val="Compact"/>
      </w:pPr>
      <w:r>
        <w:t xml:space="preserve">Set the build command to</w:t>
      </w:r>
      <w:r>
        <w:t xml:space="preserve"> </w:t>
      </w:r>
      <w:r>
        <w:rPr>
          <w:rStyle w:val="VerbatimChar"/>
        </w:rPr>
        <w:t xml:space="preserve">yarn install &amp;&amp; yarn prisma generate &amp;&amp; yarn build</w:t>
      </w:r>
      <w:r>
        <w:t xml:space="preserve"> </w:t>
      </w:r>
      <w:r>
        <w:t xml:space="preserve">and the start command to</w:t>
      </w:r>
      <w:r>
        <w:t xml:space="preserve"> </w:t>
      </w:r>
      <w:r>
        <w:rPr>
          <w:rStyle w:val="VerbatimChar"/>
        </w:rPr>
        <w:t xml:space="preserve">yarn start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 all environment variables.</w:t>
      </w:r>
    </w:p>
    <w:p>
      <w:pPr>
        <w:numPr>
          <w:ilvl w:val="0"/>
          <w:numId w:val="1002"/>
        </w:numPr>
        <w:pStyle w:val="Compact"/>
      </w:pPr>
      <w:r>
        <w:t xml:space="preserve">After first deploy, run</w:t>
      </w:r>
      <w:r>
        <w:t xml:space="preserve"> </w:t>
      </w:r>
      <w:r>
        <w:rPr>
          <w:rStyle w:val="VerbatimChar"/>
        </w:rPr>
        <w:t xml:space="preserve">yarn prisma db push</w:t>
      </w:r>
      <w:r>
        <w:t xml:space="preserve"> </w:t>
      </w:r>
      <w:r>
        <w:t xml:space="preserve">(Railway/Render both offer a one-off shell or you can run it locally against the prod URL).</w:t>
      </w:r>
    </w:p>
    <w:p>
      <w:r>
        <w:pict>
          <v:rect style="width:0;height:1.5pt" o:hralign="center" o:hrstd="t" o:hr="t"/>
        </w:pict>
      </w:r>
    </w:p>
    <w:bookmarkEnd w:id="22"/>
    <w:bookmarkStart w:id="23" w:name="option-3-docker-self-host-anywhere"/>
    <w:p>
      <w:pPr>
        <w:pStyle w:val="Heading2"/>
      </w:pPr>
      <w:r>
        <w:t xml:space="preserve">Option 3 — Docker (self-host anywhere)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in the project root: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yarn.lock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generate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"yarn prisma db push &amp;&amp; yarn start"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Build and run: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publishall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3000:3000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publishall</w:t>
      </w:r>
    </w:p>
    <w:p>
      <w:r>
        <w:pict>
          <v:rect style="width:0;height:1.5pt" o:hralign="center" o:hrstd="t" o:hr="t"/>
        </w:pict>
      </w:r>
    </w:p>
    <w:bookmarkEnd w:id="23"/>
    <w:bookmarkStart w:id="24" w:name="option-4-any-node-server-vps-bare-metal"/>
    <w:p>
      <w:pPr>
        <w:pStyle w:val="Heading2"/>
      </w:pPr>
      <w:r>
        <w:t xml:space="preserve">Option 4 — Any Node server (VPS, bare metal)</w:t>
      </w:r>
    </w:p>
    <w:p>
      <w:pPr>
        <w:pStyle w:val="SourceCode"/>
      </w:pPr>
      <w:r>
        <w:rPr>
          <w:rStyle w:val="ExtensionTok"/>
        </w:rPr>
        <w:t xml:space="preserve">yarn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prisma db push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yarn</w:t>
      </w:r>
      <w:r>
        <w:rPr>
          <w:rStyle w:val="NormalTok"/>
        </w:rPr>
        <w:t xml:space="preserve"> start          </w:t>
      </w:r>
      <w:r>
        <w:rPr>
          <w:rStyle w:val="CommentTok"/>
        </w:rPr>
        <w:t xml:space="preserve"># serves on port 3000</w:t>
      </w:r>
    </w:p>
    <w:p>
      <w:pPr>
        <w:pStyle w:val="FirstParagraph"/>
      </w:pPr>
      <w:r>
        <w:t xml:space="preserve">Put Nginx or Caddy in front of it for HTTPS and a domain.</w:t>
      </w:r>
    </w:p>
    <w:p>
      <w:r>
        <w:pict>
          <v:rect style="width:0;height:1.5pt" o:hralign="center" o:hrstd="t" o:hr="t"/>
        </w:pict>
      </w:r>
    </w:p>
    <w:bookmarkEnd w:id="24"/>
    <w:bookmarkStart w:id="25" w:name="notes-for-portability"/>
    <w:p>
      <w:pPr>
        <w:pStyle w:val="Heading2"/>
      </w:pPr>
      <w:r>
        <w:t xml:space="preserve">Notes for portability</w:t>
      </w:r>
    </w:p>
    <w:p>
      <w:pPr>
        <w:pStyle w:val="FirstParagraph"/>
      </w:pPr>
      <w:r>
        <w:t xml:space="preserve">This project was originally created on the Abacus.AI platform. Two small,</w:t>
      </w:r>
      <w:r>
        <w:t xml:space="preserve"> </w:t>
      </w:r>
      <w:r>
        <w:rPr>
          <w:bCs/>
          <w:b/>
        </w:rPr>
        <w:t xml:space="preserve">optional</w:t>
      </w:r>
      <w:r>
        <w:t xml:space="preserve"> </w:t>
      </w:r>
      <w:r>
        <w:t xml:space="preserve">platform hooks are harmless off-platform but can be removed cleanly when self-hosting:</w:t>
      </w:r>
    </w:p>
    <w:p>
      <w:pPr>
        <w:numPr>
          <w:ilvl w:val="0"/>
          <w:numId w:val="1003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&lt;script src="https://apps.abacus.ai/chatllm/appllm-lib.js" /&gt;</w:t>
      </w:r>
      <w:r>
        <w:t xml:space="preserve"> </w:t>
      </w:r>
      <w:r>
        <w:t xml:space="preserve">tag in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 Safe to delete.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instrumentation-client.js</w:t>
      </w:r>
      <w:r>
        <w:t xml:space="preserve"> </w:t>
      </w:r>
      <w:r>
        <w:t xml:space="preserve">— a client error reporter that beacons to an Abacus path. Safe to delete or replace with your own (e.g. Sentry).</w:t>
      </w:r>
    </w:p>
    <w:p>
      <w:pPr>
        <w:pStyle w:val="FirstParagraph"/>
      </w:pPr>
      <w:r>
        <w:t xml:space="preserve">Nothing else references the original platform. The AI provider is fully configurable via the</w:t>
      </w:r>
      <w:r>
        <w:t xml:space="preserve"> </w:t>
      </w:r>
      <w:r>
        <w:rPr>
          <w:rStyle w:val="VerbatimChar"/>
        </w:rPr>
        <w:t xml:space="preserve">LLM_*</w:t>
      </w:r>
      <w:r>
        <w:t xml:space="preserve"> </w:t>
      </w:r>
      <w:r>
        <w:t xml:space="preserve">environment variables (see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2026-09-24T03:35:14Z</dcterms:created>
  <dcterms:modified xsi:type="dcterms:W3CDTF">2026-09-24T03:35:14Z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