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B1F0" w14:textId="77777777" w:rsidR="00445AEB" w:rsidRPr="00445AEB" w:rsidRDefault="00E64CDC" w:rsidP="00445AEB">
      <w:pPr>
        <w:spacing w:before="100" w:beforeAutospacing="1" w:after="0" w:line="240" w:lineRule="auto"/>
        <w:jc w:val="center"/>
        <w:rPr>
          <w:rFonts w:ascii="Inter" w:eastAsia="Times New Roman" w:hAnsi="Inter" w:cs="Times New Roman"/>
          <w:b/>
          <w:bCs/>
          <w:color w:val="000000" w:themeColor="text1"/>
          <w:sz w:val="26"/>
          <w:szCs w:val="26"/>
          <w:lang w:val="en-CA" w:eastAsia="en-CA"/>
        </w:rPr>
      </w:pPr>
      <w:r w:rsidRPr="000B4C35">
        <w:rPr>
          <w:rFonts w:ascii="Inter" w:eastAsia="Times New Roman" w:hAnsi="Inter" w:cs="Times New Roman"/>
          <w:b/>
          <w:bCs/>
          <w:sz w:val="28"/>
          <w:szCs w:val="28"/>
          <w:lang w:val="en-CA" w:eastAsia="en-CA"/>
        </w:rPr>
        <w:t>Adnan Sherwani</w:t>
      </w:r>
      <w:r w:rsidRPr="000B4C35">
        <w:rPr>
          <w:rFonts w:ascii="Inter" w:eastAsia="Times New Roman" w:hAnsi="Inter" w:cs="Times New Roman"/>
          <w:sz w:val="24"/>
          <w:szCs w:val="24"/>
          <w:lang w:val="en-CA" w:eastAsia="en-CA"/>
        </w:rPr>
        <w:br/>
      </w:r>
      <w:r w:rsidRPr="003651EF">
        <w:rPr>
          <w:rFonts w:ascii="Inter" w:eastAsia="Times New Roman" w:hAnsi="Inter" w:cs="Times New Roman"/>
          <w:sz w:val="20"/>
          <w:szCs w:val="20"/>
          <w:lang w:val="en-CA" w:eastAsia="en-CA"/>
        </w:rPr>
        <w:t>+1 416 670 7327</w:t>
      </w:r>
      <w:r w:rsidR="003651EF">
        <w:rPr>
          <w:rFonts w:ascii="Inter" w:eastAsia="Times New Roman" w:hAnsi="Inter" w:cs="Times New Roman"/>
          <w:sz w:val="20"/>
          <w:szCs w:val="20"/>
          <w:lang w:val="en-CA" w:eastAsia="en-CA"/>
        </w:rPr>
        <w:t xml:space="preserve"> | Guelph, ON</w:t>
      </w:r>
      <w:r w:rsidRPr="003651EF">
        <w:rPr>
          <w:rFonts w:ascii="Inter" w:eastAsia="Times New Roman" w:hAnsi="Inter" w:cs="Times New Roman"/>
          <w:sz w:val="20"/>
          <w:szCs w:val="20"/>
          <w:lang w:val="en-CA" w:eastAsia="en-CA"/>
        </w:rPr>
        <w:br/>
      </w:r>
      <w:hyperlink r:id="rId5" w:history="1">
        <w:r w:rsidR="00933030" w:rsidRPr="003651EF">
          <w:rPr>
            <w:rStyle w:val="Hyperlink"/>
            <w:rFonts w:ascii="Inter" w:eastAsia="Times New Roman" w:hAnsi="Inter" w:cs="Times New Roman"/>
            <w:sz w:val="20"/>
            <w:szCs w:val="20"/>
            <w:lang w:val="en-CA" w:eastAsia="en-CA"/>
          </w:rPr>
          <w:t>adnan.sherwani@outlook.com</w:t>
        </w:r>
      </w:hyperlink>
      <w:r w:rsidR="00933030" w:rsidRPr="003651EF">
        <w:rPr>
          <w:rFonts w:ascii="Inter" w:eastAsia="Times New Roman" w:hAnsi="Inter" w:cs="Times New Roman"/>
          <w:sz w:val="20"/>
          <w:szCs w:val="20"/>
          <w:lang w:val="en-CA" w:eastAsia="en-CA"/>
        </w:rPr>
        <w:t xml:space="preserve"> </w:t>
      </w:r>
      <w:r w:rsidR="00D42D51" w:rsidRPr="003651EF">
        <w:rPr>
          <w:rFonts w:ascii="Inter" w:eastAsia="Times New Roman" w:hAnsi="Inter" w:cs="Times New Roman"/>
          <w:sz w:val="20"/>
          <w:szCs w:val="20"/>
          <w:lang w:val="en-CA" w:eastAsia="en-CA"/>
        </w:rPr>
        <w:t xml:space="preserve">| </w:t>
      </w:r>
      <w:hyperlink r:id="rId6" w:history="1">
        <w:r w:rsidR="00D42D51" w:rsidRPr="003651EF">
          <w:rPr>
            <w:rStyle w:val="Hyperlink"/>
            <w:rFonts w:ascii="Inter" w:eastAsia="Times New Roman" w:hAnsi="Inter" w:cs="Times New Roman"/>
            <w:sz w:val="20"/>
            <w:szCs w:val="20"/>
            <w:lang w:val="en-CA" w:eastAsia="en-CA"/>
          </w:rPr>
          <w:t>GitHub</w:t>
        </w:r>
      </w:hyperlink>
      <w:r w:rsidR="00D42D51" w:rsidRPr="003651EF">
        <w:rPr>
          <w:rFonts w:ascii="Inter" w:eastAsia="Times New Roman" w:hAnsi="Inter" w:cs="Times New Roman"/>
          <w:sz w:val="20"/>
          <w:szCs w:val="20"/>
          <w:lang w:val="en-CA" w:eastAsia="en-CA"/>
        </w:rPr>
        <w:t xml:space="preserve"> </w:t>
      </w:r>
      <w:r w:rsidR="00933030" w:rsidRPr="003651EF">
        <w:rPr>
          <w:rFonts w:ascii="Inter" w:eastAsia="Times New Roman" w:hAnsi="Inter" w:cs="Times New Roman"/>
          <w:sz w:val="20"/>
          <w:szCs w:val="20"/>
          <w:lang w:val="en-CA" w:eastAsia="en-CA"/>
        </w:rPr>
        <w:t xml:space="preserve">| </w:t>
      </w:r>
      <w:hyperlink r:id="rId7" w:history="1">
        <w:r w:rsidR="00933030" w:rsidRPr="003651EF">
          <w:rPr>
            <w:rStyle w:val="Hyperlink"/>
            <w:rFonts w:ascii="Inter" w:eastAsia="Times New Roman" w:hAnsi="Inter" w:cs="Times New Roman"/>
            <w:sz w:val="20"/>
            <w:szCs w:val="20"/>
            <w:lang w:val="en-CA" w:eastAsia="en-CA"/>
          </w:rPr>
          <w:t>LinkedIn</w:t>
        </w:r>
      </w:hyperlink>
      <w:r w:rsidR="00000000">
        <w:rPr>
          <w:rFonts w:ascii="Inter" w:eastAsia="Times New Roman" w:hAnsi="Inter" w:cs="Times New Roman"/>
          <w:sz w:val="24"/>
          <w:szCs w:val="24"/>
          <w:lang w:val="en-CA" w:eastAsia="en-CA"/>
        </w:rPr>
        <w:pict w14:anchorId="533085F5">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326"/>
      </w:tblGrid>
      <w:tr w:rsidR="00445AEB" w14:paraId="38931594" w14:textId="77777777" w:rsidTr="0015537F">
        <w:tc>
          <w:tcPr>
            <w:tcW w:w="5130" w:type="dxa"/>
            <w:shd w:val="clear" w:color="auto" w:fill="F2F2F2" w:themeFill="background1" w:themeFillShade="F2"/>
          </w:tcPr>
          <w:p w14:paraId="76F9C4C0" w14:textId="0E1EEBD4" w:rsidR="00445AEB" w:rsidRPr="00445AEB" w:rsidRDefault="00445AEB" w:rsidP="0015537F">
            <w:pPr>
              <w:spacing w:before="40" w:after="40"/>
              <w:jc w:val="center"/>
              <w:rPr>
                <w:rFonts w:ascii="Inter" w:eastAsia="Times New Roman" w:hAnsi="Inter" w:cs="Times New Roman"/>
                <w:sz w:val="24"/>
                <w:szCs w:val="24"/>
                <w:lang w:val="en-CA" w:eastAsia="en-CA"/>
              </w:rPr>
            </w:pPr>
            <w:r w:rsidRPr="00445AEB">
              <w:rPr>
                <w:rFonts w:ascii="Inter" w:eastAsia="Times New Roman" w:hAnsi="Inter" w:cs="Times New Roman"/>
                <w:b/>
                <w:bCs/>
                <w:color w:val="000000" w:themeColor="text1"/>
                <w:sz w:val="24"/>
                <w:szCs w:val="26"/>
                <w:lang w:val="en-CA" w:eastAsia="en-CA"/>
              </w:rPr>
              <w:t>PROFESSIONAL SUMMARY</w:t>
            </w:r>
          </w:p>
        </w:tc>
        <w:tc>
          <w:tcPr>
            <w:tcW w:w="5326" w:type="dxa"/>
            <w:shd w:val="clear" w:color="auto" w:fill="F2F2F2" w:themeFill="background1" w:themeFillShade="F2"/>
          </w:tcPr>
          <w:p w14:paraId="66FDFB00" w14:textId="1743EC58" w:rsidR="00445AEB" w:rsidRPr="00445AEB" w:rsidRDefault="00445AEB" w:rsidP="0015537F">
            <w:pPr>
              <w:spacing w:before="40" w:after="40"/>
              <w:jc w:val="center"/>
              <w:rPr>
                <w:rFonts w:ascii="Inter" w:eastAsia="Times New Roman" w:hAnsi="Inter" w:cs="Times New Roman"/>
                <w:b/>
                <w:bCs/>
                <w:color w:val="000000" w:themeColor="text1"/>
                <w:sz w:val="24"/>
                <w:szCs w:val="26"/>
                <w:lang w:val="en-CA" w:eastAsia="en-CA"/>
              </w:rPr>
            </w:pPr>
            <w:r w:rsidRPr="00445AEB">
              <w:rPr>
                <w:rFonts w:ascii="Inter" w:eastAsia="Times New Roman" w:hAnsi="Inter" w:cs="Times New Roman"/>
                <w:b/>
                <w:bCs/>
                <w:color w:val="000000" w:themeColor="text1"/>
                <w:sz w:val="24"/>
                <w:szCs w:val="26"/>
                <w:lang w:val="en-CA" w:eastAsia="en-CA"/>
              </w:rPr>
              <w:t>KEY COMPETENCIES</w:t>
            </w:r>
          </w:p>
        </w:tc>
      </w:tr>
      <w:tr w:rsidR="00445AEB" w14:paraId="5279BDFA" w14:textId="77777777" w:rsidTr="00445AEB">
        <w:tc>
          <w:tcPr>
            <w:tcW w:w="5130" w:type="dxa"/>
          </w:tcPr>
          <w:p w14:paraId="6626C7FC" w14:textId="6674743A" w:rsidR="00445AEB" w:rsidRPr="00131DCB" w:rsidRDefault="009F5B9B" w:rsidP="0015537F">
            <w:pPr>
              <w:spacing w:before="60"/>
              <w:jc w:val="center"/>
              <w:rPr>
                <w:rFonts w:ascii="Inter" w:eastAsia="Times New Roman" w:hAnsi="Inter" w:cs="Times New Roman"/>
                <w:b/>
                <w:bCs/>
                <w:i/>
                <w:color w:val="000000" w:themeColor="text1"/>
                <w:sz w:val="20"/>
                <w:szCs w:val="26"/>
                <w:lang w:val="en-CA" w:eastAsia="en-CA"/>
              </w:rPr>
            </w:pPr>
            <w:r w:rsidRPr="009F5B9B">
              <w:rPr>
                <w:rFonts w:ascii="Inter" w:eastAsia="Times New Roman" w:hAnsi="Inter"/>
                <w:i/>
                <w:sz w:val="20"/>
                <w:szCs w:val="24"/>
                <w:lang w:val="en-CA" w:eastAsia="en-CA"/>
              </w:rPr>
              <w:t>Highly motivated Data Analyst with over 4 years of extensive experience in the data intelligence and consumer insights industry. Proficient in statistical analysis, data visualization, and maintaining data and ETL processes using Python, SQL, Power BI, Microsoft Excel, and Azure Cloud. Demonstrated success in management, data validation, and data transformation, with a strong focus on empowering teams to efficiently analyze data and derive actionable insights. Completed a Post-Graduate degree in Predictive Analytics (Statistics) in 2023 in Canada. Skilled in collaborating with clients and stakeholders to deliver innovative data solutions</w:t>
            </w:r>
            <w:r w:rsidR="00445AEB" w:rsidRPr="00131DCB">
              <w:rPr>
                <w:rFonts w:ascii="Inter" w:eastAsia="Times New Roman" w:hAnsi="Inter"/>
                <w:i/>
                <w:sz w:val="20"/>
                <w:szCs w:val="24"/>
                <w:lang w:val="en-CA" w:eastAsia="en-CA"/>
              </w:rPr>
              <w:t>.</w:t>
            </w:r>
          </w:p>
        </w:tc>
        <w:tc>
          <w:tcPr>
            <w:tcW w:w="5326" w:type="dxa"/>
          </w:tcPr>
          <w:p w14:paraId="749859C8" w14:textId="77777777" w:rsidR="00445AEB" w:rsidRPr="003651EF" w:rsidRDefault="00445AEB" w:rsidP="00131DCB">
            <w:pPr>
              <w:pStyle w:val="NoSpacing"/>
              <w:numPr>
                <w:ilvl w:val="0"/>
                <w:numId w:val="29"/>
              </w:numPr>
              <w:rPr>
                <w:rFonts w:ascii="Inter" w:eastAsia="Times New Roman" w:hAnsi="Inter" w:cs="Times New Roman"/>
                <w:sz w:val="20"/>
                <w:szCs w:val="24"/>
                <w:lang w:val="en-CA" w:eastAsia="en-CA"/>
              </w:rPr>
            </w:pPr>
            <w:r w:rsidRPr="003651EF">
              <w:rPr>
                <w:rFonts w:ascii="Inter" w:eastAsia="Times New Roman" w:hAnsi="Inter" w:cs="Times New Roman"/>
                <w:b/>
                <w:bCs/>
                <w:sz w:val="20"/>
                <w:szCs w:val="24"/>
                <w:lang w:val="en-CA" w:eastAsia="en-CA"/>
              </w:rPr>
              <w:t>Programming &amp; Data Analysis:</w:t>
            </w:r>
            <w:r w:rsidRPr="003651EF">
              <w:rPr>
                <w:rFonts w:ascii="Inter" w:eastAsia="Times New Roman" w:hAnsi="Inter" w:cs="Times New Roman"/>
                <w:sz w:val="20"/>
                <w:szCs w:val="24"/>
                <w:lang w:val="en-CA" w:eastAsia="en-CA"/>
              </w:rPr>
              <w:t xml:space="preserve"> Python, SQL, SAS</w:t>
            </w:r>
          </w:p>
          <w:p w14:paraId="13B9477E" w14:textId="77777777" w:rsidR="00445AEB" w:rsidRPr="003651EF" w:rsidRDefault="00445AEB" w:rsidP="00131DCB">
            <w:pPr>
              <w:pStyle w:val="NoSpacing"/>
              <w:numPr>
                <w:ilvl w:val="0"/>
                <w:numId w:val="29"/>
              </w:numPr>
              <w:rPr>
                <w:rFonts w:ascii="Inter" w:eastAsia="Times New Roman" w:hAnsi="Inter" w:cs="Times New Roman"/>
                <w:sz w:val="20"/>
                <w:szCs w:val="24"/>
                <w:lang w:val="en-CA" w:eastAsia="en-CA"/>
              </w:rPr>
            </w:pPr>
            <w:r w:rsidRPr="003651EF">
              <w:rPr>
                <w:rFonts w:ascii="Inter" w:eastAsia="Times New Roman" w:hAnsi="Inter" w:cs="Times New Roman"/>
                <w:b/>
                <w:bCs/>
                <w:sz w:val="20"/>
                <w:szCs w:val="24"/>
                <w:lang w:val="en-CA" w:eastAsia="en-CA"/>
              </w:rPr>
              <w:t>Visualization</w:t>
            </w:r>
            <w:r w:rsidRPr="003651EF">
              <w:rPr>
                <w:rFonts w:ascii="Inter" w:eastAsia="Times New Roman" w:hAnsi="Inter" w:cs="Times New Roman"/>
                <w:sz w:val="20"/>
                <w:szCs w:val="24"/>
                <w:lang w:val="en-CA" w:eastAsia="en-CA"/>
              </w:rPr>
              <w:t>: Microsoft Power BI, Microsoft Excel (Advance)</w:t>
            </w:r>
          </w:p>
          <w:p w14:paraId="45F86DBC" w14:textId="77777777" w:rsidR="00445AEB" w:rsidRPr="003651EF" w:rsidRDefault="00445AEB" w:rsidP="00131DCB">
            <w:pPr>
              <w:pStyle w:val="NoSpacing"/>
              <w:numPr>
                <w:ilvl w:val="0"/>
                <w:numId w:val="29"/>
              </w:numPr>
              <w:rPr>
                <w:rFonts w:ascii="Inter" w:eastAsia="Times New Roman" w:hAnsi="Inter" w:cs="Times New Roman"/>
                <w:sz w:val="20"/>
                <w:szCs w:val="24"/>
                <w:lang w:val="en-CA" w:eastAsia="en-CA"/>
              </w:rPr>
            </w:pPr>
            <w:r w:rsidRPr="003651EF">
              <w:rPr>
                <w:rFonts w:ascii="Inter" w:eastAsia="Times New Roman" w:hAnsi="Inter" w:cs="Times New Roman"/>
                <w:b/>
                <w:bCs/>
                <w:sz w:val="20"/>
                <w:szCs w:val="24"/>
                <w:lang w:val="en-CA" w:eastAsia="en-CA"/>
              </w:rPr>
              <w:t>Statistical</w:t>
            </w:r>
            <w:r w:rsidRPr="003651EF">
              <w:rPr>
                <w:rFonts w:ascii="Inter" w:eastAsia="Times New Roman" w:hAnsi="Inter" w:cs="Times New Roman"/>
                <w:sz w:val="20"/>
                <w:szCs w:val="24"/>
                <w:lang w:val="en-CA" w:eastAsia="en-CA"/>
              </w:rPr>
              <w:t xml:space="preserve"> </w:t>
            </w:r>
            <w:r w:rsidRPr="003651EF">
              <w:rPr>
                <w:rFonts w:ascii="Inter" w:eastAsia="Times New Roman" w:hAnsi="Inter" w:cs="Times New Roman"/>
                <w:b/>
                <w:bCs/>
                <w:sz w:val="20"/>
                <w:szCs w:val="24"/>
                <w:lang w:val="en-CA" w:eastAsia="en-CA"/>
              </w:rPr>
              <w:t>Techniques</w:t>
            </w:r>
            <w:r w:rsidRPr="003651EF">
              <w:rPr>
                <w:rFonts w:ascii="Inter" w:eastAsia="Times New Roman" w:hAnsi="Inter" w:cs="Times New Roman"/>
                <w:sz w:val="20"/>
                <w:szCs w:val="24"/>
                <w:lang w:val="en-CA" w:eastAsia="en-CA"/>
              </w:rPr>
              <w:t>: Linear Regression, Random Forest, Inferential Modelling, Decision Trees, KNN, ARIMA, Exponential Smoothing ETS, AB Testing, Logistic Regression, ETL</w:t>
            </w:r>
          </w:p>
          <w:p w14:paraId="6696B1A4" w14:textId="7FC032C8" w:rsidR="00445AEB" w:rsidRPr="003651EF" w:rsidRDefault="00445AEB" w:rsidP="00131DCB">
            <w:pPr>
              <w:pStyle w:val="NoSpacing"/>
              <w:numPr>
                <w:ilvl w:val="0"/>
                <w:numId w:val="29"/>
              </w:numPr>
              <w:rPr>
                <w:rFonts w:ascii="Inter" w:eastAsia="Times New Roman" w:hAnsi="Inter" w:cs="Times New Roman"/>
                <w:sz w:val="20"/>
                <w:szCs w:val="24"/>
                <w:lang w:val="en-CA" w:eastAsia="en-CA"/>
              </w:rPr>
            </w:pPr>
            <w:r w:rsidRPr="003651EF">
              <w:rPr>
                <w:rFonts w:ascii="Inter" w:eastAsia="Times New Roman" w:hAnsi="Inter" w:cs="Times New Roman"/>
                <w:b/>
                <w:bCs/>
                <w:sz w:val="20"/>
                <w:szCs w:val="24"/>
                <w:lang w:val="en-CA" w:eastAsia="en-CA"/>
              </w:rPr>
              <w:t>Other</w:t>
            </w:r>
            <w:r w:rsidRPr="003651EF">
              <w:rPr>
                <w:rFonts w:ascii="Inter" w:eastAsia="Times New Roman" w:hAnsi="Inter" w:cs="Times New Roman"/>
                <w:sz w:val="20"/>
                <w:szCs w:val="24"/>
                <w:lang w:val="en-CA" w:eastAsia="en-CA"/>
              </w:rPr>
              <w:t xml:space="preserve"> </w:t>
            </w:r>
            <w:r w:rsidRPr="003651EF">
              <w:rPr>
                <w:rFonts w:ascii="Inter" w:eastAsia="Times New Roman" w:hAnsi="Inter" w:cs="Times New Roman"/>
                <w:b/>
                <w:bCs/>
                <w:sz w:val="20"/>
                <w:szCs w:val="24"/>
                <w:lang w:val="en-CA" w:eastAsia="en-CA"/>
              </w:rPr>
              <w:t>Tools</w:t>
            </w:r>
            <w:r w:rsidRPr="003651EF">
              <w:rPr>
                <w:rFonts w:ascii="Inter" w:eastAsia="Times New Roman" w:hAnsi="Inter" w:cs="Times New Roman"/>
                <w:sz w:val="20"/>
                <w:szCs w:val="24"/>
                <w:lang w:val="en-CA" w:eastAsia="en-CA"/>
              </w:rPr>
              <w:t>: PowerApps, Azure Synapse, Azure AI</w:t>
            </w:r>
            <w:r w:rsidR="009F5B9B">
              <w:rPr>
                <w:rFonts w:ascii="Inter" w:eastAsia="Times New Roman" w:hAnsi="Inter" w:cs="Times New Roman"/>
                <w:sz w:val="20"/>
                <w:szCs w:val="24"/>
                <w:lang w:val="en-CA" w:eastAsia="en-CA"/>
              </w:rPr>
              <w:t>, APIs</w:t>
            </w:r>
            <w:r w:rsidR="009952FA">
              <w:rPr>
                <w:rFonts w:ascii="Inter" w:eastAsia="Times New Roman" w:hAnsi="Inter" w:cs="Times New Roman"/>
                <w:sz w:val="20"/>
                <w:szCs w:val="24"/>
                <w:lang w:val="en-CA" w:eastAsia="en-CA"/>
              </w:rPr>
              <w:t>,</w:t>
            </w:r>
            <w:r w:rsidR="009952FA">
              <w:rPr>
                <w:rFonts w:eastAsia="Times New Roman" w:cs="Times New Roman"/>
                <w:szCs w:val="24"/>
                <w:lang w:val="en-CA" w:eastAsia="en-CA"/>
              </w:rPr>
              <w:t xml:space="preserve"> </w:t>
            </w:r>
            <w:r w:rsidR="009952FA" w:rsidRPr="009952FA">
              <w:rPr>
                <w:rFonts w:eastAsia="Times New Roman" w:cs="Times New Roman"/>
                <w:szCs w:val="24"/>
                <w:lang w:val="en-CA" w:eastAsia="en-CA"/>
              </w:rPr>
              <w:t>IBM Cognos BI</w:t>
            </w:r>
          </w:p>
          <w:p w14:paraId="78D30528" w14:textId="784AF7A0" w:rsidR="00445AEB" w:rsidRPr="00445AEB" w:rsidRDefault="00445AEB" w:rsidP="00131DCB">
            <w:pPr>
              <w:pStyle w:val="NoSpacing"/>
              <w:numPr>
                <w:ilvl w:val="0"/>
                <w:numId w:val="29"/>
              </w:numPr>
              <w:rPr>
                <w:rFonts w:ascii="Inter" w:eastAsia="Times New Roman" w:hAnsi="Inter" w:cs="Times New Roman"/>
                <w:sz w:val="24"/>
                <w:szCs w:val="26"/>
                <w:lang w:val="en-CA" w:eastAsia="en-CA"/>
              </w:rPr>
            </w:pPr>
            <w:r w:rsidRPr="003651EF">
              <w:rPr>
                <w:rFonts w:ascii="Inter" w:eastAsia="Times New Roman" w:hAnsi="Inter" w:cs="Times New Roman"/>
                <w:b/>
                <w:bCs/>
                <w:sz w:val="20"/>
                <w:szCs w:val="24"/>
                <w:lang w:val="en-CA" w:eastAsia="en-CA"/>
              </w:rPr>
              <w:t>Platforms</w:t>
            </w:r>
            <w:r w:rsidRPr="003651EF">
              <w:rPr>
                <w:rFonts w:ascii="Inter" w:eastAsia="Times New Roman" w:hAnsi="Inter" w:cs="Times New Roman"/>
                <w:sz w:val="20"/>
                <w:szCs w:val="24"/>
                <w:lang w:val="en-CA" w:eastAsia="en-CA"/>
              </w:rPr>
              <w:t>: Linux, Windows, Unix, Azure, JIRA</w:t>
            </w:r>
          </w:p>
        </w:tc>
      </w:tr>
    </w:tbl>
    <w:p w14:paraId="4A7CAFB5" w14:textId="0D737634" w:rsidR="00E64CDC" w:rsidRPr="00445AEB" w:rsidRDefault="00000000" w:rsidP="0015537F">
      <w:pPr>
        <w:shd w:val="clear" w:color="auto" w:fill="F2F2F2" w:themeFill="background1" w:themeFillShade="F2"/>
        <w:spacing w:after="0" w:line="240" w:lineRule="auto"/>
        <w:jc w:val="center"/>
        <w:rPr>
          <w:rFonts w:ascii="Inter" w:eastAsia="Times New Roman" w:hAnsi="Inter" w:cs="Times New Roman"/>
          <w:color w:val="000000" w:themeColor="text1"/>
          <w:sz w:val="24"/>
          <w:szCs w:val="24"/>
          <w:lang w:val="en-CA" w:eastAsia="en-CA"/>
        </w:rPr>
      </w:pPr>
      <w:r>
        <w:rPr>
          <w:rFonts w:ascii="Inter" w:eastAsia="Times New Roman" w:hAnsi="Inter" w:cs="Times New Roman"/>
          <w:color w:val="000000" w:themeColor="text1"/>
          <w:sz w:val="24"/>
          <w:szCs w:val="24"/>
          <w:lang w:val="en-CA" w:eastAsia="en-CA"/>
        </w:rPr>
        <w:pict w14:anchorId="3941C5D4">
          <v:rect id="_x0000_i1026" style="width:0;height:1.5pt" o:hralign="center" o:hrstd="t" o:hr="t" fillcolor="#a0a0a0" stroked="f"/>
        </w:pict>
      </w:r>
      <w:r w:rsidR="00445AEB" w:rsidRPr="0015537F">
        <w:rPr>
          <w:rFonts w:ascii="Inter" w:eastAsia="Times New Roman" w:hAnsi="Inter" w:cs="Times New Roman"/>
          <w:b/>
          <w:color w:val="000000" w:themeColor="text1"/>
          <w:sz w:val="24"/>
          <w:szCs w:val="24"/>
          <w:shd w:val="clear" w:color="auto" w:fill="F2F2F2" w:themeFill="background1" w:themeFillShade="F2"/>
          <w:lang w:val="en-CA" w:eastAsia="en-CA"/>
        </w:rPr>
        <w:t>RELEVANT</w:t>
      </w:r>
      <w:r w:rsidR="00445AEB" w:rsidRPr="0015537F">
        <w:rPr>
          <w:rFonts w:ascii="Inter" w:eastAsia="Times New Roman" w:hAnsi="Inter" w:cs="Times New Roman"/>
          <w:color w:val="000000" w:themeColor="text1"/>
          <w:sz w:val="24"/>
          <w:szCs w:val="24"/>
          <w:shd w:val="clear" w:color="auto" w:fill="F2F2F2" w:themeFill="background1" w:themeFillShade="F2"/>
          <w:lang w:val="en-CA" w:eastAsia="en-CA"/>
        </w:rPr>
        <w:t xml:space="preserve"> </w:t>
      </w:r>
      <w:r w:rsidR="005C66E1" w:rsidRPr="0015537F">
        <w:rPr>
          <w:rFonts w:ascii="Inter" w:eastAsia="Times New Roman" w:hAnsi="Inter" w:cs="Times New Roman"/>
          <w:b/>
          <w:bCs/>
          <w:color w:val="000000" w:themeColor="text1"/>
          <w:sz w:val="26"/>
          <w:szCs w:val="26"/>
          <w:shd w:val="clear" w:color="auto" w:fill="F2F2F2" w:themeFill="background1" w:themeFillShade="F2"/>
          <w:lang w:val="en-CA" w:eastAsia="en-CA"/>
        </w:rPr>
        <w:t>WORK EXPERIENCE</w:t>
      </w:r>
    </w:p>
    <w:p w14:paraId="32B9AFBF" w14:textId="77777777" w:rsidR="0015537F" w:rsidRPr="0015537F" w:rsidRDefault="0015537F" w:rsidP="00E64CDC">
      <w:pPr>
        <w:pStyle w:val="NoSpacing"/>
        <w:rPr>
          <w:rFonts w:ascii="Inter" w:eastAsia="Times New Roman" w:hAnsi="Inter" w:cs="Times New Roman"/>
          <w:b/>
          <w:bCs/>
          <w:sz w:val="14"/>
          <w:lang w:val="en-CA" w:eastAsia="en-CA"/>
        </w:rPr>
      </w:pPr>
    </w:p>
    <w:p w14:paraId="2C6D8986" w14:textId="47642F31" w:rsidR="00E64CDC" w:rsidRPr="00445AEB" w:rsidRDefault="008E5A62" w:rsidP="00E64CDC">
      <w:pPr>
        <w:pStyle w:val="NoSpacing"/>
        <w:rPr>
          <w:rFonts w:ascii="Inter" w:eastAsia="Times New Roman" w:hAnsi="Inter"/>
          <w:iCs/>
          <w:sz w:val="20"/>
          <w:lang w:val="en-CA" w:eastAsia="en-CA"/>
        </w:rPr>
      </w:pPr>
      <w:r>
        <w:rPr>
          <w:rFonts w:ascii="Inter" w:eastAsia="Times New Roman" w:hAnsi="Inter" w:cs="Times New Roman"/>
          <w:b/>
          <w:bCs/>
          <w:sz w:val="20"/>
          <w:lang w:val="en-CA" w:eastAsia="en-CA"/>
        </w:rPr>
        <w:t>Junior Data Scientist</w:t>
      </w:r>
      <w:r w:rsidR="00E64CDC" w:rsidRPr="00445AEB">
        <w:rPr>
          <w:rFonts w:ascii="Inter" w:eastAsia="Times New Roman" w:hAnsi="Inter" w:cs="Times New Roman"/>
          <w:b/>
          <w:bCs/>
          <w:sz w:val="20"/>
          <w:lang w:val="en-CA" w:eastAsia="en-CA"/>
        </w:rPr>
        <w:t xml:space="preserve"> Internship</w:t>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t xml:space="preserve">     </w:t>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15537F">
        <w:rPr>
          <w:rFonts w:ascii="Inter" w:eastAsia="Times New Roman" w:hAnsi="Inter"/>
          <w:b/>
          <w:iCs/>
          <w:sz w:val="20"/>
          <w:lang w:val="en-CA" w:eastAsia="en-CA"/>
        </w:rPr>
        <w:t>Feb. 2024 – Apr. 2024</w:t>
      </w:r>
    </w:p>
    <w:p w14:paraId="43456AFE" w14:textId="67C338D3" w:rsidR="003651EF" w:rsidRPr="00445AEB" w:rsidRDefault="003651EF" w:rsidP="00E64CDC">
      <w:pPr>
        <w:pStyle w:val="NoSpacing"/>
        <w:rPr>
          <w:rFonts w:ascii="Inter" w:eastAsia="Times New Roman" w:hAnsi="Inter"/>
          <w:sz w:val="20"/>
          <w:lang w:val="en-CA" w:eastAsia="en-CA"/>
        </w:rPr>
      </w:pPr>
      <w:r w:rsidRPr="00445AEB">
        <w:rPr>
          <w:rFonts w:ascii="Inter" w:eastAsia="Times New Roman" w:hAnsi="Inter" w:cs="Times New Roman"/>
          <w:bCs/>
          <w:sz w:val="20"/>
          <w:lang w:val="en-CA" w:eastAsia="en-CA"/>
        </w:rPr>
        <w:t>Magnify Access Inc. – Toronto, ON</w:t>
      </w:r>
    </w:p>
    <w:p w14:paraId="4CC532B3" w14:textId="77777777" w:rsidR="00E64CDC" w:rsidRPr="003651EF" w:rsidRDefault="00E64CDC" w:rsidP="0015537F">
      <w:pPr>
        <w:numPr>
          <w:ilvl w:val="0"/>
          <w:numId w:val="19"/>
        </w:numPr>
        <w:spacing w:before="60" w:after="100" w:afterAutospacing="1" w:line="240" w:lineRule="auto"/>
        <w:rPr>
          <w:rFonts w:ascii="Inter" w:eastAsia="Times New Roman" w:hAnsi="Inter" w:cs="Times New Roman"/>
          <w:sz w:val="20"/>
          <w:szCs w:val="24"/>
          <w:lang w:val="en-CA" w:eastAsia="en-CA"/>
        </w:rPr>
      </w:pPr>
      <w:r w:rsidRPr="003651EF">
        <w:rPr>
          <w:rFonts w:ascii="Inter" w:eastAsia="Times New Roman" w:hAnsi="Inter" w:cs="Times New Roman"/>
          <w:sz w:val="20"/>
          <w:szCs w:val="24"/>
          <w:lang w:val="en-CA" w:eastAsia="en-CA"/>
        </w:rPr>
        <w:t>Developed outcome-driven solutions for enhanced workplace accessibility, focusing on the application of Transformer models.</w:t>
      </w:r>
    </w:p>
    <w:p w14:paraId="4436E242" w14:textId="77777777" w:rsidR="00E64CDC" w:rsidRPr="003651EF" w:rsidRDefault="00E64CDC" w:rsidP="00FF5A5A">
      <w:pPr>
        <w:numPr>
          <w:ilvl w:val="0"/>
          <w:numId w:val="19"/>
        </w:numPr>
        <w:spacing w:before="100" w:beforeAutospacing="1" w:after="100" w:afterAutospacing="1" w:line="240" w:lineRule="auto"/>
        <w:rPr>
          <w:rFonts w:ascii="Inter" w:eastAsia="Times New Roman" w:hAnsi="Inter" w:cs="Times New Roman"/>
          <w:sz w:val="20"/>
          <w:szCs w:val="24"/>
          <w:lang w:val="en-CA" w:eastAsia="en-CA"/>
        </w:rPr>
      </w:pPr>
      <w:r w:rsidRPr="003651EF">
        <w:rPr>
          <w:rFonts w:ascii="Inter" w:eastAsia="Times New Roman" w:hAnsi="Inter" w:cs="Times New Roman"/>
          <w:sz w:val="20"/>
          <w:szCs w:val="24"/>
          <w:lang w:val="en-CA" w:eastAsia="en-CA"/>
        </w:rPr>
        <w:t>Utilized Python and Scikit-learn libraries to implement and optimize AI algorithms for workplace accessibility.</w:t>
      </w:r>
    </w:p>
    <w:p w14:paraId="0892CC21" w14:textId="77777777" w:rsidR="00E64CDC" w:rsidRPr="003651EF" w:rsidRDefault="00E64CDC" w:rsidP="00FF5A5A">
      <w:pPr>
        <w:numPr>
          <w:ilvl w:val="0"/>
          <w:numId w:val="19"/>
        </w:numPr>
        <w:spacing w:before="100" w:beforeAutospacing="1" w:after="100" w:afterAutospacing="1" w:line="240" w:lineRule="auto"/>
        <w:rPr>
          <w:rFonts w:ascii="Inter" w:eastAsia="Times New Roman" w:hAnsi="Inter" w:cs="Times New Roman"/>
          <w:sz w:val="20"/>
          <w:szCs w:val="24"/>
          <w:lang w:val="en-CA" w:eastAsia="en-CA"/>
        </w:rPr>
      </w:pPr>
      <w:r w:rsidRPr="003651EF">
        <w:rPr>
          <w:rFonts w:ascii="Inter" w:eastAsia="Times New Roman" w:hAnsi="Inter" w:cs="Times New Roman"/>
          <w:sz w:val="20"/>
          <w:szCs w:val="24"/>
          <w:lang w:val="en-CA" w:eastAsia="en-CA"/>
        </w:rPr>
        <w:t>Conducted experimentation and evaluation of AI models, iterating on approaches to improve performance and accuracy.</w:t>
      </w:r>
    </w:p>
    <w:p w14:paraId="02ADD2C7" w14:textId="77777777" w:rsidR="00E64CDC" w:rsidRPr="003651EF" w:rsidRDefault="00E64CDC" w:rsidP="003651EF">
      <w:pPr>
        <w:numPr>
          <w:ilvl w:val="0"/>
          <w:numId w:val="19"/>
        </w:numPr>
        <w:spacing w:before="100" w:beforeAutospacing="1" w:after="120" w:line="240" w:lineRule="auto"/>
        <w:rPr>
          <w:rFonts w:ascii="Inter" w:eastAsia="Times New Roman" w:hAnsi="Inter" w:cs="Times New Roman"/>
          <w:sz w:val="20"/>
          <w:szCs w:val="24"/>
          <w:lang w:val="en-CA" w:eastAsia="en-CA"/>
        </w:rPr>
      </w:pPr>
      <w:r w:rsidRPr="003651EF">
        <w:rPr>
          <w:rFonts w:ascii="Inter" w:eastAsia="Times New Roman" w:hAnsi="Inter" w:cs="Times New Roman"/>
          <w:sz w:val="20"/>
          <w:szCs w:val="24"/>
          <w:lang w:val="en-CA" w:eastAsia="en-CA"/>
        </w:rPr>
        <w:t>Documented code, methodologies, and findings to ensure knowledge transfer and facilitate future developments.</w:t>
      </w:r>
    </w:p>
    <w:p w14:paraId="0C756CC0" w14:textId="11C76967" w:rsidR="003651EF" w:rsidRPr="00445AEB" w:rsidRDefault="00E64CDC" w:rsidP="003651EF">
      <w:pPr>
        <w:pStyle w:val="NoSpacing"/>
        <w:rPr>
          <w:rFonts w:ascii="Inter" w:eastAsia="Times New Roman" w:hAnsi="Inter"/>
          <w:sz w:val="20"/>
          <w:lang w:val="en-CA" w:eastAsia="en-CA"/>
        </w:rPr>
      </w:pPr>
      <w:r w:rsidRPr="00445AEB">
        <w:rPr>
          <w:rFonts w:ascii="Inter" w:eastAsia="Times New Roman" w:hAnsi="Inter" w:cs="Times New Roman"/>
          <w:b/>
          <w:bCs/>
          <w:sz w:val="20"/>
          <w:lang w:val="en-CA" w:eastAsia="en-CA"/>
        </w:rPr>
        <w:t>Data Analyst</w:t>
      </w:r>
      <w:r w:rsidR="00761D59" w:rsidRPr="00445AEB">
        <w:rPr>
          <w:rFonts w:ascii="Inter" w:eastAsia="Times New Roman" w:hAnsi="Inter" w:cs="Times New Roman"/>
          <w:b/>
          <w:bCs/>
          <w:sz w:val="20"/>
          <w:lang w:val="en-CA" w:eastAsia="en-CA"/>
        </w:rPr>
        <w:t xml:space="preserve"> / Specialist</w:t>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445AEB">
        <w:rPr>
          <w:rFonts w:ascii="Inter" w:eastAsia="Times New Roman" w:hAnsi="Inter" w:cs="Times New Roman"/>
          <w:b/>
          <w:bCs/>
          <w:sz w:val="20"/>
          <w:lang w:val="en-CA" w:eastAsia="en-CA"/>
        </w:rPr>
        <w:tab/>
      </w:r>
      <w:r w:rsidR="003651EF" w:rsidRPr="0015537F">
        <w:rPr>
          <w:rFonts w:ascii="Inter" w:eastAsia="Times New Roman" w:hAnsi="Inter" w:cs="Times New Roman"/>
          <w:b/>
          <w:bCs/>
          <w:sz w:val="20"/>
          <w:lang w:val="en-CA" w:eastAsia="en-CA"/>
        </w:rPr>
        <w:t xml:space="preserve">     </w:t>
      </w:r>
      <w:r w:rsidR="00445AEB" w:rsidRPr="0015537F">
        <w:rPr>
          <w:rFonts w:ascii="Inter" w:eastAsia="Times New Roman" w:hAnsi="Inter" w:cs="Times New Roman"/>
          <w:b/>
          <w:bCs/>
          <w:sz w:val="20"/>
          <w:lang w:val="en-CA" w:eastAsia="en-CA"/>
        </w:rPr>
        <w:t xml:space="preserve">   </w:t>
      </w:r>
      <w:r w:rsidR="008E5A62">
        <w:rPr>
          <w:rFonts w:ascii="Inter" w:eastAsia="Times New Roman" w:hAnsi="Inter" w:cs="Times New Roman"/>
          <w:b/>
          <w:bCs/>
          <w:sz w:val="20"/>
          <w:lang w:val="en-CA" w:eastAsia="en-CA"/>
        </w:rPr>
        <w:tab/>
      </w:r>
      <w:r w:rsidR="008E5A62">
        <w:rPr>
          <w:rFonts w:ascii="Inter" w:eastAsia="Times New Roman" w:hAnsi="Inter" w:cs="Times New Roman"/>
          <w:b/>
          <w:bCs/>
          <w:sz w:val="20"/>
          <w:lang w:val="en-CA" w:eastAsia="en-CA"/>
        </w:rPr>
        <w:tab/>
      </w:r>
      <w:r w:rsidR="003651EF" w:rsidRPr="0015537F">
        <w:rPr>
          <w:rFonts w:ascii="Inter" w:eastAsia="Times New Roman" w:hAnsi="Inter"/>
          <w:b/>
          <w:iCs/>
          <w:sz w:val="20"/>
          <w:lang w:val="en-CA" w:eastAsia="en-CA"/>
        </w:rPr>
        <w:t>Jan. 2020 – Dec. 2021</w:t>
      </w:r>
    </w:p>
    <w:p w14:paraId="17055A4C" w14:textId="2840D246" w:rsidR="003651EF" w:rsidRPr="00445AEB" w:rsidRDefault="003651EF" w:rsidP="0015537F">
      <w:pPr>
        <w:pStyle w:val="NoSpacing"/>
        <w:spacing w:after="60"/>
        <w:rPr>
          <w:rFonts w:ascii="Inter" w:eastAsia="Times New Roman" w:hAnsi="Inter" w:cs="Times New Roman"/>
          <w:bCs/>
          <w:sz w:val="20"/>
          <w:lang w:val="en-CA" w:eastAsia="en-CA"/>
        </w:rPr>
      </w:pPr>
      <w:r w:rsidRPr="00445AEB">
        <w:rPr>
          <w:rFonts w:ascii="Inter" w:eastAsia="Times New Roman" w:hAnsi="Inter" w:cs="Times New Roman"/>
          <w:bCs/>
          <w:sz w:val="20"/>
          <w:lang w:val="en-CA" w:eastAsia="en-CA"/>
        </w:rPr>
        <w:t>GFK NiQ</w:t>
      </w:r>
    </w:p>
    <w:p w14:paraId="4F5DB774" w14:textId="77777777" w:rsidR="00AF5910" w:rsidRPr="00AF5910" w:rsidRDefault="00AF5910" w:rsidP="00AF5910">
      <w:pPr>
        <w:pStyle w:val="NoSpacing"/>
        <w:numPr>
          <w:ilvl w:val="0"/>
          <w:numId w:val="27"/>
        </w:numPr>
        <w:rPr>
          <w:rFonts w:ascii="Inter" w:eastAsia="Times New Roman" w:hAnsi="Inter" w:cs="Times New Roman"/>
          <w:sz w:val="20"/>
          <w:szCs w:val="20"/>
          <w:lang w:val="en-CA" w:eastAsia="en-CA"/>
        </w:rPr>
      </w:pPr>
      <w:r w:rsidRPr="00AF5910">
        <w:rPr>
          <w:rFonts w:ascii="Inter" w:eastAsia="Times New Roman" w:hAnsi="Inter" w:cs="Times New Roman"/>
          <w:sz w:val="20"/>
          <w:szCs w:val="20"/>
          <w:lang w:val="en-CA" w:eastAsia="en-CA"/>
        </w:rPr>
        <w:t>Proficient in pattern detection to extract crucial insights from business processes using statistical techniques such as clustering, classification, and regression, ensuring comprehensive coverage on a monthly and weekly basis.</w:t>
      </w:r>
    </w:p>
    <w:p w14:paraId="5953B9E7" w14:textId="77777777" w:rsidR="00AF5910" w:rsidRPr="00AF5910" w:rsidRDefault="00AF5910" w:rsidP="00AF5910">
      <w:pPr>
        <w:pStyle w:val="NoSpacing"/>
        <w:numPr>
          <w:ilvl w:val="0"/>
          <w:numId w:val="27"/>
        </w:numPr>
        <w:rPr>
          <w:rFonts w:ascii="Inter" w:eastAsia="Times New Roman" w:hAnsi="Inter" w:cs="Times New Roman"/>
          <w:sz w:val="20"/>
          <w:szCs w:val="20"/>
          <w:lang w:val="en-CA" w:eastAsia="en-CA"/>
        </w:rPr>
      </w:pPr>
      <w:r w:rsidRPr="00AF5910">
        <w:rPr>
          <w:rFonts w:ascii="Inter" w:eastAsia="Times New Roman" w:hAnsi="Inter" w:cs="Times New Roman"/>
          <w:sz w:val="20"/>
          <w:szCs w:val="20"/>
          <w:lang w:val="en-CA" w:eastAsia="en-CA"/>
        </w:rPr>
        <w:t>Identified and implemented key metrics, enhancing business efficiency, utilized SQL (Snowflake and Oracle) and Python (Scikit-learn and Pandas) to manage and analyze large datasets.  and driving a 20% increase in client satisfaction, potentially leading to higher retention rates or increased business from the region.</w:t>
      </w:r>
    </w:p>
    <w:p w14:paraId="7C0FA7CF" w14:textId="77777777" w:rsidR="00AF5910" w:rsidRPr="00AF5910" w:rsidRDefault="00AF5910" w:rsidP="00AF5910">
      <w:pPr>
        <w:pStyle w:val="NoSpacing"/>
        <w:numPr>
          <w:ilvl w:val="0"/>
          <w:numId w:val="27"/>
        </w:numPr>
        <w:rPr>
          <w:rFonts w:ascii="Inter" w:eastAsia="Times New Roman" w:hAnsi="Inter" w:cs="Times New Roman"/>
          <w:sz w:val="20"/>
          <w:szCs w:val="20"/>
          <w:lang w:val="en-CA" w:eastAsia="en-CA"/>
        </w:rPr>
      </w:pPr>
      <w:r w:rsidRPr="00AF5910">
        <w:rPr>
          <w:rFonts w:ascii="Inter" w:eastAsia="Times New Roman" w:hAnsi="Inter" w:cs="Times New Roman"/>
          <w:sz w:val="20"/>
          <w:szCs w:val="20"/>
          <w:lang w:val="en-CA" w:eastAsia="en-CA"/>
        </w:rPr>
        <w:t>Assisted clients in understanding market dynamics, consumer preferences, and competitive positioning, identifying potential market gaps for growth and aiding in the refinement of pricing strategies for maximum profitability.</w:t>
      </w:r>
    </w:p>
    <w:p w14:paraId="7FA5A8AE" w14:textId="77777777" w:rsidR="00AF5910" w:rsidRPr="00AF5910" w:rsidRDefault="00AF5910" w:rsidP="00AF5910">
      <w:pPr>
        <w:pStyle w:val="NoSpacing"/>
        <w:numPr>
          <w:ilvl w:val="0"/>
          <w:numId w:val="27"/>
        </w:numPr>
        <w:rPr>
          <w:rFonts w:ascii="Inter" w:eastAsia="Times New Roman" w:hAnsi="Inter" w:cs="Times New Roman"/>
          <w:sz w:val="20"/>
          <w:szCs w:val="20"/>
          <w:lang w:val="en-CA" w:eastAsia="en-CA"/>
        </w:rPr>
      </w:pPr>
      <w:r w:rsidRPr="00AF5910">
        <w:rPr>
          <w:rFonts w:ascii="Inter" w:eastAsia="Times New Roman" w:hAnsi="Inter" w:cs="Times New Roman"/>
          <w:sz w:val="20"/>
          <w:szCs w:val="20"/>
          <w:lang w:val="en-CA" w:eastAsia="en-CA"/>
        </w:rPr>
        <w:t>Communicated key findings through compelling data visualizations using PowerBI and Excel, effectively conveying complex insights to clients, achieving a track record of on-time report deliveries exceeding 95%.</w:t>
      </w:r>
    </w:p>
    <w:p w14:paraId="11451E6A" w14:textId="77777777" w:rsidR="00AF5910" w:rsidRPr="00AF5910" w:rsidRDefault="00AF5910" w:rsidP="00AF5910">
      <w:pPr>
        <w:pStyle w:val="NoSpacing"/>
        <w:numPr>
          <w:ilvl w:val="0"/>
          <w:numId w:val="27"/>
        </w:numPr>
        <w:rPr>
          <w:rFonts w:ascii="Inter" w:eastAsia="Times New Roman" w:hAnsi="Inter" w:cs="Times New Roman"/>
          <w:sz w:val="20"/>
          <w:szCs w:val="20"/>
          <w:lang w:val="en-CA" w:eastAsia="en-CA"/>
        </w:rPr>
      </w:pPr>
      <w:r w:rsidRPr="00AF5910">
        <w:rPr>
          <w:rFonts w:ascii="Inter" w:eastAsia="Times New Roman" w:hAnsi="Inter" w:cs="Times New Roman"/>
          <w:sz w:val="20"/>
          <w:szCs w:val="20"/>
          <w:lang w:val="en-CA" w:eastAsia="en-CA"/>
        </w:rPr>
        <w:t>Provided regular feedback and proactive suggestions on the development of internal tools, including automation in Data Warehouse, JIRA, and Workflow Management tools, as part of GFK’s expert community group.</w:t>
      </w:r>
    </w:p>
    <w:p w14:paraId="0C7DCDC6" w14:textId="77777777" w:rsidR="003651EF" w:rsidRDefault="003651EF" w:rsidP="003651EF">
      <w:pPr>
        <w:pStyle w:val="NoSpacing"/>
        <w:numPr>
          <w:ilvl w:val="0"/>
          <w:numId w:val="27"/>
        </w:numPr>
        <w:rPr>
          <w:rFonts w:ascii="Inter" w:eastAsia="Times New Roman" w:hAnsi="Inter" w:cs="Times New Roman"/>
          <w:sz w:val="20"/>
          <w:szCs w:val="20"/>
          <w:lang w:val="en-CA" w:eastAsia="en-CA"/>
        </w:rPr>
      </w:pPr>
      <w:r w:rsidRPr="003651EF">
        <w:rPr>
          <w:rFonts w:ascii="Inter" w:eastAsia="Times New Roman" w:hAnsi="Inter" w:cs="Times New Roman"/>
          <w:sz w:val="20"/>
          <w:szCs w:val="20"/>
          <w:lang w:val="en-CA" w:eastAsia="en-CA"/>
        </w:rPr>
        <w:t>Contributed to the Oracle-to-Azure Cloud transition, boosting database management efficiency by 18% and reducing time by 50%</w:t>
      </w:r>
    </w:p>
    <w:p w14:paraId="686EA049" w14:textId="77777777" w:rsidR="003651EF" w:rsidRPr="003F117F" w:rsidRDefault="003651EF" w:rsidP="003651EF">
      <w:pPr>
        <w:pStyle w:val="NoSpacing"/>
        <w:rPr>
          <w:rFonts w:ascii="Inter" w:eastAsia="Times New Roman" w:hAnsi="Inter" w:cs="Times New Roman"/>
          <w:sz w:val="10"/>
          <w:szCs w:val="20"/>
          <w:lang w:val="en-CA" w:eastAsia="en-CA"/>
        </w:rPr>
      </w:pPr>
    </w:p>
    <w:p w14:paraId="056F24C4" w14:textId="167B92FC" w:rsidR="00E64CDC" w:rsidRPr="0015537F" w:rsidRDefault="00E64CDC" w:rsidP="003651EF">
      <w:pPr>
        <w:pStyle w:val="NoSpacing"/>
        <w:rPr>
          <w:rFonts w:ascii="Inter" w:eastAsia="Times New Roman" w:hAnsi="Inter" w:cs="Times New Roman"/>
          <w:b/>
          <w:bCs/>
          <w:sz w:val="20"/>
          <w:lang w:val="en-CA" w:eastAsia="en-CA"/>
        </w:rPr>
      </w:pPr>
      <w:r w:rsidRPr="00445AEB">
        <w:rPr>
          <w:rFonts w:ascii="Inter" w:eastAsia="Times New Roman" w:hAnsi="Inter" w:cs="Times New Roman"/>
          <w:b/>
          <w:bCs/>
          <w:sz w:val="20"/>
          <w:lang w:val="en-CA" w:eastAsia="en-CA"/>
        </w:rPr>
        <w:t>Data Associate</w:t>
      </w:r>
      <w:r w:rsidR="00445AEB" w:rsidRPr="00445AEB">
        <w:rPr>
          <w:rFonts w:ascii="Inter" w:eastAsia="Times New Roman" w:hAnsi="Inter" w:cs="Times New Roman"/>
          <w:b/>
          <w:bCs/>
          <w:sz w:val="20"/>
          <w:lang w:val="en-CA" w:eastAsia="en-CA"/>
        </w:rPr>
        <w:tab/>
      </w:r>
      <w:r w:rsidR="00445AEB" w:rsidRPr="00445AEB">
        <w:rPr>
          <w:rFonts w:ascii="Inter" w:eastAsia="Times New Roman" w:hAnsi="Inter" w:cs="Times New Roman"/>
          <w:b/>
          <w:bCs/>
          <w:sz w:val="20"/>
          <w:lang w:val="en-CA" w:eastAsia="en-CA"/>
        </w:rPr>
        <w:tab/>
      </w:r>
      <w:r w:rsidR="00445AEB" w:rsidRPr="00445AEB">
        <w:rPr>
          <w:rFonts w:ascii="Inter" w:eastAsia="Times New Roman" w:hAnsi="Inter" w:cs="Times New Roman"/>
          <w:b/>
          <w:bCs/>
          <w:sz w:val="20"/>
          <w:lang w:val="en-CA" w:eastAsia="en-CA"/>
        </w:rPr>
        <w:tab/>
      </w:r>
      <w:r w:rsidR="00445AEB" w:rsidRPr="00445AEB">
        <w:rPr>
          <w:rFonts w:ascii="Inter" w:eastAsia="Times New Roman" w:hAnsi="Inter" w:cs="Times New Roman"/>
          <w:b/>
          <w:bCs/>
          <w:sz w:val="20"/>
          <w:lang w:val="en-CA" w:eastAsia="en-CA"/>
        </w:rPr>
        <w:tab/>
      </w:r>
      <w:r w:rsidR="00445AEB" w:rsidRPr="00445AEB">
        <w:rPr>
          <w:rFonts w:ascii="Inter" w:eastAsia="Times New Roman" w:hAnsi="Inter" w:cs="Times New Roman"/>
          <w:b/>
          <w:bCs/>
          <w:sz w:val="20"/>
          <w:lang w:val="en-CA" w:eastAsia="en-CA"/>
        </w:rPr>
        <w:tab/>
      </w:r>
      <w:r w:rsidR="00445AEB" w:rsidRPr="00445AEB">
        <w:rPr>
          <w:rFonts w:ascii="Inter" w:eastAsia="Times New Roman" w:hAnsi="Inter" w:cs="Times New Roman"/>
          <w:bCs/>
          <w:sz w:val="20"/>
          <w:lang w:val="en-CA" w:eastAsia="en-CA"/>
        </w:rPr>
        <w:t xml:space="preserve">         </w:t>
      </w:r>
      <w:r w:rsidR="0015537F">
        <w:rPr>
          <w:rFonts w:ascii="Inter" w:eastAsia="Times New Roman" w:hAnsi="Inter" w:cs="Times New Roman"/>
          <w:bCs/>
          <w:sz w:val="20"/>
          <w:lang w:val="en-CA" w:eastAsia="en-CA"/>
        </w:rPr>
        <w:t xml:space="preserve"> </w:t>
      </w:r>
      <w:r w:rsidR="008E5A62">
        <w:rPr>
          <w:rFonts w:ascii="Inter" w:eastAsia="Times New Roman" w:hAnsi="Inter" w:cs="Times New Roman"/>
          <w:bCs/>
          <w:sz w:val="20"/>
          <w:lang w:val="en-CA" w:eastAsia="en-CA"/>
        </w:rPr>
        <w:tab/>
      </w:r>
      <w:r w:rsidR="008E5A62">
        <w:rPr>
          <w:rFonts w:ascii="Inter" w:eastAsia="Times New Roman" w:hAnsi="Inter" w:cs="Times New Roman"/>
          <w:bCs/>
          <w:sz w:val="20"/>
          <w:lang w:val="en-CA" w:eastAsia="en-CA"/>
        </w:rPr>
        <w:tab/>
        <w:t xml:space="preserve">     </w:t>
      </w:r>
      <w:r w:rsidR="007417F0">
        <w:rPr>
          <w:rFonts w:ascii="Inter" w:eastAsia="Times New Roman" w:hAnsi="Inter" w:cs="Times New Roman"/>
          <w:bCs/>
          <w:sz w:val="20"/>
          <w:lang w:val="en-CA" w:eastAsia="en-CA"/>
        </w:rPr>
        <w:tab/>
      </w:r>
      <w:r w:rsidR="007417F0">
        <w:rPr>
          <w:rFonts w:ascii="Inter" w:eastAsia="Times New Roman" w:hAnsi="Inter" w:cs="Times New Roman"/>
          <w:bCs/>
          <w:sz w:val="20"/>
          <w:lang w:val="en-CA" w:eastAsia="en-CA"/>
        </w:rPr>
        <w:tab/>
      </w:r>
      <w:r w:rsidR="007417F0">
        <w:rPr>
          <w:rFonts w:ascii="Inter" w:eastAsia="Times New Roman" w:hAnsi="Inter" w:cs="Times New Roman"/>
          <w:bCs/>
          <w:sz w:val="20"/>
          <w:lang w:val="en-CA" w:eastAsia="en-CA"/>
        </w:rPr>
        <w:tab/>
      </w:r>
      <w:r w:rsidR="007417F0">
        <w:rPr>
          <w:rFonts w:ascii="Inter" w:eastAsia="Times New Roman" w:hAnsi="Inter" w:cs="Times New Roman"/>
          <w:bCs/>
          <w:sz w:val="20"/>
          <w:lang w:val="en-CA" w:eastAsia="en-CA"/>
        </w:rPr>
        <w:tab/>
        <w:t xml:space="preserve">     </w:t>
      </w:r>
      <w:r w:rsidR="00445AEB" w:rsidRPr="0015537F">
        <w:rPr>
          <w:rFonts w:ascii="Inter" w:eastAsia="Times New Roman" w:hAnsi="Inter" w:cs="Times New Roman"/>
          <w:b/>
          <w:bCs/>
          <w:sz w:val="20"/>
          <w:lang w:val="en-CA" w:eastAsia="en-CA"/>
        </w:rPr>
        <w:t>Jul. 2018-Jan. 2020</w:t>
      </w:r>
    </w:p>
    <w:p w14:paraId="27CEC89D" w14:textId="536EB392" w:rsidR="003651EF" w:rsidRPr="00445AEB" w:rsidRDefault="003651EF" w:rsidP="003651EF">
      <w:pPr>
        <w:pStyle w:val="NoSpacing"/>
        <w:rPr>
          <w:rFonts w:ascii="Inter" w:eastAsia="Times New Roman" w:hAnsi="Inter" w:cs="Times New Roman"/>
          <w:bCs/>
          <w:sz w:val="20"/>
          <w:lang w:val="en-CA" w:eastAsia="en-CA"/>
        </w:rPr>
      </w:pPr>
      <w:r w:rsidRPr="00445AEB">
        <w:rPr>
          <w:rFonts w:ascii="Inter" w:eastAsia="Times New Roman" w:hAnsi="Inter" w:cs="Times New Roman"/>
          <w:bCs/>
          <w:sz w:val="20"/>
          <w:lang w:val="en-CA" w:eastAsia="en-CA"/>
        </w:rPr>
        <w:t>I</w:t>
      </w:r>
      <w:r w:rsidR="007417F0">
        <w:rPr>
          <w:rFonts w:ascii="Inter" w:eastAsia="Times New Roman" w:hAnsi="Inter" w:cs="Times New Roman"/>
          <w:bCs/>
          <w:sz w:val="20"/>
          <w:lang w:val="en-CA" w:eastAsia="en-CA"/>
        </w:rPr>
        <w:t>BM</w:t>
      </w:r>
      <w:r w:rsidRPr="00445AEB">
        <w:rPr>
          <w:rFonts w:ascii="Inter" w:eastAsia="Times New Roman" w:hAnsi="Inter" w:cs="Times New Roman"/>
          <w:bCs/>
          <w:sz w:val="20"/>
          <w:lang w:val="en-CA" w:eastAsia="en-CA"/>
        </w:rPr>
        <w:t xml:space="preserve"> </w:t>
      </w:r>
      <w:r w:rsidR="00346D25">
        <w:rPr>
          <w:rFonts w:ascii="Inter" w:eastAsia="Times New Roman" w:hAnsi="Inter" w:cs="Times New Roman"/>
          <w:bCs/>
          <w:sz w:val="20"/>
          <w:lang w:val="en-CA" w:eastAsia="en-CA"/>
        </w:rPr>
        <w:t>–</w:t>
      </w:r>
      <w:r w:rsidR="00445AEB" w:rsidRPr="00445AEB">
        <w:rPr>
          <w:rFonts w:ascii="Inter" w:eastAsia="Times New Roman" w:hAnsi="Inter" w:cs="Times New Roman"/>
          <w:bCs/>
          <w:sz w:val="20"/>
          <w:lang w:val="en-CA" w:eastAsia="en-CA"/>
        </w:rPr>
        <w:t xml:space="preserve"> </w:t>
      </w:r>
      <w:r w:rsidR="00346D25">
        <w:rPr>
          <w:rFonts w:ascii="Inter" w:eastAsia="Times New Roman" w:hAnsi="Inter" w:cs="Times New Roman"/>
          <w:bCs/>
          <w:sz w:val="20"/>
          <w:lang w:val="en-CA" w:eastAsia="en-CA"/>
        </w:rPr>
        <w:t xml:space="preserve">Delhi NCR, </w:t>
      </w:r>
      <w:r w:rsidR="00445AEB" w:rsidRPr="00445AEB">
        <w:rPr>
          <w:rFonts w:ascii="Inter" w:eastAsia="Times New Roman" w:hAnsi="Inter" w:cs="Times New Roman"/>
          <w:bCs/>
          <w:sz w:val="20"/>
          <w:lang w:val="en-CA" w:eastAsia="en-CA"/>
        </w:rPr>
        <w:t>India</w:t>
      </w:r>
    </w:p>
    <w:p w14:paraId="6488832D" w14:textId="77777777" w:rsidR="00E64CDC" w:rsidRPr="00445AEB" w:rsidRDefault="00E64CDC" w:rsidP="0015537F">
      <w:pPr>
        <w:numPr>
          <w:ilvl w:val="0"/>
          <w:numId w:val="17"/>
        </w:numPr>
        <w:spacing w:before="60" w:after="100" w:afterAutospacing="1" w:line="240" w:lineRule="auto"/>
        <w:rPr>
          <w:rFonts w:ascii="Inter" w:eastAsia="Times New Roman" w:hAnsi="Inter" w:cs="Times New Roman"/>
          <w:sz w:val="20"/>
          <w:lang w:val="en-CA" w:eastAsia="en-CA"/>
        </w:rPr>
      </w:pPr>
      <w:r w:rsidRPr="00445AEB">
        <w:rPr>
          <w:rFonts w:ascii="Inter" w:eastAsia="Times New Roman" w:hAnsi="Inter" w:cs="Times New Roman"/>
          <w:sz w:val="20"/>
          <w:lang w:val="en-CA" w:eastAsia="en-CA"/>
        </w:rPr>
        <w:t>Supported data processing and analysis activities, including cleaning and organizing data, coding responses, and preparing data files for analysis.</w:t>
      </w:r>
    </w:p>
    <w:p w14:paraId="641D4344" w14:textId="77777777" w:rsidR="00E64CDC" w:rsidRPr="00445AEB" w:rsidRDefault="00E64CDC" w:rsidP="00FF5A5A">
      <w:pPr>
        <w:numPr>
          <w:ilvl w:val="0"/>
          <w:numId w:val="17"/>
        </w:numPr>
        <w:spacing w:before="100" w:beforeAutospacing="1" w:after="100" w:afterAutospacing="1" w:line="240" w:lineRule="auto"/>
        <w:rPr>
          <w:rFonts w:ascii="Inter" w:eastAsia="Times New Roman" w:hAnsi="Inter" w:cs="Times New Roman"/>
          <w:sz w:val="20"/>
          <w:lang w:val="en-CA" w:eastAsia="en-CA"/>
        </w:rPr>
      </w:pPr>
      <w:r w:rsidRPr="00445AEB">
        <w:rPr>
          <w:rFonts w:ascii="Inter" w:eastAsia="Times New Roman" w:hAnsi="Inter" w:cs="Times New Roman"/>
          <w:sz w:val="20"/>
          <w:lang w:val="en-CA" w:eastAsia="en-CA"/>
        </w:rPr>
        <w:t>Ensured the accuracy and quality of data collected and analyzed, performing data checks, reviewing data sets, and assisting in quality control processes.</w:t>
      </w:r>
    </w:p>
    <w:p w14:paraId="51AA7373" w14:textId="5CFA9B4E" w:rsidR="00E64CDC" w:rsidRPr="00445AEB" w:rsidRDefault="00E64CDC" w:rsidP="00FF5A5A">
      <w:pPr>
        <w:numPr>
          <w:ilvl w:val="0"/>
          <w:numId w:val="17"/>
        </w:numPr>
        <w:spacing w:before="100" w:beforeAutospacing="1" w:after="100" w:afterAutospacing="1" w:line="240" w:lineRule="auto"/>
        <w:rPr>
          <w:rFonts w:ascii="Inter" w:eastAsia="Times New Roman" w:hAnsi="Inter" w:cs="Times New Roman"/>
          <w:sz w:val="20"/>
          <w:lang w:val="en-CA" w:eastAsia="en-CA"/>
        </w:rPr>
      </w:pPr>
      <w:r w:rsidRPr="00445AEB">
        <w:rPr>
          <w:rFonts w:ascii="Inter" w:eastAsia="Times New Roman" w:hAnsi="Inter" w:cs="Times New Roman"/>
          <w:sz w:val="20"/>
          <w:lang w:val="en-CA" w:eastAsia="en-CA"/>
        </w:rPr>
        <w:t xml:space="preserve">Created standardized reports with detailed findings using tools like </w:t>
      </w:r>
      <w:r w:rsidR="009952FA" w:rsidRPr="009952FA">
        <w:rPr>
          <w:rFonts w:ascii="Inter" w:eastAsia="Times New Roman" w:hAnsi="Inter" w:cs="Times New Roman"/>
          <w:sz w:val="20"/>
          <w:lang w:eastAsia="en-CA"/>
        </w:rPr>
        <w:t>IBM Cognos BI</w:t>
      </w:r>
      <w:r w:rsidR="009952FA">
        <w:rPr>
          <w:rFonts w:ascii="Inter" w:eastAsia="Times New Roman" w:hAnsi="Inter" w:cs="Times New Roman"/>
          <w:sz w:val="20"/>
          <w:lang w:eastAsia="en-CA"/>
        </w:rPr>
        <w:t xml:space="preserve">, </w:t>
      </w:r>
      <w:r w:rsidRPr="00445AEB">
        <w:rPr>
          <w:rFonts w:ascii="Inter" w:eastAsia="Times New Roman" w:hAnsi="Inter" w:cs="Times New Roman"/>
          <w:sz w:val="20"/>
          <w:lang w:val="en-CA" w:eastAsia="en-CA"/>
        </w:rPr>
        <w:t>SQL and Excel, providing useful insights.</w:t>
      </w:r>
    </w:p>
    <w:p w14:paraId="131BE443" w14:textId="77777777" w:rsidR="00E64CDC" w:rsidRPr="00445AEB" w:rsidRDefault="00E64CDC" w:rsidP="00445AEB">
      <w:pPr>
        <w:numPr>
          <w:ilvl w:val="0"/>
          <w:numId w:val="17"/>
        </w:numPr>
        <w:spacing w:before="100" w:beforeAutospacing="1" w:after="120" w:line="240" w:lineRule="auto"/>
        <w:rPr>
          <w:rFonts w:ascii="Inter" w:eastAsia="Times New Roman" w:hAnsi="Inter" w:cs="Times New Roman"/>
          <w:sz w:val="20"/>
          <w:lang w:val="en-CA" w:eastAsia="en-CA"/>
        </w:rPr>
      </w:pPr>
      <w:r w:rsidRPr="00445AEB">
        <w:rPr>
          <w:rFonts w:ascii="Inter" w:eastAsia="Times New Roman" w:hAnsi="Inter" w:cs="Times New Roman"/>
          <w:sz w:val="20"/>
          <w:lang w:val="en-CA" w:eastAsia="en-CA"/>
        </w:rPr>
        <w:t>Assisted in the preparation of research reports, presentations, and deliverables, including data visualization and report formatting.</w:t>
      </w:r>
    </w:p>
    <w:p w14:paraId="30109DE1" w14:textId="0808D7B3" w:rsidR="00E64CDC" w:rsidRDefault="00E85075" w:rsidP="0015537F">
      <w:pPr>
        <w:pStyle w:val="NoSpacing"/>
        <w:rPr>
          <w:rFonts w:ascii="Inter" w:eastAsia="Times New Roman" w:hAnsi="Inter"/>
          <w:iCs/>
          <w:sz w:val="20"/>
          <w:szCs w:val="20"/>
          <w:lang w:val="en-CA" w:eastAsia="en-CA"/>
        </w:rPr>
      </w:pPr>
      <w:r w:rsidRPr="00445AEB">
        <w:rPr>
          <w:rFonts w:ascii="Inter" w:eastAsia="Times New Roman" w:hAnsi="Inter" w:cs="Times New Roman"/>
          <w:b/>
          <w:bCs/>
          <w:sz w:val="20"/>
          <w:szCs w:val="20"/>
          <w:lang w:val="en-CA" w:eastAsia="en-CA"/>
        </w:rPr>
        <w:t>Associate</w:t>
      </w:r>
      <w:r w:rsidR="00876000" w:rsidRPr="00445AEB">
        <w:rPr>
          <w:rFonts w:ascii="Inter" w:eastAsia="Times New Roman" w:hAnsi="Inter" w:cs="Times New Roman"/>
          <w:b/>
          <w:bCs/>
          <w:sz w:val="20"/>
          <w:szCs w:val="20"/>
          <w:lang w:val="en-CA" w:eastAsia="en-CA"/>
        </w:rPr>
        <w:t xml:space="preserve"> IT</w:t>
      </w:r>
      <w:r w:rsidR="0015537F">
        <w:rPr>
          <w:rFonts w:ascii="Inter" w:eastAsia="Times New Roman" w:hAnsi="Inter" w:cs="Times New Roman"/>
          <w:b/>
          <w:bCs/>
          <w:sz w:val="20"/>
          <w:szCs w:val="20"/>
          <w:lang w:val="en-CA" w:eastAsia="en-CA"/>
        </w:rPr>
        <w:tab/>
      </w:r>
      <w:r w:rsidR="0015537F">
        <w:rPr>
          <w:rFonts w:ascii="Inter" w:eastAsia="Times New Roman" w:hAnsi="Inter" w:cs="Times New Roman"/>
          <w:b/>
          <w:bCs/>
          <w:sz w:val="20"/>
          <w:szCs w:val="20"/>
          <w:lang w:val="en-CA" w:eastAsia="en-CA"/>
        </w:rPr>
        <w:tab/>
      </w:r>
      <w:r w:rsidR="0015537F">
        <w:rPr>
          <w:rFonts w:ascii="Inter" w:eastAsia="Times New Roman" w:hAnsi="Inter" w:cs="Times New Roman"/>
          <w:b/>
          <w:bCs/>
          <w:sz w:val="20"/>
          <w:szCs w:val="20"/>
          <w:lang w:val="en-CA" w:eastAsia="en-CA"/>
        </w:rPr>
        <w:tab/>
      </w:r>
      <w:r w:rsidR="0015537F">
        <w:rPr>
          <w:rFonts w:ascii="Inter" w:eastAsia="Times New Roman" w:hAnsi="Inter" w:cs="Times New Roman"/>
          <w:b/>
          <w:bCs/>
          <w:sz w:val="20"/>
          <w:szCs w:val="20"/>
          <w:lang w:val="en-CA" w:eastAsia="en-CA"/>
        </w:rPr>
        <w:tab/>
        <w:t xml:space="preserve">                                        </w:t>
      </w:r>
      <w:r w:rsidR="007417F0">
        <w:rPr>
          <w:rFonts w:ascii="Inter" w:eastAsia="Times New Roman" w:hAnsi="Inter" w:cs="Times New Roman"/>
          <w:b/>
          <w:bCs/>
          <w:sz w:val="20"/>
          <w:szCs w:val="20"/>
          <w:lang w:val="en-CA" w:eastAsia="en-CA"/>
        </w:rPr>
        <w:tab/>
      </w:r>
      <w:r w:rsidR="007417F0">
        <w:rPr>
          <w:rFonts w:ascii="Inter" w:eastAsia="Times New Roman" w:hAnsi="Inter" w:cs="Times New Roman"/>
          <w:b/>
          <w:bCs/>
          <w:sz w:val="20"/>
          <w:szCs w:val="20"/>
          <w:lang w:val="en-CA" w:eastAsia="en-CA"/>
        </w:rPr>
        <w:tab/>
      </w:r>
      <w:r w:rsidR="0015537F">
        <w:rPr>
          <w:rFonts w:ascii="Inter" w:eastAsia="Times New Roman" w:hAnsi="Inter" w:cs="Times New Roman"/>
          <w:b/>
          <w:bCs/>
          <w:sz w:val="20"/>
          <w:szCs w:val="20"/>
          <w:lang w:val="en-CA" w:eastAsia="en-CA"/>
        </w:rPr>
        <w:t xml:space="preserve"> </w:t>
      </w:r>
      <w:r w:rsidR="007417F0">
        <w:rPr>
          <w:rFonts w:ascii="Inter" w:eastAsia="Times New Roman" w:hAnsi="Inter" w:cs="Times New Roman"/>
          <w:b/>
          <w:bCs/>
          <w:sz w:val="20"/>
          <w:szCs w:val="20"/>
          <w:lang w:val="en-CA" w:eastAsia="en-CA"/>
        </w:rPr>
        <w:tab/>
      </w:r>
      <w:r w:rsidR="007417F0">
        <w:rPr>
          <w:rFonts w:ascii="Inter" w:eastAsia="Times New Roman" w:hAnsi="Inter" w:cs="Times New Roman"/>
          <w:b/>
          <w:bCs/>
          <w:sz w:val="20"/>
          <w:szCs w:val="20"/>
          <w:lang w:val="en-CA" w:eastAsia="en-CA"/>
        </w:rPr>
        <w:tab/>
      </w:r>
      <w:r w:rsidR="007417F0">
        <w:rPr>
          <w:rFonts w:ascii="Inter" w:eastAsia="Times New Roman" w:hAnsi="Inter" w:cs="Times New Roman"/>
          <w:b/>
          <w:bCs/>
          <w:sz w:val="20"/>
          <w:szCs w:val="20"/>
          <w:lang w:val="en-CA" w:eastAsia="en-CA"/>
        </w:rPr>
        <w:tab/>
        <w:t xml:space="preserve"> </w:t>
      </w:r>
      <w:r w:rsidR="0015537F" w:rsidRPr="0015537F">
        <w:rPr>
          <w:rFonts w:ascii="Inter" w:eastAsia="Times New Roman" w:hAnsi="Inter"/>
          <w:b/>
          <w:iCs/>
          <w:sz w:val="20"/>
          <w:szCs w:val="20"/>
          <w:lang w:val="en-CA" w:eastAsia="en-CA"/>
        </w:rPr>
        <w:t>Oct. 2016– Apr. 2017</w:t>
      </w:r>
    </w:p>
    <w:p w14:paraId="0678A7C3" w14:textId="323FE30D" w:rsidR="0015537F" w:rsidRPr="0015537F" w:rsidRDefault="007417F0" w:rsidP="0015537F">
      <w:pPr>
        <w:pStyle w:val="NoSpacing"/>
        <w:rPr>
          <w:rFonts w:ascii="Inter" w:hAnsi="Inter"/>
          <w:sz w:val="20"/>
          <w:szCs w:val="20"/>
        </w:rPr>
      </w:pPr>
      <w:r w:rsidRPr="007417F0">
        <w:rPr>
          <w:rFonts w:ascii="Inter" w:eastAsia="Times New Roman" w:hAnsi="Inter" w:cs="Times New Roman"/>
          <w:sz w:val="20"/>
          <w:szCs w:val="20"/>
          <w:lang w:val="en-CA" w:eastAsia="en-CA"/>
        </w:rPr>
        <w:t>Corporate Executive Board</w:t>
      </w:r>
      <w:r>
        <w:rPr>
          <w:rFonts w:ascii="Inter" w:eastAsia="Times New Roman" w:hAnsi="Inter" w:cs="Times New Roman"/>
          <w:b/>
          <w:bCs/>
          <w:sz w:val="20"/>
          <w:szCs w:val="20"/>
          <w:lang w:val="en-CA" w:eastAsia="en-CA"/>
        </w:rPr>
        <w:t xml:space="preserve"> (</w:t>
      </w:r>
      <w:r w:rsidR="0015537F" w:rsidRPr="0015537F">
        <w:rPr>
          <w:rFonts w:ascii="Inter" w:eastAsia="Times New Roman" w:hAnsi="Inter" w:cs="Times New Roman"/>
          <w:bCs/>
          <w:sz w:val="20"/>
          <w:szCs w:val="20"/>
          <w:lang w:val="en-CA" w:eastAsia="en-CA"/>
        </w:rPr>
        <w:t>Gartner</w:t>
      </w:r>
      <w:r>
        <w:rPr>
          <w:rFonts w:ascii="Inter" w:eastAsia="Times New Roman" w:hAnsi="Inter" w:cs="Times New Roman"/>
          <w:bCs/>
          <w:sz w:val="20"/>
          <w:szCs w:val="20"/>
          <w:lang w:val="en-CA" w:eastAsia="en-CA"/>
        </w:rPr>
        <w:t>)</w:t>
      </w:r>
      <w:r w:rsidR="0015537F" w:rsidRPr="0015537F">
        <w:rPr>
          <w:rFonts w:ascii="Inter" w:eastAsia="Times New Roman" w:hAnsi="Inter" w:cs="Times New Roman"/>
          <w:bCs/>
          <w:sz w:val="20"/>
          <w:szCs w:val="20"/>
          <w:lang w:val="en-CA" w:eastAsia="en-CA"/>
        </w:rPr>
        <w:t xml:space="preserve">- </w:t>
      </w:r>
      <w:r w:rsidR="00346D25">
        <w:rPr>
          <w:rFonts w:ascii="Inter" w:eastAsia="Times New Roman" w:hAnsi="Inter" w:cs="Times New Roman"/>
          <w:bCs/>
          <w:sz w:val="20"/>
          <w:szCs w:val="20"/>
          <w:lang w:val="en-CA" w:eastAsia="en-CA"/>
        </w:rPr>
        <w:t xml:space="preserve">Delhi NCR, </w:t>
      </w:r>
      <w:r w:rsidR="0015537F" w:rsidRPr="0015537F">
        <w:rPr>
          <w:rFonts w:ascii="Inter" w:eastAsia="Times New Roman" w:hAnsi="Inter" w:cs="Times New Roman"/>
          <w:bCs/>
          <w:sz w:val="20"/>
          <w:szCs w:val="20"/>
          <w:lang w:val="en-CA" w:eastAsia="en-CA"/>
        </w:rPr>
        <w:t>India</w:t>
      </w:r>
    </w:p>
    <w:p w14:paraId="08B5EF5F" w14:textId="6B62F4BA" w:rsidR="00E64CDC" w:rsidRPr="0015537F" w:rsidRDefault="00E64CDC" w:rsidP="0015537F">
      <w:pPr>
        <w:numPr>
          <w:ilvl w:val="0"/>
          <w:numId w:val="16"/>
        </w:numPr>
        <w:spacing w:before="60" w:after="100" w:afterAutospacing="1" w:line="240" w:lineRule="auto"/>
        <w:rPr>
          <w:rFonts w:ascii="Inter" w:eastAsia="Times New Roman" w:hAnsi="Inter" w:cs="Times New Roman"/>
          <w:sz w:val="20"/>
          <w:szCs w:val="24"/>
          <w:lang w:val="en-CA" w:eastAsia="en-CA"/>
        </w:rPr>
      </w:pPr>
      <w:r w:rsidRPr="0015537F">
        <w:rPr>
          <w:rFonts w:ascii="Inter" w:eastAsia="Times New Roman" w:hAnsi="Inter" w:cs="Times New Roman"/>
          <w:sz w:val="20"/>
          <w:szCs w:val="24"/>
          <w:lang w:val="en-CA" w:eastAsia="en-CA"/>
        </w:rPr>
        <w:t>Collected and analyzed data from vendors, establishing goals and presenting findings</w:t>
      </w:r>
      <w:r w:rsidR="00EF0B1A" w:rsidRPr="0015537F">
        <w:rPr>
          <w:rFonts w:ascii="Inter" w:eastAsia="Times New Roman" w:hAnsi="Inter" w:cs="Times New Roman"/>
          <w:sz w:val="20"/>
          <w:szCs w:val="24"/>
          <w:lang w:val="en-CA" w:eastAsia="en-CA"/>
        </w:rPr>
        <w:t>.</w:t>
      </w:r>
    </w:p>
    <w:p w14:paraId="0024DE98" w14:textId="7C98E854" w:rsidR="006F2462" w:rsidRPr="00AF5910" w:rsidRDefault="00E64CDC" w:rsidP="006F2462">
      <w:pPr>
        <w:numPr>
          <w:ilvl w:val="0"/>
          <w:numId w:val="16"/>
        </w:numPr>
        <w:spacing w:before="100" w:beforeAutospacing="1" w:after="100" w:afterAutospacing="1" w:line="240" w:lineRule="auto"/>
        <w:rPr>
          <w:rFonts w:ascii="Inter" w:eastAsia="Times New Roman" w:hAnsi="Inter" w:cs="Times New Roman"/>
          <w:sz w:val="20"/>
          <w:szCs w:val="24"/>
          <w:lang w:val="en-CA" w:eastAsia="en-CA"/>
        </w:rPr>
      </w:pPr>
      <w:r w:rsidRPr="0015537F">
        <w:rPr>
          <w:rFonts w:ascii="Inter" w:eastAsia="Times New Roman" w:hAnsi="Inter" w:cs="Times New Roman"/>
          <w:sz w:val="20"/>
          <w:szCs w:val="24"/>
          <w:lang w:val="en-CA" w:eastAsia="en-CA"/>
        </w:rPr>
        <w:t>Performed human resource insights from various enterprises, identifying management needs for effective business operations.</w:t>
      </w:r>
    </w:p>
    <w:p w14:paraId="3FC928B6" w14:textId="012D78B1" w:rsidR="00285C39" w:rsidRDefault="00285C39" w:rsidP="00285C39">
      <w:pPr>
        <w:shd w:val="clear" w:color="auto" w:fill="FFFFFF" w:themeFill="background1"/>
        <w:spacing w:after="0" w:line="240" w:lineRule="auto"/>
        <w:jc w:val="center"/>
        <w:rPr>
          <w:rStyle w:val="Hyperlink"/>
          <w:rFonts w:ascii="Inter" w:eastAsia="Times New Roman" w:hAnsi="Inter" w:cs="Times New Roman"/>
          <w:sz w:val="20"/>
          <w:szCs w:val="20"/>
          <w:lang w:val="en-CA" w:eastAsia="en-CA"/>
        </w:rPr>
      </w:pPr>
      <w:r w:rsidRPr="000B4C35">
        <w:rPr>
          <w:rFonts w:ascii="Inter" w:eastAsia="Times New Roman" w:hAnsi="Inter" w:cs="Times New Roman"/>
          <w:b/>
          <w:bCs/>
          <w:sz w:val="28"/>
          <w:szCs w:val="28"/>
          <w:lang w:val="en-CA" w:eastAsia="en-CA"/>
        </w:rPr>
        <w:lastRenderedPageBreak/>
        <w:t>Adnan Sherwani</w:t>
      </w:r>
      <w:r w:rsidRPr="000B4C35">
        <w:rPr>
          <w:rFonts w:ascii="Inter" w:eastAsia="Times New Roman" w:hAnsi="Inter" w:cs="Times New Roman"/>
          <w:sz w:val="24"/>
          <w:szCs w:val="24"/>
          <w:lang w:val="en-CA" w:eastAsia="en-CA"/>
        </w:rPr>
        <w:br/>
      </w:r>
      <w:r w:rsidRPr="003651EF">
        <w:rPr>
          <w:rFonts w:ascii="Inter" w:eastAsia="Times New Roman" w:hAnsi="Inter" w:cs="Times New Roman"/>
          <w:sz w:val="20"/>
          <w:szCs w:val="20"/>
          <w:lang w:val="en-CA" w:eastAsia="en-CA"/>
        </w:rPr>
        <w:t>+1 416 670 7327</w:t>
      </w:r>
      <w:r>
        <w:rPr>
          <w:rFonts w:ascii="Inter" w:eastAsia="Times New Roman" w:hAnsi="Inter" w:cs="Times New Roman"/>
          <w:sz w:val="20"/>
          <w:szCs w:val="20"/>
          <w:lang w:val="en-CA" w:eastAsia="en-CA"/>
        </w:rPr>
        <w:t xml:space="preserve"> | Guelph, ON</w:t>
      </w:r>
      <w:r w:rsidRPr="003651EF">
        <w:rPr>
          <w:rFonts w:ascii="Inter" w:eastAsia="Times New Roman" w:hAnsi="Inter" w:cs="Times New Roman"/>
          <w:sz w:val="20"/>
          <w:szCs w:val="20"/>
          <w:lang w:val="en-CA" w:eastAsia="en-CA"/>
        </w:rPr>
        <w:br/>
      </w:r>
      <w:hyperlink r:id="rId8" w:history="1">
        <w:r w:rsidRPr="003651EF">
          <w:rPr>
            <w:rStyle w:val="Hyperlink"/>
            <w:rFonts w:ascii="Inter" w:eastAsia="Times New Roman" w:hAnsi="Inter" w:cs="Times New Roman"/>
            <w:sz w:val="20"/>
            <w:szCs w:val="20"/>
            <w:lang w:val="en-CA" w:eastAsia="en-CA"/>
          </w:rPr>
          <w:t>adnan.sherwani@outlook.com</w:t>
        </w:r>
      </w:hyperlink>
      <w:r w:rsidRPr="003651EF">
        <w:rPr>
          <w:rFonts w:ascii="Inter" w:eastAsia="Times New Roman" w:hAnsi="Inter" w:cs="Times New Roman"/>
          <w:sz w:val="20"/>
          <w:szCs w:val="20"/>
          <w:lang w:val="en-CA" w:eastAsia="en-CA"/>
        </w:rPr>
        <w:t xml:space="preserve"> | </w:t>
      </w:r>
      <w:hyperlink r:id="rId9" w:history="1">
        <w:r w:rsidRPr="003651EF">
          <w:rPr>
            <w:rStyle w:val="Hyperlink"/>
            <w:rFonts w:ascii="Inter" w:eastAsia="Times New Roman" w:hAnsi="Inter" w:cs="Times New Roman"/>
            <w:sz w:val="20"/>
            <w:szCs w:val="20"/>
            <w:lang w:val="en-CA" w:eastAsia="en-CA"/>
          </w:rPr>
          <w:t>GitHub</w:t>
        </w:r>
      </w:hyperlink>
      <w:r w:rsidRPr="003651EF">
        <w:rPr>
          <w:rFonts w:ascii="Inter" w:eastAsia="Times New Roman" w:hAnsi="Inter" w:cs="Times New Roman"/>
          <w:sz w:val="20"/>
          <w:szCs w:val="20"/>
          <w:lang w:val="en-CA" w:eastAsia="en-CA"/>
        </w:rPr>
        <w:t xml:space="preserve"> | </w:t>
      </w:r>
      <w:hyperlink r:id="rId10" w:history="1">
        <w:r w:rsidRPr="003651EF">
          <w:rPr>
            <w:rStyle w:val="Hyperlink"/>
            <w:rFonts w:ascii="Inter" w:eastAsia="Times New Roman" w:hAnsi="Inter" w:cs="Times New Roman"/>
            <w:sz w:val="20"/>
            <w:szCs w:val="20"/>
            <w:lang w:val="en-CA" w:eastAsia="en-CA"/>
          </w:rPr>
          <w:t>LinkedIn</w:t>
        </w:r>
      </w:hyperlink>
    </w:p>
    <w:p w14:paraId="487BD1A0" w14:textId="546ECEF2" w:rsidR="00285C39" w:rsidRDefault="00000000" w:rsidP="00285C39">
      <w:pPr>
        <w:shd w:val="clear" w:color="auto" w:fill="FFFFFF" w:themeFill="background1"/>
        <w:spacing w:after="0" w:line="240" w:lineRule="auto"/>
        <w:jc w:val="center"/>
        <w:rPr>
          <w:rStyle w:val="Hyperlink"/>
          <w:rFonts w:ascii="Inter" w:eastAsia="Times New Roman" w:hAnsi="Inter" w:cs="Times New Roman"/>
          <w:sz w:val="20"/>
          <w:szCs w:val="20"/>
          <w:lang w:val="en-CA" w:eastAsia="en-CA"/>
        </w:rPr>
      </w:pPr>
      <w:r>
        <w:rPr>
          <w:rFonts w:ascii="Inter" w:eastAsia="Times New Roman" w:hAnsi="Inter" w:cs="Times New Roman"/>
          <w:color w:val="000000" w:themeColor="text1"/>
          <w:sz w:val="24"/>
          <w:szCs w:val="24"/>
          <w:lang w:val="en-CA" w:eastAsia="en-CA"/>
        </w:rPr>
        <w:pict w14:anchorId="24BBD1DD">
          <v:rect id="_x0000_i1027" style="width:0;height:1.5pt" o:hralign="center" o:hrstd="t" o:hr="t" fillcolor="#a0a0a0" stroked="f"/>
        </w:pict>
      </w:r>
    </w:p>
    <w:p w14:paraId="14A73384" w14:textId="6D701DA0" w:rsidR="00285C39" w:rsidRPr="00285C39" w:rsidRDefault="0015537F" w:rsidP="00285C39">
      <w:pPr>
        <w:shd w:val="clear" w:color="auto" w:fill="F2F2F2" w:themeFill="background1" w:themeFillShade="F2"/>
        <w:spacing w:after="0" w:line="240" w:lineRule="auto"/>
        <w:jc w:val="center"/>
        <w:rPr>
          <w:rFonts w:ascii="Inter" w:eastAsia="Times New Roman" w:hAnsi="Inter" w:cs="Times New Roman"/>
          <w:b/>
          <w:bCs/>
          <w:color w:val="000000" w:themeColor="text1"/>
          <w:sz w:val="24"/>
          <w:szCs w:val="26"/>
          <w:shd w:val="clear" w:color="auto" w:fill="F2F2F2" w:themeFill="background1" w:themeFillShade="F2"/>
          <w:lang w:val="en-CA" w:eastAsia="en-CA"/>
        </w:rPr>
      </w:pPr>
      <w:r w:rsidRPr="0015537F">
        <w:rPr>
          <w:rFonts w:ascii="Inter" w:eastAsia="Times New Roman" w:hAnsi="Inter" w:cs="Times New Roman"/>
          <w:b/>
          <w:bCs/>
          <w:color w:val="000000" w:themeColor="text1"/>
          <w:sz w:val="24"/>
          <w:szCs w:val="26"/>
          <w:shd w:val="clear" w:color="auto" w:fill="F2F2F2" w:themeFill="background1" w:themeFillShade="F2"/>
          <w:lang w:val="en-CA" w:eastAsia="en-CA"/>
        </w:rPr>
        <w:t>EDUCATION</w:t>
      </w:r>
    </w:p>
    <w:p w14:paraId="065F19ED" w14:textId="77777777" w:rsidR="0015537F" w:rsidRPr="00285C39" w:rsidRDefault="0015537F" w:rsidP="00294304">
      <w:pPr>
        <w:pStyle w:val="NoSpacing"/>
        <w:rPr>
          <w:rFonts w:ascii="Inter" w:eastAsia="Times New Roman" w:hAnsi="Inter" w:cs="Times New Roman"/>
          <w:b/>
          <w:bCs/>
          <w:sz w:val="10"/>
          <w:szCs w:val="24"/>
          <w:lang w:val="en-CA" w:eastAsia="en-CA"/>
        </w:rPr>
      </w:pPr>
    </w:p>
    <w:p w14:paraId="7F4F0734" w14:textId="6DD167CE" w:rsidR="0015537F" w:rsidRPr="0015537F" w:rsidRDefault="00E64CDC" w:rsidP="0015537F">
      <w:pPr>
        <w:pStyle w:val="NoSpacing"/>
        <w:rPr>
          <w:rFonts w:ascii="Inter" w:eastAsia="Times New Roman" w:hAnsi="Inter"/>
          <w:i/>
          <w:iCs/>
          <w:lang w:val="en-CA" w:eastAsia="en-CA"/>
        </w:rPr>
      </w:pPr>
      <w:r w:rsidRPr="0015537F">
        <w:rPr>
          <w:rFonts w:ascii="Inter" w:eastAsia="Times New Roman" w:hAnsi="Inter" w:cs="Times New Roman"/>
          <w:b/>
          <w:bCs/>
          <w:lang w:val="en-CA" w:eastAsia="en-CA"/>
        </w:rPr>
        <w:t xml:space="preserve">Predictive Analytics </w:t>
      </w:r>
      <w:r w:rsidRPr="0015537F">
        <w:rPr>
          <w:rFonts w:ascii="Inter" w:eastAsia="Times New Roman" w:hAnsi="Inter" w:cs="Times New Roman"/>
          <w:bCs/>
          <w:lang w:val="en-CA" w:eastAsia="en-CA"/>
        </w:rPr>
        <w:t>– Conestoga College, Ontario, Canada</w:t>
      </w:r>
      <w:r w:rsidR="0015537F">
        <w:rPr>
          <w:rFonts w:ascii="Inter" w:eastAsia="Times New Roman" w:hAnsi="Inter" w:cs="Times New Roman"/>
          <w:b/>
          <w:bCs/>
          <w:lang w:val="en-CA" w:eastAsia="en-CA"/>
        </w:rPr>
        <w:tab/>
      </w:r>
      <w:r w:rsidR="0015537F">
        <w:rPr>
          <w:rFonts w:ascii="Inter" w:eastAsia="Times New Roman" w:hAnsi="Inter" w:cs="Times New Roman"/>
          <w:b/>
          <w:bCs/>
          <w:lang w:val="en-CA" w:eastAsia="en-CA"/>
        </w:rPr>
        <w:tab/>
      </w:r>
      <w:r w:rsidR="0015537F">
        <w:rPr>
          <w:rFonts w:ascii="Inter" w:eastAsia="Times New Roman" w:hAnsi="Inter" w:cs="Times New Roman"/>
          <w:b/>
          <w:bCs/>
          <w:lang w:val="en-CA" w:eastAsia="en-CA"/>
        </w:rPr>
        <w:tab/>
      </w:r>
      <w:r w:rsidR="00285C39">
        <w:rPr>
          <w:rFonts w:ascii="Inter" w:eastAsia="Times New Roman" w:hAnsi="Inter" w:cs="Times New Roman"/>
          <w:b/>
          <w:bCs/>
          <w:lang w:val="en-CA" w:eastAsia="en-CA"/>
        </w:rPr>
        <w:t xml:space="preserve">      </w:t>
      </w:r>
      <w:r w:rsidR="007417F0">
        <w:rPr>
          <w:rFonts w:ascii="Inter" w:eastAsia="Times New Roman" w:hAnsi="Inter" w:cs="Times New Roman"/>
          <w:b/>
          <w:bCs/>
          <w:lang w:val="en-CA" w:eastAsia="en-CA"/>
        </w:rPr>
        <w:tab/>
      </w:r>
      <w:r w:rsidR="007417F0">
        <w:rPr>
          <w:rFonts w:ascii="Inter" w:eastAsia="Times New Roman" w:hAnsi="Inter" w:cs="Times New Roman"/>
          <w:b/>
          <w:bCs/>
          <w:lang w:val="en-CA" w:eastAsia="en-CA"/>
        </w:rPr>
        <w:tab/>
        <w:t xml:space="preserve">             </w:t>
      </w:r>
      <w:r w:rsidR="0015537F" w:rsidRPr="00F73A60">
        <w:rPr>
          <w:rFonts w:ascii="Inter" w:eastAsia="Times New Roman" w:hAnsi="Inter"/>
          <w:b/>
          <w:bCs/>
          <w:i/>
          <w:iCs/>
          <w:lang w:val="en-CA" w:eastAsia="en-CA"/>
        </w:rPr>
        <w:t>May 2023 – Dec. 2023</w:t>
      </w:r>
    </w:p>
    <w:p w14:paraId="7CC37C3F" w14:textId="77777777" w:rsidR="00294304" w:rsidRPr="00285C39" w:rsidRDefault="00E64CDC" w:rsidP="0015537F">
      <w:pPr>
        <w:pStyle w:val="NoSpacing"/>
        <w:numPr>
          <w:ilvl w:val="0"/>
          <w:numId w:val="30"/>
        </w:numPr>
        <w:rPr>
          <w:rFonts w:ascii="Inter" w:eastAsia="Times New Roman" w:hAnsi="Inter" w:cs="Times New Roman"/>
          <w:lang w:val="en-CA" w:eastAsia="en-CA"/>
        </w:rPr>
      </w:pPr>
      <w:r w:rsidRPr="00285C39">
        <w:rPr>
          <w:rFonts w:ascii="Inter" w:eastAsia="Times New Roman" w:hAnsi="Inter" w:cs="Times New Roman"/>
          <w:b/>
          <w:bCs/>
          <w:lang w:val="en-CA" w:eastAsia="en-CA"/>
        </w:rPr>
        <w:t>Projects</w:t>
      </w:r>
      <w:r w:rsidRPr="00285C39">
        <w:rPr>
          <w:rFonts w:ascii="Inter" w:eastAsia="Times New Roman" w:hAnsi="Inter" w:cs="Times New Roman"/>
          <w:lang w:val="en-CA" w:eastAsia="en-CA"/>
        </w:rPr>
        <w:t>:</w:t>
      </w:r>
    </w:p>
    <w:p w14:paraId="1CC3C5FA" w14:textId="37E5A02F" w:rsidR="00D42D51" w:rsidRPr="0015537F" w:rsidRDefault="00E64CDC" w:rsidP="00C96CC0">
      <w:pPr>
        <w:pStyle w:val="NoSpacing"/>
        <w:numPr>
          <w:ilvl w:val="0"/>
          <w:numId w:val="15"/>
        </w:numPr>
        <w:rPr>
          <w:rFonts w:ascii="Inter" w:eastAsia="Times New Roman" w:hAnsi="Inter"/>
          <w:sz w:val="18"/>
          <w:lang w:val="en-CA" w:eastAsia="en-CA"/>
        </w:rPr>
      </w:pPr>
      <w:r w:rsidRPr="0015537F">
        <w:rPr>
          <w:rFonts w:ascii="Inter" w:eastAsia="Times New Roman" w:hAnsi="Inter" w:cs="Times New Roman"/>
          <w:b/>
          <w:bCs/>
          <w:sz w:val="20"/>
          <w:szCs w:val="24"/>
          <w:lang w:val="en-CA" w:eastAsia="en-CA"/>
        </w:rPr>
        <w:t>Supermarket Analysis (Market Basket)</w:t>
      </w:r>
      <w:r w:rsidRPr="0015537F">
        <w:rPr>
          <w:rFonts w:ascii="Inter" w:eastAsia="Times New Roman" w:hAnsi="Inter" w:cs="Times New Roman"/>
          <w:sz w:val="20"/>
          <w:szCs w:val="24"/>
          <w:lang w:val="en-CA" w:eastAsia="en-CA"/>
        </w:rPr>
        <w:t xml:space="preserve">: </w:t>
      </w:r>
      <w:r w:rsidR="00D42D51" w:rsidRPr="0015537F">
        <w:rPr>
          <w:rFonts w:ascii="Inter" w:eastAsia="Times New Roman" w:hAnsi="Inter" w:cs="Times New Roman"/>
          <w:sz w:val="20"/>
          <w:szCs w:val="24"/>
          <w:lang w:val="en-CA" w:eastAsia="en-CA"/>
        </w:rPr>
        <w:t>Analyzing data from Canadian supermarket for Customer Analytics, which retail businesses utilize to gain valuable insights into customer purchasing behavior. It enables businesses to identify associations between products frequently bought together, empowering them to make informed decisions about cross-selling, upselling, and optimizing product placements. Skills: Power BI, Microsoft Excel (Clustering, Regression, Time Series, Apriori, Decision Tree)</w:t>
      </w:r>
    </w:p>
    <w:p w14:paraId="76DF2DC9" w14:textId="09A1BC5C" w:rsidR="00E64CDC" w:rsidRPr="0015537F" w:rsidRDefault="00D42D51" w:rsidP="00C96CC0">
      <w:pPr>
        <w:pStyle w:val="NoSpacing"/>
        <w:numPr>
          <w:ilvl w:val="0"/>
          <w:numId w:val="15"/>
        </w:numPr>
        <w:rPr>
          <w:rFonts w:ascii="Inter" w:eastAsia="Times New Roman" w:hAnsi="Inter"/>
          <w:sz w:val="18"/>
          <w:lang w:val="en-CA" w:eastAsia="en-CA"/>
        </w:rPr>
      </w:pPr>
      <w:r w:rsidRPr="0015537F">
        <w:rPr>
          <w:rFonts w:ascii="Inter" w:eastAsia="Times New Roman" w:hAnsi="Inter" w:cs="Times New Roman"/>
          <w:b/>
          <w:bCs/>
          <w:sz w:val="20"/>
          <w:szCs w:val="24"/>
          <w:lang w:val="en-CA" w:eastAsia="en-CA"/>
        </w:rPr>
        <w:t>Energy</w:t>
      </w:r>
      <w:r w:rsidR="00E64CDC" w:rsidRPr="0015537F">
        <w:rPr>
          <w:rFonts w:ascii="Inter" w:eastAsia="Times New Roman" w:hAnsi="Inter" w:cs="Times New Roman"/>
          <w:b/>
          <w:bCs/>
          <w:sz w:val="20"/>
          <w:szCs w:val="24"/>
          <w:lang w:val="en-CA" w:eastAsia="en-CA"/>
        </w:rPr>
        <w:t xml:space="preserve"> Consumption from PJM Energy in MW</w:t>
      </w:r>
      <w:r w:rsidR="00E64CDC" w:rsidRPr="0015537F">
        <w:rPr>
          <w:rFonts w:ascii="Inter" w:eastAsia="Times New Roman" w:hAnsi="Inter" w:cs="Times New Roman"/>
          <w:sz w:val="20"/>
          <w:szCs w:val="24"/>
          <w:lang w:val="en-CA" w:eastAsia="en-CA"/>
        </w:rPr>
        <w:t xml:space="preserve">: </w:t>
      </w:r>
      <w:r w:rsidRPr="0015537F">
        <w:rPr>
          <w:rFonts w:ascii="Inter" w:eastAsia="Times New Roman" w:hAnsi="Inter" w:cs="Times New Roman"/>
          <w:sz w:val="20"/>
          <w:szCs w:val="24"/>
          <w:lang w:val="en-CA" w:eastAsia="en-CA"/>
        </w:rPr>
        <w:t>The "Energy Consumption from PJM Energy in MW" project utilized statistical analysis and time series analysis techniques in Python and R to examine energy consumption data from PJM Energy. By applying these methods, the project aimed to gain insights into energy consumption patterns over time, facilitating informed decision-making in energy management and resource allocation. Skills: Python, Statistical Techniques, R, NLP</w:t>
      </w:r>
      <w:r w:rsidR="00E64CDC" w:rsidRPr="0015537F">
        <w:rPr>
          <w:rFonts w:ascii="Inter" w:eastAsia="Times New Roman" w:hAnsi="Inter" w:cs="Times New Roman"/>
          <w:sz w:val="20"/>
          <w:szCs w:val="24"/>
          <w:lang w:val="en-CA" w:eastAsia="en-CA"/>
        </w:rPr>
        <w:t>.</w:t>
      </w:r>
    </w:p>
    <w:p w14:paraId="49DECC06" w14:textId="77777777" w:rsidR="00294304" w:rsidRPr="000B4C35" w:rsidRDefault="00294304" w:rsidP="00294304">
      <w:pPr>
        <w:pStyle w:val="NoSpacing"/>
        <w:ind w:left="360"/>
        <w:rPr>
          <w:rFonts w:ascii="Inter" w:eastAsia="Times New Roman" w:hAnsi="Inter"/>
          <w:lang w:val="en-CA" w:eastAsia="en-CA"/>
        </w:rPr>
      </w:pPr>
    </w:p>
    <w:p w14:paraId="6AEC6A6F" w14:textId="35EC19F0" w:rsidR="00E64CDC" w:rsidRPr="00131DCB" w:rsidRDefault="00E64CDC" w:rsidP="00294304">
      <w:pPr>
        <w:pStyle w:val="NoSpacing"/>
        <w:rPr>
          <w:rFonts w:ascii="Inter" w:eastAsia="Times New Roman" w:hAnsi="Inter" w:cs="Times New Roman"/>
          <w:b/>
          <w:bCs/>
          <w:lang w:val="en-CA" w:eastAsia="en-CA"/>
        </w:rPr>
      </w:pPr>
      <w:r w:rsidRPr="00131DCB">
        <w:rPr>
          <w:rFonts w:ascii="Inter" w:eastAsia="Times New Roman" w:hAnsi="Inter" w:cs="Times New Roman"/>
          <w:b/>
          <w:bCs/>
          <w:lang w:val="en-CA" w:eastAsia="en-CA"/>
        </w:rPr>
        <w:t>Engineering</w:t>
      </w:r>
      <w:r w:rsidR="00131DCB" w:rsidRPr="00131DCB">
        <w:rPr>
          <w:rFonts w:ascii="Inter" w:eastAsia="Times New Roman" w:hAnsi="Inter" w:cs="Times New Roman"/>
          <w:b/>
          <w:bCs/>
          <w:lang w:val="en-CA" w:eastAsia="en-CA"/>
        </w:rPr>
        <w:t xml:space="preserve"> - </w:t>
      </w:r>
      <w:r w:rsidRPr="00131DCB">
        <w:rPr>
          <w:rFonts w:ascii="Inter" w:eastAsia="Times New Roman" w:hAnsi="Inter" w:cs="Times New Roman"/>
          <w:bCs/>
          <w:lang w:val="en-CA" w:eastAsia="en-CA"/>
        </w:rPr>
        <w:t>Dronacharya College of Engineering, India</w:t>
      </w:r>
      <w:r w:rsidR="00131DCB">
        <w:rPr>
          <w:rFonts w:ascii="Inter" w:eastAsia="Times New Roman" w:hAnsi="Inter" w:cs="Times New Roman"/>
          <w:bCs/>
          <w:lang w:val="en-CA" w:eastAsia="en-CA"/>
        </w:rPr>
        <w:tab/>
      </w:r>
      <w:r w:rsidR="00131DCB">
        <w:rPr>
          <w:rFonts w:ascii="Inter" w:eastAsia="Times New Roman" w:hAnsi="Inter" w:cs="Times New Roman"/>
          <w:bCs/>
          <w:lang w:val="en-CA" w:eastAsia="en-CA"/>
        </w:rPr>
        <w:tab/>
      </w:r>
      <w:r w:rsidR="00131DCB">
        <w:rPr>
          <w:rFonts w:ascii="Inter" w:eastAsia="Times New Roman" w:hAnsi="Inter" w:cs="Times New Roman"/>
          <w:bCs/>
          <w:lang w:val="en-CA" w:eastAsia="en-CA"/>
        </w:rPr>
        <w:tab/>
      </w:r>
      <w:r w:rsidR="00131DCB">
        <w:rPr>
          <w:rFonts w:ascii="Inter" w:eastAsia="Times New Roman" w:hAnsi="Inter" w:cs="Times New Roman"/>
          <w:bCs/>
          <w:lang w:val="en-CA" w:eastAsia="en-CA"/>
        </w:rPr>
        <w:tab/>
        <w:t xml:space="preserve">     </w:t>
      </w:r>
      <w:r w:rsidR="007417F0">
        <w:rPr>
          <w:rFonts w:ascii="Inter" w:eastAsia="Times New Roman" w:hAnsi="Inter" w:cs="Times New Roman"/>
          <w:bCs/>
          <w:lang w:val="en-CA" w:eastAsia="en-CA"/>
        </w:rPr>
        <w:tab/>
        <w:t xml:space="preserve">            </w:t>
      </w:r>
      <w:r w:rsidR="00131DCB" w:rsidRPr="00F73A60">
        <w:rPr>
          <w:rFonts w:ascii="Inter" w:eastAsia="Times New Roman" w:hAnsi="Inter"/>
          <w:b/>
          <w:bCs/>
          <w:i/>
          <w:iCs/>
          <w:lang w:val="en-CA" w:eastAsia="en-CA"/>
        </w:rPr>
        <w:t>Aug. 2012 – Aug. 2016</w:t>
      </w:r>
    </w:p>
    <w:p w14:paraId="1870853A" w14:textId="77777777" w:rsidR="007417F0" w:rsidRDefault="007417F0" w:rsidP="007417F0">
      <w:pPr>
        <w:pStyle w:val="NoSpacing"/>
        <w:rPr>
          <w:rFonts w:ascii="Inter" w:eastAsia="Times New Roman" w:hAnsi="Inter" w:cs="Times New Roman"/>
          <w:b/>
          <w:bCs/>
          <w:color w:val="000000" w:themeColor="text1"/>
          <w:lang w:val="en-CA" w:eastAsia="en-CA"/>
        </w:rPr>
      </w:pPr>
    </w:p>
    <w:p w14:paraId="49141ED3" w14:textId="1A4A4025" w:rsidR="00294304" w:rsidRPr="00691D32" w:rsidRDefault="007417F0" w:rsidP="007417F0">
      <w:pPr>
        <w:pStyle w:val="NoSpacing"/>
        <w:rPr>
          <w:rFonts w:ascii="Inter" w:eastAsia="Times New Roman" w:hAnsi="Inter" w:cs="Times New Roman"/>
          <w:color w:val="000000" w:themeColor="text1"/>
          <w:lang w:val="en-CA" w:eastAsia="en-CA"/>
        </w:rPr>
      </w:pPr>
      <w:r>
        <w:rPr>
          <w:rFonts w:ascii="Inter" w:eastAsia="Times New Roman" w:hAnsi="Inter" w:cs="Times New Roman"/>
          <w:b/>
          <w:bCs/>
          <w:color w:val="000000" w:themeColor="text1"/>
          <w:lang w:val="en-CA" w:eastAsia="en-CA"/>
        </w:rPr>
        <w:t xml:space="preserve">Unsupervised </w:t>
      </w:r>
      <w:r w:rsidR="00E64CDC" w:rsidRPr="00691D32">
        <w:rPr>
          <w:rFonts w:ascii="Inter" w:eastAsia="Times New Roman" w:hAnsi="Inter" w:cs="Times New Roman"/>
          <w:b/>
          <w:bCs/>
          <w:color w:val="000000" w:themeColor="text1"/>
          <w:lang w:val="en-CA" w:eastAsia="en-CA"/>
        </w:rPr>
        <w:t>Projects</w:t>
      </w:r>
      <w:r>
        <w:rPr>
          <w:rFonts w:ascii="Inter" w:eastAsia="Times New Roman" w:hAnsi="Inter" w:cs="Times New Roman"/>
          <w:b/>
          <w:bCs/>
          <w:color w:val="000000" w:themeColor="text1"/>
          <w:lang w:val="en-CA" w:eastAsia="en-CA"/>
        </w:rPr>
        <w:t xml:space="preserve"> (Community)</w:t>
      </w:r>
      <w:r w:rsidR="00E64CDC" w:rsidRPr="00691D32">
        <w:rPr>
          <w:rFonts w:ascii="Inter" w:eastAsia="Times New Roman" w:hAnsi="Inter" w:cs="Times New Roman"/>
          <w:color w:val="000000" w:themeColor="text1"/>
          <w:lang w:val="en-CA" w:eastAsia="en-CA"/>
        </w:rPr>
        <w:t>:</w:t>
      </w:r>
    </w:p>
    <w:p w14:paraId="5AD040B6" w14:textId="3FDA55C7" w:rsidR="00365586" w:rsidRPr="00691D32" w:rsidRDefault="00365586" w:rsidP="00A91071">
      <w:pPr>
        <w:pStyle w:val="NoSpacing"/>
        <w:numPr>
          <w:ilvl w:val="0"/>
          <w:numId w:val="23"/>
        </w:numPr>
        <w:rPr>
          <w:rFonts w:ascii="Inter" w:eastAsia="Times New Roman" w:hAnsi="Inter" w:cs="Times New Roman"/>
          <w:sz w:val="20"/>
          <w:szCs w:val="20"/>
          <w:lang w:val="en-CA" w:eastAsia="en-CA"/>
        </w:rPr>
      </w:pPr>
      <w:r w:rsidRPr="00691D32">
        <w:rPr>
          <w:rFonts w:ascii="Inter" w:eastAsia="Times New Roman" w:hAnsi="Inter" w:cs="Times New Roman"/>
          <w:b/>
          <w:bCs/>
          <w:sz w:val="20"/>
          <w:szCs w:val="20"/>
          <w:lang w:val="en-CA" w:eastAsia="en-CA"/>
        </w:rPr>
        <w:t>Huntington Disease</w:t>
      </w:r>
      <w:r w:rsidRPr="00691D32">
        <w:rPr>
          <w:rFonts w:ascii="Inter" w:eastAsia="Times New Roman" w:hAnsi="Inter" w:cs="Times New Roman"/>
          <w:sz w:val="20"/>
          <w:szCs w:val="20"/>
          <w:lang w:val="en-CA" w:eastAsia="en-CA"/>
        </w:rPr>
        <w:t>: collaborated with the Huntington society of Canada to predict and analyze their event revenue and expenses for Huntington disease research. Skills: Python, Excel, Power BI</w:t>
      </w:r>
    </w:p>
    <w:p w14:paraId="024F667B" w14:textId="016F5EA9" w:rsidR="00365586" w:rsidRPr="00691D32" w:rsidRDefault="00365586" w:rsidP="00A91071">
      <w:pPr>
        <w:pStyle w:val="NoSpacing"/>
        <w:numPr>
          <w:ilvl w:val="0"/>
          <w:numId w:val="23"/>
        </w:numPr>
        <w:rPr>
          <w:rFonts w:ascii="Inter" w:eastAsia="Times New Roman" w:hAnsi="Inter" w:cs="Times New Roman"/>
          <w:sz w:val="20"/>
          <w:szCs w:val="20"/>
          <w:lang w:val="en-CA" w:eastAsia="en-CA"/>
        </w:rPr>
      </w:pPr>
      <w:r w:rsidRPr="00691D32">
        <w:rPr>
          <w:rFonts w:ascii="Inter" w:eastAsia="Times New Roman" w:hAnsi="Inter" w:cs="Times New Roman"/>
          <w:b/>
          <w:bCs/>
          <w:sz w:val="20"/>
          <w:szCs w:val="20"/>
          <w:lang w:val="en-CA" w:eastAsia="en-CA"/>
        </w:rPr>
        <w:t>US Employment History</w:t>
      </w:r>
      <w:r w:rsidRPr="00691D32">
        <w:rPr>
          <w:rFonts w:ascii="Inter" w:eastAsia="Times New Roman" w:hAnsi="Inter" w:cs="Times New Roman"/>
          <w:sz w:val="20"/>
          <w:szCs w:val="20"/>
          <w:lang w:val="en-CA" w:eastAsia="en-CA"/>
        </w:rPr>
        <w:t>: US Unemployment History: Analyzed trends and patterns in historical US unemployment data using data analysis techniques.</w:t>
      </w:r>
      <w:r w:rsidR="00FF5A5A" w:rsidRPr="00691D32">
        <w:rPr>
          <w:rFonts w:ascii="Inter" w:eastAsia="Times New Roman" w:hAnsi="Inter" w:cs="Times New Roman"/>
          <w:sz w:val="20"/>
          <w:szCs w:val="20"/>
          <w:lang w:val="en-CA" w:eastAsia="en-CA"/>
        </w:rPr>
        <w:t xml:space="preserve"> </w:t>
      </w:r>
      <w:r w:rsidRPr="00691D32">
        <w:rPr>
          <w:rFonts w:ascii="Inter" w:eastAsia="Times New Roman" w:hAnsi="Inter" w:cs="Times New Roman"/>
          <w:sz w:val="20"/>
          <w:szCs w:val="20"/>
          <w:lang w:val="en-CA" w:eastAsia="en-CA"/>
        </w:rPr>
        <w:t>Skills: Python (Pandas, NumPy, S</w:t>
      </w:r>
      <w:r w:rsidR="00346D25">
        <w:rPr>
          <w:rFonts w:ascii="Inter" w:eastAsia="Times New Roman" w:hAnsi="Inter" w:cs="Times New Roman"/>
          <w:sz w:val="20"/>
          <w:szCs w:val="20"/>
          <w:lang w:val="en-CA" w:eastAsia="en-CA"/>
        </w:rPr>
        <w:t xml:space="preserve">cikit </w:t>
      </w:r>
      <w:r w:rsidRPr="00691D32">
        <w:rPr>
          <w:rFonts w:ascii="Inter" w:eastAsia="Times New Roman" w:hAnsi="Inter" w:cs="Times New Roman"/>
          <w:sz w:val="20"/>
          <w:szCs w:val="20"/>
          <w:lang w:val="en-CA" w:eastAsia="en-CA"/>
        </w:rPr>
        <w:t>learn, Seaborn)</w:t>
      </w:r>
    </w:p>
    <w:p w14:paraId="3B1B206D" w14:textId="3380C6E2" w:rsidR="00365586" w:rsidRPr="00691D32" w:rsidRDefault="00365586" w:rsidP="00A91071">
      <w:pPr>
        <w:pStyle w:val="NoSpacing"/>
        <w:numPr>
          <w:ilvl w:val="0"/>
          <w:numId w:val="23"/>
        </w:numPr>
        <w:rPr>
          <w:rFonts w:ascii="Inter" w:eastAsia="Times New Roman" w:hAnsi="Inter" w:cs="Times New Roman"/>
          <w:b/>
          <w:bCs/>
          <w:sz w:val="20"/>
          <w:szCs w:val="20"/>
          <w:lang w:val="en-CA" w:eastAsia="en-CA"/>
        </w:rPr>
      </w:pPr>
      <w:r w:rsidRPr="00691D32">
        <w:rPr>
          <w:rFonts w:ascii="Inter" w:eastAsia="Times New Roman" w:hAnsi="Inter" w:cs="Times New Roman"/>
          <w:b/>
          <w:bCs/>
          <w:sz w:val="20"/>
          <w:szCs w:val="20"/>
          <w:lang w:val="en-CA" w:eastAsia="en-CA"/>
        </w:rPr>
        <w:t>EDA US Accidents</w:t>
      </w:r>
      <w:r w:rsidRPr="00691D32">
        <w:rPr>
          <w:rFonts w:ascii="Inter" w:eastAsia="Times New Roman" w:hAnsi="Inter" w:cs="Times New Roman"/>
          <w:sz w:val="20"/>
          <w:szCs w:val="20"/>
          <w:lang w:val="en-CA" w:eastAsia="en-CA"/>
        </w:rPr>
        <w:t xml:space="preserve">: </w:t>
      </w:r>
      <w:r w:rsidR="00A91071" w:rsidRPr="00691D32">
        <w:rPr>
          <w:rFonts w:ascii="Inter" w:eastAsia="Times New Roman" w:hAnsi="Inter" w:cs="Times New Roman"/>
          <w:sz w:val="20"/>
          <w:szCs w:val="20"/>
          <w:lang w:val="en-CA" w:eastAsia="en-CA"/>
        </w:rPr>
        <w:t xml:space="preserve">Data </w:t>
      </w:r>
      <w:r w:rsidRPr="00691D32">
        <w:rPr>
          <w:rFonts w:ascii="Inter" w:eastAsia="Times New Roman" w:hAnsi="Inter" w:cs="Times New Roman"/>
          <w:sz w:val="20"/>
          <w:szCs w:val="20"/>
          <w:lang w:val="en-CA" w:eastAsia="en-CA"/>
        </w:rPr>
        <w:t>between 2016-2021 provides insights into accident trends, patterns, and contributing factors over the specified timeframe. This analysis aims to understand the characteristics of accidents, including their frequency, severity, geographical distribution, and potential causes, to inform decision-making and enhance safety measures on roadways. Skills: Python, Power BI</w:t>
      </w:r>
    </w:p>
    <w:p w14:paraId="54E2C751" w14:textId="77777777" w:rsidR="00E64CDC" w:rsidRPr="000B4C35" w:rsidRDefault="00000000" w:rsidP="00E64CDC">
      <w:pPr>
        <w:spacing w:after="0" w:line="240" w:lineRule="auto"/>
        <w:rPr>
          <w:rFonts w:ascii="Inter" w:eastAsia="Times New Roman" w:hAnsi="Inter" w:cs="Times New Roman"/>
          <w:sz w:val="24"/>
          <w:szCs w:val="24"/>
          <w:lang w:val="en-CA" w:eastAsia="en-CA"/>
        </w:rPr>
      </w:pPr>
      <w:r>
        <w:rPr>
          <w:rFonts w:ascii="Inter" w:eastAsia="Times New Roman" w:hAnsi="Inter" w:cs="Times New Roman"/>
          <w:sz w:val="24"/>
          <w:szCs w:val="24"/>
          <w:lang w:val="en-CA" w:eastAsia="en-CA"/>
        </w:rPr>
        <w:pict w14:anchorId="1414A276">
          <v:rect id="_x0000_i1028" style="width:0;height:1.5pt" o:hralign="center" o:hrstd="t" o:hr="t" fillcolor="#a0a0a0" stroked="f"/>
        </w:pict>
      </w:r>
    </w:p>
    <w:p w14:paraId="1B056497" w14:textId="6152CC2F" w:rsidR="00E64CDC" w:rsidRPr="003F117F" w:rsidRDefault="003F117F" w:rsidP="003F117F">
      <w:pPr>
        <w:pStyle w:val="NoSpacing"/>
        <w:shd w:val="clear" w:color="auto" w:fill="F2F2F2" w:themeFill="background1" w:themeFillShade="F2"/>
        <w:jc w:val="center"/>
        <w:rPr>
          <w:rFonts w:ascii="Inter" w:eastAsia="Times New Roman" w:hAnsi="Inter" w:cs="Times New Roman"/>
          <w:b/>
          <w:color w:val="000000" w:themeColor="text1"/>
          <w:sz w:val="24"/>
          <w:szCs w:val="26"/>
          <w:lang w:val="en-CA" w:eastAsia="en-CA"/>
        </w:rPr>
      </w:pPr>
      <w:r w:rsidRPr="003F117F">
        <w:rPr>
          <w:rFonts w:ascii="Inter" w:eastAsia="Times New Roman" w:hAnsi="Inter" w:cs="Times New Roman"/>
          <w:b/>
          <w:color w:val="000000" w:themeColor="text1"/>
          <w:sz w:val="24"/>
          <w:szCs w:val="26"/>
          <w:lang w:val="en-CA" w:eastAsia="en-CA"/>
        </w:rPr>
        <w:t>CERTIFICATIONS, ACHIEVEMENTS, LEADERSHIP &amp; VOLUNTEERING</w:t>
      </w:r>
    </w:p>
    <w:p w14:paraId="4D208287" w14:textId="77777777" w:rsidR="003F117F" w:rsidRDefault="003F117F" w:rsidP="003F117F">
      <w:pPr>
        <w:pStyle w:val="NoSpacing"/>
        <w:rPr>
          <w:rFonts w:ascii="Inter" w:eastAsia="Times New Roman" w:hAnsi="Inter" w:cs="Times New Roman"/>
          <w:sz w:val="24"/>
          <w:szCs w:val="24"/>
          <w:lang w:val="en-CA" w:eastAsia="en-CA"/>
        </w:rPr>
      </w:pPr>
    </w:p>
    <w:p w14:paraId="1C773194" w14:textId="474FB8D6" w:rsidR="00E64CDC" w:rsidRPr="003F117F" w:rsidRDefault="00E64CDC" w:rsidP="004C4985">
      <w:pPr>
        <w:pStyle w:val="NoSpacing"/>
        <w:numPr>
          <w:ilvl w:val="0"/>
          <w:numId w:val="26"/>
        </w:numPr>
        <w:rPr>
          <w:rFonts w:ascii="Inter" w:eastAsia="Times New Roman" w:hAnsi="Inter" w:cs="Times New Roman"/>
          <w:sz w:val="20"/>
          <w:szCs w:val="20"/>
          <w:lang w:val="en-CA" w:eastAsia="en-CA"/>
        </w:rPr>
      </w:pPr>
      <w:r w:rsidRPr="003F117F">
        <w:rPr>
          <w:rFonts w:ascii="Inter" w:eastAsia="Times New Roman" w:hAnsi="Inter" w:cs="Times New Roman"/>
          <w:sz w:val="20"/>
          <w:szCs w:val="20"/>
          <w:lang w:val="en-CA" w:eastAsia="en-CA"/>
        </w:rPr>
        <w:t>Volunteered with BHUMI, teaching under-privileged children</w:t>
      </w:r>
      <w:r w:rsidR="004C4985" w:rsidRPr="003F117F">
        <w:rPr>
          <w:rFonts w:ascii="Inter" w:eastAsia="Times New Roman" w:hAnsi="Inter" w:cs="Times New Roman"/>
          <w:sz w:val="20"/>
          <w:szCs w:val="20"/>
          <w:lang w:val="en-CA" w:eastAsia="en-CA"/>
        </w:rPr>
        <w:t xml:space="preserve">, </w:t>
      </w:r>
      <w:r w:rsidRPr="003F117F">
        <w:rPr>
          <w:rFonts w:ascii="Inter" w:eastAsia="Times New Roman" w:hAnsi="Inter" w:cs="Times New Roman"/>
          <w:sz w:val="20"/>
          <w:szCs w:val="20"/>
          <w:lang w:val="en-CA" w:eastAsia="en-CA"/>
        </w:rPr>
        <w:t>promoting gender equality awareness.</w:t>
      </w:r>
    </w:p>
    <w:p w14:paraId="23B5ABB2" w14:textId="77777777" w:rsidR="00E64CDC" w:rsidRPr="003F117F" w:rsidRDefault="00E64CDC" w:rsidP="004C4985">
      <w:pPr>
        <w:pStyle w:val="NoSpacing"/>
        <w:numPr>
          <w:ilvl w:val="0"/>
          <w:numId w:val="26"/>
        </w:numPr>
        <w:rPr>
          <w:rFonts w:ascii="Inter" w:eastAsia="Times New Roman" w:hAnsi="Inter" w:cs="Times New Roman"/>
          <w:sz w:val="20"/>
          <w:szCs w:val="20"/>
          <w:lang w:val="en-CA" w:eastAsia="en-CA"/>
        </w:rPr>
      </w:pPr>
      <w:r w:rsidRPr="003F117F">
        <w:rPr>
          <w:rFonts w:ascii="Inter" w:eastAsia="Times New Roman" w:hAnsi="Inter" w:cs="Times New Roman"/>
          <w:sz w:val="20"/>
          <w:szCs w:val="20"/>
          <w:lang w:val="en-CA" w:eastAsia="en-CA"/>
        </w:rPr>
        <w:t>Member of Toastmasters International, Charter member of Capital City Toastmaster.</w:t>
      </w:r>
    </w:p>
    <w:p w14:paraId="1DCE03BB" w14:textId="733C4AD5" w:rsidR="002B415D" w:rsidRPr="003F117F" w:rsidRDefault="00E64CDC" w:rsidP="002B415D">
      <w:pPr>
        <w:pStyle w:val="NoSpacing"/>
        <w:numPr>
          <w:ilvl w:val="0"/>
          <w:numId w:val="26"/>
        </w:numPr>
        <w:rPr>
          <w:rFonts w:ascii="Inter" w:eastAsia="Times New Roman" w:hAnsi="Inter"/>
          <w:sz w:val="20"/>
          <w:szCs w:val="20"/>
          <w:lang w:val="en-CA" w:eastAsia="en-CA"/>
        </w:rPr>
      </w:pPr>
      <w:r w:rsidRPr="003F117F">
        <w:rPr>
          <w:rFonts w:ascii="Inter" w:eastAsia="Times New Roman" w:hAnsi="Inter" w:cs="Times New Roman"/>
          <w:sz w:val="20"/>
          <w:szCs w:val="20"/>
          <w:lang w:val="en-CA" w:eastAsia="en-CA"/>
        </w:rPr>
        <w:t>Microsoft Azure AI and Power BI Certified</w:t>
      </w:r>
      <w:r w:rsidR="002B415D" w:rsidRPr="003F117F">
        <w:rPr>
          <w:rFonts w:ascii="Inter" w:eastAsia="Times New Roman" w:hAnsi="Inter"/>
          <w:sz w:val="20"/>
          <w:szCs w:val="20"/>
          <w:lang w:val="en-CA" w:eastAsia="en-CA"/>
        </w:rPr>
        <w:t xml:space="preserve">, </w:t>
      </w:r>
      <w:r w:rsidR="002B415D" w:rsidRPr="003F117F">
        <w:rPr>
          <w:rFonts w:ascii="Inter" w:eastAsia="Times New Roman" w:hAnsi="Inter" w:cs="Times New Roman"/>
          <w:sz w:val="20"/>
          <w:szCs w:val="20"/>
          <w:lang w:val="en-CA" w:eastAsia="en-CA"/>
        </w:rPr>
        <w:t>Pursuing Microsoft Fabric Certification</w:t>
      </w:r>
    </w:p>
    <w:p w14:paraId="0B54A783" w14:textId="536C04CC" w:rsidR="003F117F" w:rsidRDefault="00000000" w:rsidP="003F117F">
      <w:pPr>
        <w:pStyle w:val="NoSpacing"/>
        <w:rPr>
          <w:rFonts w:ascii="Inter" w:eastAsia="Times New Roman" w:hAnsi="Inter"/>
          <w:sz w:val="20"/>
          <w:szCs w:val="20"/>
          <w:lang w:val="en-CA" w:eastAsia="en-CA"/>
        </w:rPr>
      </w:pPr>
      <w:r>
        <w:rPr>
          <w:rFonts w:ascii="Inter" w:eastAsia="Times New Roman" w:hAnsi="Inter" w:cs="Times New Roman"/>
          <w:sz w:val="24"/>
          <w:szCs w:val="24"/>
          <w:lang w:val="en-CA" w:eastAsia="en-CA"/>
        </w:rPr>
        <w:pict w14:anchorId="1E1CD6E0">
          <v:rect id="_x0000_i1029" style="width:0;height:1.5pt" o:hralign="center" o:hrstd="t" o:hr="t" fillcolor="#a0a0a0" stroked="f"/>
        </w:pict>
      </w:r>
    </w:p>
    <w:p w14:paraId="6B0FCCC1" w14:textId="2DC08C74" w:rsidR="003F117F" w:rsidRPr="003F117F" w:rsidRDefault="003F117F" w:rsidP="003F117F">
      <w:pPr>
        <w:pStyle w:val="NoSpacing"/>
        <w:jc w:val="center"/>
        <w:rPr>
          <w:rFonts w:ascii="Inter" w:eastAsia="Times New Roman" w:hAnsi="Inter"/>
          <w:b/>
          <w:i/>
          <w:sz w:val="22"/>
          <w:szCs w:val="20"/>
          <w:lang w:val="en-CA" w:eastAsia="en-CA"/>
        </w:rPr>
      </w:pPr>
      <w:r w:rsidRPr="003F117F">
        <w:rPr>
          <w:rFonts w:ascii="Inter" w:eastAsia="Times New Roman" w:hAnsi="Inter"/>
          <w:b/>
          <w:i/>
          <w:sz w:val="22"/>
          <w:szCs w:val="20"/>
          <w:lang w:val="en-CA" w:eastAsia="en-CA"/>
        </w:rPr>
        <w:t>References Available on Request</w:t>
      </w:r>
    </w:p>
    <w:sectPr w:rsidR="003F117F" w:rsidRPr="003F117F" w:rsidSect="00E64C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libri"/>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81562"/>
    <w:multiLevelType w:val="multilevel"/>
    <w:tmpl w:val="2E501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85BCF"/>
    <w:multiLevelType w:val="multilevel"/>
    <w:tmpl w:val="2626F1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CD78DF"/>
    <w:multiLevelType w:val="hybridMultilevel"/>
    <w:tmpl w:val="A35EC43C"/>
    <w:lvl w:ilvl="0" w:tplc="4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94B1225"/>
    <w:multiLevelType w:val="hybridMultilevel"/>
    <w:tmpl w:val="758A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909B3"/>
    <w:multiLevelType w:val="multilevel"/>
    <w:tmpl w:val="8C7A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3FFF"/>
    <w:multiLevelType w:val="multilevel"/>
    <w:tmpl w:val="D114A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65EC9"/>
    <w:multiLevelType w:val="hybridMultilevel"/>
    <w:tmpl w:val="410A6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57ADF"/>
    <w:multiLevelType w:val="hybridMultilevel"/>
    <w:tmpl w:val="FD681A7C"/>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BDF5238"/>
    <w:multiLevelType w:val="multilevel"/>
    <w:tmpl w:val="2626F1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762430"/>
    <w:multiLevelType w:val="multilevel"/>
    <w:tmpl w:val="74CC2D3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395DAB"/>
    <w:multiLevelType w:val="multilevel"/>
    <w:tmpl w:val="8162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E5814"/>
    <w:multiLevelType w:val="multilevel"/>
    <w:tmpl w:val="89C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E4874"/>
    <w:multiLevelType w:val="multilevel"/>
    <w:tmpl w:val="D9A299C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3C64E95"/>
    <w:multiLevelType w:val="multilevel"/>
    <w:tmpl w:val="EF5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2486D"/>
    <w:multiLevelType w:val="hybridMultilevel"/>
    <w:tmpl w:val="2768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51557"/>
    <w:multiLevelType w:val="multilevel"/>
    <w:tmpl w:val="C4CA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41BAD"/>
    <w:multiLevelType w:val="multilevel"/>
    <w:tmpl w:val="DBD2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06B92"/>
    <w:multiLevelType w:val="multilevel"/>
    <w:tmpl w:val="2626F1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56D0142"/>
    <w:multiLevelType w:val="multilevel"/>
    <w:tmpl w:val="2626F1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5B5522E"/>
    <w:multiLevelType w:val="multilevel"/>
    <w:tmpl w:val="2626F18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A1A5F2E"/>
    <w:multiLevelType w:val="multilevel"/>
    <w:tmpl w:val="4A9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259C7"/>
    <w:multiLevelType w:val="multilevel"/>
    <w:tmpl w:val="2626F1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F311FFF"/>
    <w:multiLevelType w:val="multilevel"/>
    <w:tmpl w:val="C29A0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75012"/>
    <w:multiLevelType w:val="multilevel"/>
    <w:tmpl w:val="194031F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8CC1FB8"/>
    <w:multiLevelType w:val="hybridMultilevel"/>
    <w:tmpl w:val="3E3C01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0041C26"/>
    <w:multiLevelType w:val="hybridMultilevel"/>
    <w:tmpl w:val="1C9270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09423A3"/>
    <w:multiLevelType w:val="hybridMultilevel"/>
    <w:tmpl w:val="D1C898C6"/>
    <w:lvl w:ilvl="0" w:tplc="4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1CA2117"/>
    <w:multiLevelType w:val="multilevel"/>
    <w:tmpl w:val="2B76A3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0C306D"/>
    <w:multiLevelType w:val="hybridMultilevel"/>
    <w:tmpl w:val="1D6E5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070649"/>
    <w:multiLevelType w:val="hybridMultilevel"/>
    <w:tmpl w:val="D9E2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220261">
    <w:abstractNumId w:val="27"/>
  </w:num>
  <w:num w:numId="2" w16cid:durableId="1619147008">
    <w:abstractNumId w:val="16"/>
  </w:num>
  <w:num w:numId="3" w16cid:durableId="1698314100">
    <w:abstractNumId w:val="13"/>
  </w:num>
  <w:num w:numId="4" w16cid:durableId="20589238">
    <w:abstractNumId w:val="11"/>
  </w:num>
  <w:num w:numId="5" w16cid:durableId="580675491">
    <w:abstractNumId w:val="20"/>
  </w:num>
  <w:num w:numId="6" w16cid:durableId="865289011">
    <w:abstractNumId w:val="4"/>
  </w:num>
  <w:num w:numId="7" w16cid:durableId="69348872">
    <w:abstractNumId w:val="15"/>
  </w:num>
  <w:num w:numId="8" w16cid:durableId="761805913">
    <w:abstractNumId w:val="10"/>
  </w:num>
  <w:num w:numId="9" w16cid:durableId="1013804235">
    <w:abstractNumId w:val="28"/>
  </w:num>
  <w:num w:numId="10" w16cid:durableId="491406880">
    <w:abstractNumId w:val="24"/>
  </w:num>
  <w:num w:numId="11" w16cid:durableId="264963180">
    <w:abstractNumId w:val="25"/>
  </w:num>
  <w:num w:numId="12" w16cid:durableId="1273784996">
    <w:abstractNumId w:val="2"/>
  </w:num>
  <w:num w:numId="13" w16cid:durableId="1255015875">
    <w:abstractNumId w:val="7"/>
  </w:num>
  <w:num w:numId="14" w16cid:durableId="1107654733">
    <w:abstractNumId w:val="12"/>
  </w:num>
  <w:num w:numId="15" w16cid:durableId="1505438088">
    <w:abstractNumId w:val="26"/>
  </w:num>
  <w:num w:numId="16" w16cid:durableId="53045795">
    <w:abstractNumId w:val="22"/>
  </w:num>
  <w:num w:numId="17" w16cid:durableId="142698525">
    <w:abstractNumId w:val="0"/>
  </w:num>
  <w:num w:numId="18" w16cid:durableId="621771536">
    <w:abstractNumId w:val="9"/>
  </w:num>
  <w:num w:numId="19" w16cid:durableId="1965194096">
    <w:abstractNumId w:val="5"/>
  </w:num>
  <w:num w:numId="20" w16cid:durableId="1093672025">
    <w:abstractNumId w:val="23"/>
  </w:num>
  <w:num w:numId="21" w16cid:durableId="1399324961">
    <w:abstractNumId w:val="1"/>
  </w:num>
  <w:num w:numId="22" w16cid:durableId="1355114576">
    <w:abstractNumId w:val="21"/>
  </w:num>
  <w:num w:numId="23" w16cid:durableId="1905946398">
    <w:abstractNumId w:val="19"/>
  </w:num>
  <w:num w:numId="24" w16cid:durableId="288513794">
    <w:abstractNumId w:val="17"/>
  </w:num>
  <w:num w:numId="25" w16cid:durableId="1953004011">
    <w:abstractNumId w:val="18"/>
  </w:num>
  <w:num w:numId="26" w16cid:durableId="793720810">
    <w:abstractNumId w:val="8"/>
  </w:num>
  <w:num w:numId="27" w16cid:durableId="867183661">
    <w:abstractNumId w:val="29"/>
  </w:num>
  <w:num w:numId="28" w16cid:durableId="1460606994">
    <w:abstractNumId w:val="6"/>
  </w:num>
  <w:num w:numId="29" w16cid:durableId="800418070">
    <w:abstractNumId w:val="3"/>
  </w:num>
  <w:num w:numId="30" w16cid:durableId="5588257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DC"/>
    <w:rsid w:val="000B4C35"/>
    <w:rsid w:val="00131DCB"/>
    <w:rsid w:val="0015537F"/>
    <w:rsid w:val="00162434"/>
    <w:rsid w:val="001E79CC"/>
    <w:rsid w:val="00220810"/>
    <w:rsid w:val="002721B3"/>
    <w:rsid w:val="00283974"/>
    <w:rsid w:val="00285C39"/>
    <w:rsid w:val="00294304"/>
    <w:rsid w:val="002B415D"/>
    <w:rsid w:val="003326C5"/>
    <w:rsid w:val="00346D25"/>
    <w:rsid w:val="00351EC0"/>
    <w:rsid w:val="00351FAC"/>
    <w:rsid w:val="003651EF"/>
    <w:rsid w:val="00365586"/>
    <w:rsid w:val="003C0814"/>
    <w:rsid w:val="003F117F"/>
    <w:rsid w:val="004129EB"/>
    <w:rsid w:val="00445AEB"/>
    <w:rsid w:val="004844A1"/>
    <w:rsid w:val="004C4985"/>
    <w:rsid w:val="004F13FA"/>
    <w:rsid w:val="00575C96"/>
    <w:rsid w:val="005A509C"/>
    <w:rsid w:val="005B01D3"/>
    <w:rsid w:val="005C66E1"/>
    <w:rsid w:val="00691D32"/>
    <w:rsid w:val="006D40B2"/>
    <w:rsid w:val="006F2462"/>
    <w:rsid w:val="006F4328"/>
    <w:rsid w:val="007417F0"/>
    <w:rsid w:val="007563E6"/>
    <w:rsid w:val="00761D59"/>
    <w:rsid w:val="007D5D77"/>
    <w:rsid w:val="00876000"/>
    <w:rsid w:val="008E5A62"/>
    <w:rsid w:val="00933030"/>
    <w:rsid w:val="009952FA"/>
    <w:rsid w:val="009B1A10"/>
    <w:rsid w:val="009C7033"/>
    <w:rsid w:val="009F5B9B"/>
    <w:rsid w:val="00A46A8F"/>
    <w:rsid w:val="00A91071"/>
    <w:rsid w:val="00AF5910"/>
    <w:rsid w:val="00BC1AA9"/>
    <w:rsid w:val="00CD1B54"/>
    <w:rsid w:val="00D42D51"/>
    <w:rsid w:val="00E11B8E"/>
    <w:rsid w:val="00E408AD"/>
    <w:rsid w:val="00E64CDC"/>
    <w:rsid w:val="00E85075"/>
    <w:rsid w:val="00EF0B1A"/>
    <w:rsid w:val="00F73A60"/>
    <w:rsid w:val="00FD7121"/>
    <w:rsid w:val="00FF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6706"/>
  <w15:chartTrackingRefBased/>
  <w15:docId w15:val="{C4970E9C-1910-47C2-BEA4-D9788346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DC"/>
  </w:style>
  <w:style w:type="paragraph" w:styleId="Heading1">
    <w:name w:val="heading 1"/>
    <w:basedOn w:val="Normal"/>
    <w:next w:val="Normal"/>
    <w:link w:val="Heading1Char"/>
    <w:uiPriority w:val="9"/>
    <w:qFormat/>
    <w:rsid w:val="00E64CD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64CD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64CD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E64CD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64CD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64CD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64CD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64CD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64CD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D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E64CD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64CDC"/>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E64CD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64CD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64CD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64CD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64CD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64CDC"/>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E64CD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64CD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64CD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64CDC"/>
    <w:rPr>
      <w:caps/>
      <w:color w:val="404040" w:themeColor="text1" w:themeTint="BF"/>
      <w:spacing w:val="20"/>
      <w:sz w:val="28"/>
      <w:szCs w:val="28"/>
    </w:rPr>
  </w:style>
  <w:style w:type="paragraph" w:styleId="Quote">
    <w:name w:val="Quote"/>
    <w:basedOn w:val="Normal"/>
    <w:next w:val="Normal"/>
    <w:link w:val="QuoteChar"/>
    <w:uiPriority w:val="29"/>
    <w:qFormat/>
    <w:rsid w:val="00E64CD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64CDC"/>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E64CDC"/>
    <w:pPr>
      <w:ind w:left="720"/>
      <w:contextualSpacing/>
    </w:pPr>
  </w:style>
  <w:style w:type="character" w:styleId="IntenseEmphasis">
    <w:name w:val="Intense Emphasis"/>
    <w:basedOn w:val="DefaultParagraphFont"/>
    <w:uiPriority w:val="21"/>
    <w:qFormat/>
    <w:rsid w:val="00E64CDC"/>
    <w:rPr>
      <w:b/>
      <w:bCs/>
      <w:i/>
      <w:iCs/>
      <w:caps w:val="0"/>
      <w:smallCaps w:val="0"/>
      <w:strike w:val="0"/>
      <w:dstrike w:val="0"/>
      <w:color w:val="ED7D31" w:themeColor="accent2"/>
    </w:rPr>
  </w:style>
  <w:style w:type="paragraph" w:styleId="IntenseQuote">
    <w:name w:val="Intense Quote"/>
    <w:basedOn w:val="Normal"/>
    <w:next w:val="Normal"/>
    <w:link w:val="IntenseQuoteChar"/>
    <w:uiPriority w:val="30"/>
    <w:qFormat/>
    <w:rsid w:val="00E64CD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64CDC"/>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E64CDC"/>
    <w:rPr>
      <w:b/>
      <w:bCs/>
      <w:caps w:val="0"/>
      <w:smallCaps/>
      <w:color w:val="auto"/>
      <w:spacing w:val="0"/>
      <w:u w:val="single"/>
    </w:rPr>
  </w:style>
  <w:style w:type="paragraph" w:styleId="NormalWeb">
    <w:name w:val="Normal (Web)"/>
    <w:basedOn w:val="Normal"/>
    <w:uiPriority w:val="99"/>
    <w:semiHidden/>
    <w:unhideWhenUsed/>
    <w:rsid w:val="00E64CD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64CDC"/>
    <w:rPr>
      <w:b/>
      <w:bCs/>
    </w:rPr>
  </w:style>
  <w:style w:type="character" w:styleId="Emphasis">
    <w:name w:val="Emphasis"/>
    <w:basedOn w:val="DefaultParagraphFont"/>
    <w:uiPriority w:val="20"/>
    <w:qFormat/>
    <w:rsid w:val="00E64CDC"/>
    <w:rPr>
      <w:i/>
      <w:iCs/>
      <w:color w:val="000000" w:themeColor="text1"/>
    </w:rPr>
  </w:style>
  <w:style w:type="paragraph" w:styleId="Caption">
    <w:name w:val="caption"/>
    <w:basedOn w:val="Normal"/>
    <w:next w:val="Normal"/>
    <w:uiPriority w:val="35"/>
    <w:semiHidden/>
    <w:unhideWhenUsed/>
    <w:qFormat/>
    <w:rsid w:val="00E64CDC"/>
    <w:pPr>
      <w:spacing w:line="240" w:lineRule="auto"/>
    </w:pPr>
    <w:rPr>
      <w:b/>
      <w:bCs/>
      <w:color w:val="404040" w:themeColor="text1" w:themeTint="BF"/>
      <w:sz w:val="16"/>
      <w:szCs w:val="16"/>
    </w:rPr>
  </w:style>
  <w:style w:type="paragraph" w:styleId="NoSpacing">
    <w:name w:val="No Spacing"/>
    <w:uiPriority w:val="1"/>
    <w:qFormat/>
    <w:rsid w:val="00E64CDC"/>
    <w:pPr>
      <w:spacing w:after="0" w:line="240" w:lineRule="auto"/>
    </w:pPr>
  </w:style>
  <w:style w:type="character" w:styleId="SubtleEmphasis">
    <w:name w:val="Subtle Emphasis"/>
    <w:basedOn w:val="DefaultParagraphFont"/>
    <w:uiPriority w:val="19"/>
    <w:qFormat/>
    <w:rsid w:val="00E64CDC"/>
    <w:rPr>
      <w:i/>
      <w:iCs/>
      <w:color w:val="595959" w:themeColor="text1" w:themeTint="A6"/>
    </w:rPr>
  </w:style>
  <w:style w:type="character" w:styleId="SubtleReference">
    <w:name w:val="Subtle Reference"/>
    <w:basedOn w:val="DefaultParagraphFont"/>
    <w:uiPriority w:val="31"/>
    <w:qFormat/>
    <w:rsid w:val="00E64CDC"/>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64CDC"/>
    <w:rPr>
      <w:b/>
      <w:bCs/>
      <w:caps w:val="0"/>
      <w:smallCaps/>
      <w:spacing w:val="0"/>
    </w:rPr>
  </w:style>
  <w:style w:type="paragraph" w:styleId="TOCHeading">
    <w:name w:val="TOC Heading"/>
    <w:basedOn w:val="Heading1"/>
    <w:next w:val="Normal"/>
    <w:uiPriority w:val="39"/>
    <w:semiHidden/>
    <w:unhideWhenUsed/>
    <w:qFormat/>
    <w:rsid w:val="00E64CDC"/>
    <w:pPr>
      <w:outlineLvl w:val="9"/>
    </w:pPr>
  </w:style>
  <w:style w:type="character" w:styleId="Hyperlink">
    <w:name w:val="Hyperlink"/>
    <w:basedOn w:val="DefaultParagraphFont"/>
    <w:uiPriority w:val="99"/>
    <w:unhideWhenUsed/>
    <w:rsid w:val="00933030"/>
    <w:rPr>
      <w:color w:val="0563C1" w:themeColor="hyperlink"/>
      <w:u w:val="single"/>
    </w:rPr>
  </w:style>
  <w:style w:type="character" w:styleId="UnresolvedMention">
    <w:name w:val="Unresolved Mention"/>
    <w:basedOn w:val="DefaultParagraphFont"/>
    <w:uiPriority w:val="99"/>
    <w:semiHidden/>
    <w:unhideWhenUsed/>
    <w:rsid w:val="00933030"/>
    <w:rPr>
      <w:color w:val="605E5C"/>
      <w:shd w:val="clear" w:color="auto" w:fill="E1DFDD"/>
    </w:rPr>
  </w:style>
  <w:style w:type="table" w:styleId="TableGrid">
    <w:name w:val="Table Grid"/>
    <w:basedOn w:val="TableNormal"/>
    <w:uiPriority w:val="39"/>
    <w:rsid w:val="00445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699233">
      <w:bodyDiv w:val="1"/>
      <w:marLeft w:val="0"/>
      <w:marRight w:val="0"/>
      <w:marTop w:val="0"/>
      <w:marBottom w:val="0"/>
      <w:divBdr>
        <w:top w:val="none" w:sz="0" w:space="0" w:color="auto"/>
        <w:left w:val="none" w:sz="0" w:space="0" w:color="auto"/>
        <w:bottom w:val="none" w:sz="0" w:space="0" w:color="auto"/>
        <w:right w:val="none" w:sz="0" w:space="0" w:color="auto"/>
      </w:divBdr>
    </w:div>
    <w:div w:id="12092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nan.sherwani@outlook.com" TargetMode="External"/><Relationship Id="rId3" Type="http://schemas.openxmlformats.org/officeDocument/2006/relationships/settings" Target="settings.xml"/><Relationship Id="rId7" Type="http://schemas.openxmlformats.org/officeDocument/2006/relationships/hyperlink" Target="https://www.linkedin.com/in/mohammad-adnan-sherwan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nansherwani" TargetMode="External"/><Relationship Id="rId11" Type="http://schemas.openxmlformats.org/officeDocument/2006/relationships/fontTable" Target="fontTable.xml"/><Relationship Id="rId5" Type="http://schemas.openxmlformats.org/officeDocument/2006/relationships/hyperlink" Target="mailto:adnan.sherwani@outlook.com" TargetMode="External"/><Relationship Id="rId10" Type="http://schemas.openxmlformats.org/officeDocument/2006/relationships/hyperlink" Target="https://www.linkedin.com/in/mohammad-adnan-sherwani/" TargetMode="External"/><Relationship Id="rId4" Type="http://schemas.openxmlformats.org/officeDocument/2006/relationships/webSettings" Target="webSettings.xml"/><Relationship Id="rId9" Type="http://schemas.openxmlformats.org/officeDocument/2006/relationships/hyperlink" Target="https://github.com/adnansherw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2</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Adnan Sherwani</dc:creator>
  <cp:keywords/>
  <dc:description/>
  <cp:lastModifiedBy>Mohammad Adnan Sherwani</cp:lastModifiedBy>
  <cp:revision>11</cp:revision>
  <dcterms:created xsi:type="dcterms:W3CDTF">2024-08-29T15:09:00Z</dcterms:created>
  <dcterms:modified xsi:type="dcterms:W3CDTF">2024-09-05T13:23:00Z</dcterms:modified>
</cp:coreProperties>
</file>