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WF-009</w:t>
        <w:br/>
        <w:t>Participant Program Registration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TMS-IMP-WF009</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WF-009 Participant Program Registration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WF-009 Participant Program Registration.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WF-009_Participant_Program_Registration_Implementation_Specification_v1.2.docx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WF-009 Participant Program Registration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registration.</w:t>
      </w:r>
    </w:p>
    <w:p>
      <w:pPr/>
      <w:r>
        <w:t xml:space="preserve">Participant identity is session-derived. No participantId, NRIC/Passport, name, email or mobile identity field is accepted.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Final-seat capacity must be concurrency safe: two requests competing for the last seat must not both commit. availableSeats is derived, never client-controlled or independently persisted.</w:t>
      </w:r>
    </w:p>
    <w:p>
      <w:pPr/>
      <w:r>
        <w:t xml:space="preserve">Participant identity is derived only from the authenticated session. Reject/ignore client attempts to supply participantId, NRIC/Passport, name, email or mobile identity fields.</w:t>
      </w:r>
    </w:p>
    <w:p>
      <w:pPr/>
      <w:r>
        <w:t xml:space="preserve">Registration window is enforced using approved business-time handling; program must be OPEN/available according to the SDD and the request must be within registration_open_at/registration_close_at.</w:t>
      </w:r>
    </w:p>
    <w:p>
      <w:pPr/>
      <w:r>
        <w:t xml:space="preserve">Schedule-overlap validation applies against the Participant's active REGISTERED registrations. CANCELLED history does not block re-registration under DEC-011.</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Authenticated Participant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Mandatory participant information must already be valid/available.</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Program must be available and registration window open.</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No active duplicate registration for same Participant/program.</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Capacity must be available; no waiting list.</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No schedule overlap with existing active registration.</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Successful registration status is REGISTERED; no administrator approval.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Historical CANCELLED registration does not block re-registration.</w:t>
            </w:r>
          </w:p>
        </w:tc>
      </w:tr>
      <w:tr>
        <w:trPr/>
        <w:tc>
          <w:tcPr>
            <w:tcW w:w="2300" w:type="dxa"/>
            <w:shd w:fill="FFFFFF"/>
            <w:vAlign w:val="center"/>
          </w:tcPr>
          <w:p>
            <w:pPr>
              <w:spacing w:after="20" w:line="240" w:lineRule="auto"/>
            </w:pPr>
            <w:r>
              <w:rPr>
                <w:color w:val="000000"/>
                <w:sz w:val="20"/>
              </w:rPr>
              <w:t xml:space="preserve">9</w:t>
            </w:r>
          </w:p>
        </w:tc>
        <w:tc>
          <w:tcPr>
            <w:tcW w:w="7636" w:type="dxa"/>
            <w:shd w:fill="FFFFFF"/>
            <w:vAlign w:val="center"/>
          </w:tcPr>
          <w:p>
            <w:pPr>
              <w:spacing w:after="20" w:line="240" w:lineRule="auto"/>
            </w:pPr>
            <w:r>
              <w:rPr>
                <w:color w:val="000000"/>
                <w:sz w:val="20"/>
              </w:rPr>
              <w:t xml:space="preserve">Confirmation email is asynchronous after commit; email failure does not roll back registration.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src/routes/participant-program-registration.routes.js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src/controllers/participant-program-registration.controller.js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src/services/participant-program-registration.service.js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src/validators/participant-program-registration.validator.js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src/repositories/participant-program-registration.dto.js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src/participant-program-registration.composition.js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server generates registration_id/reference_no/registered_at/status/timestamps; participant_id derives exclusively from authenticated session; status is REGISTERED on success. UNIQUE active_registration_key is authoritative for one active registration per participant/program while CANCELLED history permits re-registration. training_programs capacity/availability and registration window are authoritative inputs. audit_records and notification_outbox are mandatory writes in the same business transaction.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participant_id, user_id, name, mobile_no, nric_passport_no</w:t>
      </w:r>
    </w:p>
    <w:p>
      <w:pPr>
        <w:spacing w:before="0" w:after="0" w:line="220" w:lineRule="auto"/>
        <w:keepNext w:val="0"/>
        <w:keepLines/>
      </w:pPr>
      <w:r>
        <w:rPr>
          <w:rFonts w:ascii="Consolas" w:hAnsi="Consolas"/>
          <w:sz w:val="18"/>
          <w:color w:val="000000"/>
        </w:rPr>
        <w:t xml:space="preserve">FROM participants WHERE user_id = ? FOR UPDATE;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r.registration_id 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r.participant_id = ? AND r.status = 'REGISTERED'</w:t>
      </w:r>
    </w:p>
    <w:p>
      <w:pPr>
        <w:spacing w:before="0" w:after="0" w:line="220" w:lineRule="auto"/>
        <w:keepNext w:val="0"/>
        <w:keepLines/>
      </w:pPr>
      <w:r>
        <w:rPr>
          <w:rFonts w:ascii="Consolas" w:hAnsi="Consolas"/>
          <w:sz w:val="18"/>
          <w:color w:val="000000"/>
        </w:rPr>
        <w:t xml:space="preserve">  AND p.training_date = ? AND p.start_time &lt; ? AND p.end_time &gt; ?;</w:t>
      </w:r>
    </w:p>
    <w:p>
      <w:pPr>
        <w:spacing w:before="0" w:after="0" w:line="220" w:lineRule="auto"/>
        <w:keepNext w:val="0"/>
        <w:keepLines/>
      </w:pPr>
      <w:r>
        <w:rPr>
          <w:rFonts w:ascii="Consolas" w:hAnsi="Consolas"/>
          <w:sz w:val="18"/>
          <w:color w:val="000000"/>
        </w:rPr>
        <w:t xml:space="preserve">INSERT INTO registrations</w:t>
      </w:r>
    </w:p>
    <w:p>
      <w:pPr>
        <w:spacing w:before="0" w:after="0" w:line="220" w:lineRule="auto"/>
        <w:keepNext w:val="0"/>
        <w:keepLines/>
      </w:pPr>
      <w:r>
        <w:rPr>
          <w:rFonts w:ascii="Consolas" w:hAnsi="Consolas"/>
          <w:sz w:val="18"/>
          <w:color w:val="000000"/>
        </w:rPr>
        <w:t xml:space="preserve">  (reference_no, participant_id, program_id, registered_at, status,</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'REGISTERED', ?, ?);</w:t>
      </w:r>
    </w:p>
    <w:p>
      <w:pPr>
        <w:spacing w:before="0" w:after="0" w:line="220" w:lineRule="auto"/>
        <w:keepNext w:val="0"/>
        <w:keepLines/>
      </w:pPr>
      <w:r>
        <w:rPr>
          <w:rFonts w:ascii="Consolas" w:hAnsi="Consolas"/>
          <w:sz w:val="18"/>
          <w:color w:val="000000"/>
        </w:rPr>
        <w:t xml:space="preserve">-- SDD generated-column constraint, add only if missing in approved migration:</w:t>
      </w:r>
    </w:p>
    <w:p>
      <w:pPr>
        <w:spacing w:before="0" w:after="0" w:line="220" w:lineRule="auto"/>
        <w:keepNext w:val="0"/>
        <w:keepLines/>
      </w:pPr>
      <w:r>
        <w:rPr>
          <w:rFonts w:ascii="Consolas" w:hAnsi="Consolas"/>
          <w:sz w:val="18"/>
          <w:color w:val="000000"/>
        </w:rPr>
        <w:t xml:space="preserve">-- active_registration_key VARCHAR(100) GENERATED ALWAYS AS</w:t>
      </w:r>
    </w:p>
    <w:p>
      <w:pPr>
        <w:spacing w:before="0" w:after="0" w:line="220" w:lineRule="auto"/>
        <w:keepNext w:val="0"/>
        <w:keepLines/>
      </w:pPr>
      <w:r>
        <w:rPr>
          <w:rFonts w:ascii="Consolas" w:hAnsi="Consolas"/>
          <w:sz w:val="18"/>
          <w:color w:val="000000"/>
        </w:rPr>
        <w:t xml:space="preserve">-- (CASE WHEN status = 'REGISTERED'</w:t>
      </w:r>
    </w:p>
    <w:p>
      <w:pPr>
        <w:spacing w:before="0" w:after="0" w:line="220" w:lineRule="auto"/>
        <w:keepNext w:val="0"/>
        <w:keepLines/>
      </w:pPr>
      <w:r>
        <w:rPr>
          <w:rFonts w:ascii="Consolas" w:hAnsi="Consolas"/>
          <w:sz w:val="18"/>
          <w:color w:val="000000"/>
        </w:rPr>
        <w:t xml:space="preserve">-- THEN CONCAT(participant_id, ':', program_id) ELSE NULL END) STORED UNIQUE</w:t>
      </w:r>
    </w:p>
    <w:p>
      <w:pPr/>
      <w:r>
        <w:t xml:space="preserve"/>
      </w:r>
    </w:p>
    <w:p>
      <w:pPr>
        <w:pStyle w:val="Heading1"/>
      </w:pPr>
      <w:r>
        <w:t xml:space="preserve">5 API Contract</w:t>
      </w:r>
    </w:p>
    <w:p>
      <w:pPr>
        <w:pStyle w:val="Heading2"/>
      </w:pPr>
      <w:r>
        <w:t xml:space="preserve">POST /api/v1/registrations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registration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programId required. Participant identity is derived exclusively from authenticated session.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{registrationId,referenceNo,programId,status,registeredAt}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unauthenticated; 404 program not found/not visible; 409 duplicate/full/window/overlap;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participants.lockByUser</w:t>
            </w:r>
          </w:p>
        </w:tc>
        <w:tc>
          <w:tcPr>
            <w:tcW w:w="6636" w:type="dxa"/>
            <w:shd w:fill="FFFFFF"/>
            <w:vAlign w:val="center"/>
          </w:tcPr>
          <w:p>
            <w:pPr>
              <w:spacing w:after="20"/>
            </w:pPr>
            <w:r>
              <w:rPr>
                <w:color w:val="000000"/>
                <w:sz w:val="20"/>
              </w:rPr>
              <w:t xml:space="preserve">Lock authenticated participant first; serializes concurrent schedule checks for same participant.</w:t>
            </w:r>
          </w:p>
        </w:tc>
      </w:tr>
      <w:tr>
        <w:trPr/>
        <w:tc>
          <w:tcPr>
            <w:tcW w:w="3300" w:type="dxa"/>
            <w:shd w:fill="F2F5F8"/>
            <w:vAlign w:val="center"/>
          </w:tcPr>
          <w:p>
            <w:pPr>
              <w:spacing w:after="20"/>
            </w:pPr>
            <w:r>
              <w:rPr>
                <w:color w:val="000000"/>
                <w:sz w:val="20"/>
              </w:rPr>
              <w:t xml:space="preserve">programs.lockVisible</w:t>
            </w:r>
          </w:p>
        </w:tc>
        <w:tc>
          <w:tcPr>
            <w:tcW w:w="6636" w:type="dxa"/>
            <w:shd w:fill="F2F5F8"/>
            <w:vAlign w:val="center"/>
          </w:tcPr>
          <w:p>
            <w:pPr>
              <w:spacing w:after="20"/>
            </w:pPr>
            <w:r>
              <w:rPr>
                <w:color w:val="000000"/>
                <w:sz w:val="20"/>
              </w:rPr>
              <w:t xml:space="preserve">Lock program after participant; shared lock order with cancellation and capacity maintenance.</w:t>
            </w:r>
          </w:p>
        </w:tc>
      </w:tr>
      <w:tr>
        <w:trPr/>
        <w:tc>
          <w:tcPr>
            <w:tcW w:w="3300" w:type="dxa"/>
            <w:shd w:fill="FFFFFF"/>
            <w:vAlign w:val="center"/>
          </w:tcPr>
          <w:p>
            <w:pPr>
              <w:spacing w:after="20"/>
            </w:pPr>
            <w:r>
              <w:rPr>
                <w:color w:val="000000"/>
                <w:sz w:val="20"/>
              </w:rPr>
              <w:t xml:space="preserve">rules.assertRegistration</w:t>
            </w:r>
          </w:p>
        </w:tc>
        <w:tc>
          <w:tcPr>
            <w:tcW w:w="6636" w:type="dxa"/>
            <w:shd w:fill="FFFFFF"/>
            <w:vAlign w:val="center"/>
          </w:tcPr>
          <w:p>
            <w:pPr>
              <w:spacing w:after="20"/>
            </w:pPr>
            <w:r>
              <w:rPr>
                <w:color w:val="000000"/>
                <w:sz w:val="20"/>
              </w:rPr>
              <w:t xml:space="preserve">Validate participant completeness OPEN status business-time window and capacity.</w:t>
            </w:r>
          </w:p>
        </w:tc>
      </w:tr>
      <w:tr>
        <w:trPr/>
        <w:tc>
          <w:tcPr>
            <w:tcW w:w="3300" w:type="dxa"/>
            <w:shd w:fill="F2F5F8"/>
            <w:vAlign w:val="center"/>
          </w:tcPr>
          <w:p>
            <w:pPr>
              <w:spacing w:after="20"/>
            </w:pPr>
            <w:r>
              <w:rPr>
                <w:color w:val="000000"/>
                <w:sz w:val="20"/>
              </w:rPr>
              <w:t xml:space="preserve">registrations.hasOverlap</w:t>
            </w:r>
          </w:p>
        </w:tc>
        <w:tc>
          <w:tcPr>
            <w:tcW w:w="6636" w:type="dxa"/>
            <w:shd w:fill="F2F5F8"/>
            <w:vAlign w:val="center"/>
          </w:tcPr>
          <w:p>
            <w:pPr>
              <w:spacing w:after="20"/>
            </w:pPr>
            <w:r>
              <w:rPr>
                <w:color w:val="000000"/>
                <w:sz w:val="20"/>
              </w:rPr>
              <w:t xml:space="preserve">Active registrations only; same-date strict interval intersection; approved business-time conversion.</w:t>
            </w:r>
          </w:p>
        </w:tc>
      </w:tr>
      <w:tr>
        <w:trPr/>
        <w:tc>
          <w:tcPr>
            <w:tcW w:w="3300" w:type="dxa"/>
            <w:shd w:fill="FFFFFF"/>
            <w:vAlign w:val="center"/>
          </w:tcPr>
          <w:p>
            <w:pPr>
              <w:spacing w:after="20"/>
            </w:pPr>
            <w:r>
              <w:rPr>
                <w:color w:val="000000"/>
                <w:sz w:val="20"/>
              </w:rPr>
              <w:t xml:space="preserve">references.nextRegistration</w:t>
            </w:r>
          </w:p>
        </w:tc>
        <w:tc>
          <w:tcPr>
            <w:tcW w:w="6636" w:type="dxa"/>
            <w:shd w:fill="FFFFFF"/>
            <w:vAlign w:val="center"/>
          </w:tcPr>
          <w:p>
            <w:pPr>
              <w:spacing w:after="20"/>
            </w:pPr>
            <w:r>
              <w:rPr>
                <w:color w:val="000000"/>
                <w:sz w:val="20"/>
              </w:rPr>
              <w:t xml:space="preserve">Approved opaque reference generator and verified bounded collision retry.</w:t>
            </w:r>
          </w:p>
        </w:tc>
      </w:tr>
      <w:tr>
        <w:trPr/>
        <w:tc>
          <w:tcPr>
            <w:tcW w:w="3300" w:type="dxa"/>
            <w:shd w:fill="F2F5F8"/>
            <w:vAlign w:val="center"/>
          </w:tcPr>
          <w:p>
            <w:pPr>
              <w:spacing w:after="20"/>
            </w:pPr>
            <w:r>
              <w:rPr>
                <w:color w:val="000000"/>
                <w:sz w:val="20"/>
              </w:rPr>
              <w:t xml:space="preserve">audit.registrationCreated and outbox.enqueueConfirmation</w:t>
            </w:r>
          </w:p>
        </w:tc>
        <w:tc>
          <w:tcPr>
            <w:tcW w:w="6636" w:type="dxa"/>
            <w:shd w:fill="F2F5F8"/>
            <w:vAlign w:val="center"/>
          </w:tcPr>
          <w:p>
            <w:pPr>
              <w:spacing w:after="20"/>
            </w:pPr>
            <w:r>
              <w:rPr>
                <w:color w:val="000000"/>
                <w:sz w:val="20"/>
              </w:rPr>
              <w:t xml:space="preserve">Same transaction; canonical literals payload recipient and subject from approved infrastructure.</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src/validators/participant-program-registration.validator.js makeValidators; src/controllers/participant-program-registration.controller.js makeController; src/routes/participant-program-registration.routes.js makeRouter; src/repositories/participant-program-registration.dto.js makeFeatureDto; and src/participant-program-registration.composition.js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src/services/participant-program-registration.service.js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register(input,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participant = await d.participants.lockByUser(</w:t>
      </w:r>
    </w:p>
    <w:p>
      <w:pPr>
        <w:spacing w:before="0" w:after="0" w:line="220" w:lineRule="auto"/>
        <w:keepNext w:val="0"/>
        <w:keepLines/>
      </w:pPr>
      <w:r>
        <w:rPr>
          <w:rFonts w:ascii="Consolas" w:hAnsi="Consolas"/>
          <w:sz w:val="18"/>
          <w:color w:val="000000"/>
        </w:rPr>
        <w:t xml:space="preserve">          connection, context.principal.userId);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const program = await d.programs.lockVisible(connection, input.programId);</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used = await d.registrations.countActive(connection, program.program_id);</w:t>
      </w:r>
    </w:p>
    <w:p>
      <w:pPr>
        <w:spacing w:before="0" w:after="0" w:line="220" w:lineRule="auto"/>
        <w:keepNext w:val="0"/>
        <w:keepLines/>
      </w:pPr>
      <w:r>
        <w:rPr>
          <w:rFonts w:ascii="Consolas" w:hAnsi="Consolas"/>
          <w:sz w:val="18"/>
          <w:color w:val="000000"/>
        </w:rPr>
        <w:t xml:space="preserve">        await d.rules.assertRegistration(participant, program, used, now);</w:t>
      </w:r>
    </w:p>
    <w:p>
      <w:pPr>
        <w:spacing w:before="0" w:after="0" w:line="220" w:lineRule="auto"/>
        <w:keepNext w:val="0"/>
        <w:keepLines/>
      </w:pPr>
      <w:r>
        <w:rPr>
          <w:rFonts w:ascii="Consolas" w:hAnsi="Consolas"/>
          <w:sz w:val="18"/>
          <w:color w:val="000000"/>
        </w:rPr>
        <w:t xml:space="preserve">        if (await d.registrations.hasActive(connection,</w:t>
      </w:r>
    </w:p>
    <w:p>
      <w:pPr>
        <w:spacing w:before="0" w:after="0" w:line="220" w:lineRule="auto"/>
        <w:keepNext w:val="0"/>
        <w:keepLines/>
      </w:pPr>
      <w:r>
        <w:rPr>
          <w:rFonts w:ascii="Consolas" w:hAnsi="Consolas"/>
          <w:sz w:val="18"/>
          <w:color w:val="000000"/>
        </w:rPr>
        <w:t xml:space="preserve">            participant.participant_id, program.program_id))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d.registrations.hasOverlap(connection,</w:t>
      </w:r>
    </w:p>
    <w:p>
      <w:pPr>
        <w:spacing w:before="0" w:after="0" w:line="220" w:lineRule="auto"/>
        <w:keepNext w:val="0"/>
        <w:keepLines/>
      </w:pPr>
      <w:r>
        <w:rPr>
          <w:rFonts w:ascii="Consolas" w:hAnsi="Consolas"/>
          <w:sz w:val="18"/>
          <w:color w:val="000000"/>
        </w:rPr>
        <w:t xml:space="preserve">            participant.participant_id, program))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row = await d.registrations.insertWithReferenceRetry(connection, {</w:t>
      </w:r>
    </w:p>
    <w:p>
      <w:pPr>
        <w:spacing w:before="0" w:after="0" w:line="220" w:lineRule="auto"/>
        <w:keepNext w:val="0"/>
        <w:keepLines/>
      </w:pPr>
      <w:r>
        <w:rPr>
          <w:rFonts w:ascii="Consolas" w:hAnsi="Consolas"/>
          <w:sz w:val="18"/>
          <w:color w:val="000000"/>
        </w:rPr>
        <w:t xml:space="preserve">          participantId: participant.participant_id, programId: program.program_id,</w:t>
      </w:r>
    </w:p>
    <w:p>
      <w:pPr>
        <w:spacing w:before="0" w:after="0" w:line="220" w:lineRule="auto"/>
        <w:keepNext w:val="0"/>
        <w:keepLines/>
      </w:pPr>
      <w:r>
        <w:rPr>
          <w:rFonts w:ascii="Consolas" w:hAnsi="Consolas"/>
          <w:sz w:val="18"/>
          <w:color w:val="000000"/>
        </w:rPr>
        <w:t xml:space="preserve">          status: 'REGISTERED', registeredAt: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d.audit.registrationCreated(connection, { row, context });</w:t>
      </w:r>
    </w:p>
    <w:p>
      <w:pPr>
        <w:spacing w:before="0" w:after="0" w:line="220" w:lineRule="auto"/>
        <w:keepNext w:val="0"/>
        <w:keepLines/>
      </w:pPr>
      <w:r>
        <w:rPr>
          <w:rFonts w:ascii="Consolas" w:hAnsi="Consolas"/>
          <w:sz w:val="18"/>
          <w:color w:val="000000"/>
        </w:rPr>
        <w:t xml:space="preserve">        await d.outbox.enqueueConfirmation(connection, { row, participant, program });</w:t>
      </w:r>
    </w:p>
    <w:p>
      <w:pPr>
        <w:spacing w:before="0" w:after="0" w:line="220" w:lineRule="auto"/>
        <w:keepNext w:val="0"/>
        <w:keepLines/>
      </w:pPr>
      <w:r>
        <w:rPr>
          <w:rFonts w:ascii="Consolas" w:hAnsi="Consolas"/>
          <w:sz w:val="18"/>
          <w:color w:val="000000"/>
        </w:rPr>
        <w:t xml:space="preserve">        return { registrationId: row.registrationId, referenceNo: row.referenceNo,</w:t>
      </w:r>
    </w:p>
    <w:p>
      <w:pPr>
        <w:spacing w:before="0" w:after="0" w:line="220" w:lineRule="auto"/>
        <w:keepNext w:val="0"/>
        <w:keepLines/>
      </w:pPr>
      <w:r>
        <w:rPr>
          <w:rFonts w:ascii="Consolas" w:hAnsi="Consolas"/>
          <w:sz w:val="18"/>
          <w:color w:val="000000"/>
        </w:rPr>
        <w:t xml:space="preserve">          programId: program.program_id, status: 'REGISTERED',</w:t>
      </w:r>
    </w:p>
    <w:p>
      <w:pPr>
        <w:spacing w:before="0" w:after="0" w:line="220" w:lineRule="auto"/>
        <w:keepNext w:val="0"/>
        <w:keepLines/>
      </w:pPr>
      <w:r>
        <w:rPr>
          <w:rFonts w:ascii="Consolas" w:hAnsi="Consolas"/>
          <w:sz w:val="18"/>
          <w:color w:val="000000"/>
        </w:rPr>
        <w:t xml:space="preserve">          registeredAt: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register = v.schema({ programId: id }, ['programId']);</w:t>
      </w:r>
    </w:p>
    <w:p>
      <w:pPr>
        <w:spacing w:before="0" w:after="0" w:line="220" w:lineRule="auto"/>
        <w:keepNext w:val="0"/>
        <w:keepLines/>
      </w:pPr>
      <w:r>
        <w:rPr>
          <w:rFonts w:ascii="Consolas" w:hAnsi="Consolas"/>
          <w:sz w:val="18"/>
          <w:color w:val="000000"/>
        </w:rPr>
        <w:t xml:space="preserve">  return { register: parse({}, register)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src/routes/participant-program-registration.routes.js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router.post('/registrations',</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validators.register, controller.endpoint('register',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require('./validators/participant-program-registration.validator');</w:t>
      </w:r>
    </w:p>
    <w:p>
      <w:pPr>
        <w:spacing w:before="0" w:after="0" w:line="220" w:lineRule="auto"/>
        <w:keepNext w:val="0"/>
        <w:keepLines/>
      </w:pPr>
      <w:r>
        <w:rPr>
          <w:rFonts w:ascii="Consolas" w:hAnsi="Consolas"/>
          <w:sz w:val="18"/>
          <w:color w:val="000000"/>
        </w:rPr>
        <w:t xml:space="preserve">const { makeController } = require('./controllers/participant-program-registration.controller');</w:t>
      </w:r>
    </w:p>
    <w:p>
      <w:pPr>
        <w:spacing w:before="0" w:after="0" w:line="220" w:lineRule="auto"/>
        <w:keepNext w:val="0"/>
        <w:keepLines/>
      </w:pPr>
      <w:r>
        <w:rPr>
          <w:rFonts w:ascii="Consolas" w:hAnsi="Consolas"/>
          <w:sz w:val="18"/>
          <w:color w:val="000000"/>
        </w:rPr>
        <w:t xml:space="preserve">const { makeRouter } = require('./routes/participant-program-registration.routes');</w:t>
      </w:r>
    </w:p>
    <w:p>
      <w:pPr>
        <w:spacing w:before="0" w:after="0" w:line="220" w:lineRule="auto"/>
        <w:keepNext w:val="0"/>
        <w:keepLines/>
      </w:pPr>
      <w:r>
        <w:rPr>
          <w:rFonts w:ascii="Consolas" w:hAnsi="Consolas"/>
          <w:sz w:val="18"/>
          <w:color w:val="000000"/>
        </w:rPr>
        <w:t xml:space="preserve">const { makeFeatureDto } = require('./repositories/participant-program-registration.dto');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require('./services/participant-program-registration.service');</w:t>
      </w:r>
    </w:p>
    <w:p>
      <w:pPr>
        <w:spacing w:before="0" w:after="0" w:line="220" w:lineRule="auto"/>
        <w:keepNext w:val="0"/>
        <w:keepLines/>
      </w:pPr>
      <w:r>
        <w:rPr>
          <w:rFonts w:ascii="Consolas" w:hAnsi="Consolas"/>
          <w:sz w:val="18"/>
          <w:color w:val="000000"/>
        </w:rPr>
        <w:t xml:space="preserve">const successShapes = {"register":["registrationId","referenceNo","programId","status","registeredAt"]};</w:t>
      </w:r>
    </w:p>
    <w:p>
      <w:pPr>
        <w:spacing w:before="0" w:after="0" w:line="220" w:lineRule="auto"/>
        <w:keepNext w:val="0"/>
        <w:keepLines/>
      </w:pPr>
      <w:r>
        <w:rPr>
          <w:rFonts w:ascii="Consolas" w:hAnsi="Consolas"/>
          <w:sz w:val="18"/>
          <w:color w:val="000000"/>
        </w:rPr>
        <w:t xml:space="preserve">const requiredAdapters = ["audit.registrationCreated","clock.now","outbox.enqueueConfirmation","participants.lockByUser","programs.lockVisible","registrations.countActive","registrations.hasActive","registrations.hasOverlap","registrations.insertWithReferenceRetry","rules.assertRegistration","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registration service owns BEGIN/COMMIT/ROLLBACK and passes the same transaction connection to registration, program/capacity, audit and notification-outbox repositories. Enforce capacity inside the transaction using row-level locking or an equivalent atomic conditional update as required by VAL-024. Re-check active-registration uniqueness, program availability/window, final-seat capacity and schedule overlap in the transaction-safe path before commit. Insert registration + mandatory audit + notification_outbox before COMMIT; any mandatory write failure rolls back all three. Database UNIQUE active_registration_key remains authoritative for duplicate-registration races. Only the outbox worker sends email after commit; delivery failure/retry must never roll back or falsely fail the committed registration.</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Create registration-confirmation outbox record in the registration transaction; asynchronous email delivery/retry follows approved notification worker. Delivery failure must not roll back committed registration.</w:t>
      </w:r>
    </w:p>
    <w:p>
      <w:pPr>
        <w:pStyle w:val="Heading1"/>
      </w:pPr>
      <w:r>
        <w:t xml:space="preserve">8 API Execution Examples</w:t>
      </w:r>
    </w:p>
    <w:p>
      <w:pPr/>
      <w:r>
        <w:t xml:space="preserve">POST /api/v1/registrations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BP-009</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OP-009</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FR-007 to FR-014; FR-030; FR-031; BR-001 to BR-009; BR-012; BR-013; VE-001 to VE-011; DR-001; DR-002; DR-004</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UI-005 - Registration Confirmation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/api/v1/registrations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tests/unit/validators/participant-program-registration.validator.test.js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tests/unit/services/participant-program-registration.service.test.js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tests/api/participant-program-registration.api.test.js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tests/integration/participant-program-registration.repository.test.js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tests/integration/participant-program-registration.consistency.test.js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201 exact five fields; 401 missing session; rejected client participant identity.</w:t>
      </w:r>
    </w:p>
    <w:p>
      <w:pPr/>
      <w:r>
        <w:t xml:space="preserve">Duplicate full outside-window and overlap 409; missing/not-visible program 404.</w:t>
      </w:r>
    </w:p>
    <w:p>
      <w:pPr/>
      <w:r>
        <w:t xml:space="preserve">Final seat with two participants: one commit; overlapping programs same participant: at most one commit.</w:t>
      </w:r>
    </w:p>
    <w:p>
      <w:pPr/>
      <w:r>
        <w:t xml:space="preserve">Cancelled history permits re-registration; adjacent non-overlapping times allowed.</w:t>
      </w:r>
    </w:p>
    <w:p>
      <w:pPr/>
      <w:r>
        <w:t xml:space="preserve">Registration audit or outbox insertion failure rolls back all three.</w:t>
      </w:r>
    </w:p>
    <w:p>
      <w:pPr/>
      <w:r>
        <w:t xml:space="preserve">Worker sends only after commit; delivery failure does not alter registration outcome.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Locking participant state as well as program capacity is necessary to prevent same-participant overlap races across different programs. Bind shared lock order and deadlock policy before execution.</w:t>
      </w:r>
    </w:p>
    <w:p>
      <w:pPr/>
      <w:r>
        <w:t xml:space="preserve">No blocking gap. DEC-011 explicitly permits re-registration after cancellation; only active REGISTERED uniqueness applies.</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WF-009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WF-009 | Participant Program Registration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WF-009 Participant Program Registration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