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WF-002</w:t>
        <w:br/>
        <w:t>Participant Authentication Login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TMS-IMP-WF002</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WF-002 Participant Authentication Login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WF-002 Participant Authentication Login.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WF-002_Participant_Authentication_Login_Implementation_Specification_v1.1.docx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WF-002 Participant Authentication Login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registered Participant.</w:t>
      </w:r>
    </w:p>
    <w:p>
      <w:pPr/>
      <w:r>
        <w:t xml:space="preserve">POST /api/v1/auth/participants/login is public/pre-authentication; no existing authenticated session is required.</w:t>
      </w:r>
    </w:p>
    <w:p>
      <w:pPr/>
      <w:r>
        <w:t xml:space="preserve">Successful authentication requires valid credentials, canonical role PARTICIPANT, an authentication-eligible account status, and the approved linked Participant profile.</w:t>
      </w:r>
    </w:p>
    <w:p>
      <w:pPr/>
      <w:r>
        <w:t xml:space="preserve">Client must not control userId, participantId, username, role, account status, permissions, access scope, session identifier or session expiry.</w:t>
      </w:r>
    </w:p>
    <w:p>
      <w:pPr>
        <w:pStyle w:val="Heading2"/>
      </w:pPr>
      <w:r>
        <w:t xml:space="preserve">Preconditions</w:t>
      </w:r>
    </w:p>
    <w:p>
      <w:pPr>
        <w:pStyle w:val="Heading2"/>
      </w:pPr>
      <w:r>
        <w:t xml:space="preserve">Approved Business and Validation Rules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Participant login identifier</w:t>
            </w:r>
          </w:p>
        </w:tc>
        <w:tc>
          <w:tcPr>
            <w:tcW w:w="7636" w:type="dxa"/>
            <w:shd w:fill="FFFFFF"/>
            <w:vAlign w:val="center"/>
          </w:tcPr>
          <w:p>
            <w:pPr>
              <w:spacing w:after="20" w:line="240" w:lineRule="auto"/>
            </w:pPr>
            <w:r>
              <w:rPr>
                <w:color w:val="000000"/>
                <w:sz w:val="20"/>
              </w:rPr>
              <w:t xml:space="preserve">Use email; generated username is not a Participant login input in the current release.</w:t>
            </w:r>
          </w:p>
        </w:tc>
      </w:tr>
      <w:tr>
        <w:trPr/>
        <w:tc>
          <w:tcPr>
            <w:tcW w:w="2300" w:type="dxa"/>
            <w:shd w:fill="F2F5F8"/>
            <w:vAlign w:val="center"/>
          </w:tcPr>
          <w:p>
            <w:pPr>
              <w:spacing w:after="20" w:line="240" w:lineRule="auto"/>
            </w:pPr>
            <w:r>
              <w:rPr>
                <w:color w:val="000000"/>
                <w:sz w:val="20"/>
              </w:rPr>
              <w:t xml:space="preserve">Credential verification</w:t>
            </w:r>
          </w:p>
        </w:tc>
        <w:tc>
          <w:tcPr>
            <w:tcW w:w="7636" w:type="dxa"/>
            <w:shd w:fill="F2F5F8"/>
            <w:vAlign w:val="center"/>
          </w:tcPr>
          <w:p>
            <w:pPr>
              <w:spacing w:after="20" w:line="240" w:lineRule="auto"/>
            </w:pPr>
            <w:r>
              <w:rPr>
                <w:color w:val="000000"/>
                <w:sz w:val="20"/>
              </w:rPr>
              <w:t xml:space="preserve">Verify submitted password against stored Argon2id password_hash.</w:t>
            </w:r>
          </w:p>
        </w:tc>
      </w:tr>
      <w:tr>
        <w:trPr/>
        <w:tc>
          <w:tcPr>
            <w:tcW w:w="2300" w:type="dxa"/>
            <w:shd w:fill="FFFFFF"/>
            <w:vAlign w:val="center"/>
          </w:tcPr>
          <w:p>
            <w:pPr>
              <w:spacing w:after="20" w:line="240" w:lineRule="auto"/>
            </w:pPr>
            <w:r>
              <w:rPr>
                <w:color w:val="000000"/>
                <w:sz w:val="20"/>
              </w:rPr>
              <w:t xml:space="preserve">Canonical role</w:t>
            </w:r>
          </w:p>
        </w:tc>
        <w:tc>
          <w:tcPr>
            <w:tcW w:w="7636" w:type="dxa"/>
            <w:shd w:fill="FFFFFF"/>
            <w:vAlign w:val="center"/>
          </w:tcPr>
          <w:p>
            <w:pPr>
              <w:spacing w:after="20" w:line="240" w:lineRule="auto"/>
            </w:pPr>
            <w:r>
              <w:rPr>
                <w:color w:val="000000"/>
                <w:sz w:val="20"/>
              </w:rPr>
              <w:t xml:space="preserve">Require PARTICIPANT.</w:t>
            </w:r>
          </w:p>
        </w:tc>
      </w:tr>
      <w:tr>
        <w:trPr/>
        <w:tc>
          <w:tcPr>
            <w:tcW w:w="2300" w:type="dxa"/>
            <w:shd w:fill="F2F5F8"/>
            <w:vAlign w:val="center"/>
          </w:tcPr>
          <w:p>
            <w:pPr>
              <w:spacing w:after="20" w:line="240" w:lineRule="auto"/>
            </w:pPr>
            <w:r>
              <w:rPr>
                <w:color w:val="000000"/>
                <w:sz w:val="20"/>
              </w:rPr>
              <w:t xml:space="preserve">Account status</w:t>
            </w:r>
          </w:p>
        </w:tc>
        <w:tc>
          <w:tcPr>
            <w:tcW w:w="7636" w:type="dxa"/>
            <w:shd w:fill="F2F5F8"/>
            <w:vAlign w:val="center"/>
          </w:tcPr>
          <w:p>
            <w:pPr>
              <w:spacing w:after="20" w:line="240" w:lineRule="auto"/>
            </w:pPr>
            <w:r>
              <w:rPr>
                <w:color w:val="000000"/>
                <w:sz w:val="20"/>
              </w:rPr>
              <w:t xml:space="preserve">Only ACTIVE accounts may authenticate.</w:t>
            </w:r>
          </w:p>
        </w:tc>
      </w:tr>
      <w:tr>
        <w:trPr/>
        <w:tc>
          <w:tcPr>
            <w:tcW w:w="2300" w:type="dxa"/>
            <w:shd w:fill="FFFFFF"/>
            <w:vAlign w:val="center"/>
          </w:tcPr>
          <w:p>
            <w:pPr>
              <w:spacing w:after="20" w:line="240" w:lineRule="auto"/>
            </w:pPr>
            <w:r>
              <w:rPr>
                <w:color w:val="000000"/>
                <w:sz w:val="20"/>
              </w:rPr>
              <w:t xml:space="preserve">Participant profile</w:t>
            </w:r>
          </w:p>
        </w:tc>
        <w:tc>
          <w:tcPr>
            <w:tcW w:w="7636" w:type="dxa"/>
            <w:shd w:fill="FFFFFF"/>
            <w:vAlign w:val="center"/>
          </w:tcPr>
          <w:p>
            <w:pPr>
              <w:spacing w:after="20" w:line="240" w:lineRule="auto"/>
            </w:pPr>
            <w:r>
              <w:rPr>
                <w:color w:val="000000"/>
                <w:sz w:val="20"/>
              </w:rPr>
              <w:t xml:space="preserve">Resolve the linked Participant profile required by the unified identity model.</w:t>
            </w:r>
          </w:p>
        </w:tc>
      </w:tr>
      <w:tr>
        <w:trPr/>
        <w:tc>
          <w:tcPr>
            <w:tcW w:w="2300" w:type="dxa"/>
            <w:shd w:fill="F2F5F8"/>
            <w:vAlign w:val="center"/>
          </w:tcPr>
          <w:p>
            <w:pPr>
              <w:spacing w:after="20" w:line="240" w:lineRule="auto"/>
            </w:pPr>
            <w:r>
              <w:rPr>
                <w:color w:val="000000"/>
                <w:sz w:val="20"/>
              </w:rPr>
              <w:t xml:space="preserve">Session</w:t>
            </w:r>
          </w:p>
        </w:tc>
        <w:tc>
          <w:tcPr>
            <w:tcW w:w="7636" w:type="dxa"/>
            <w:shd w:fill="F2F5F8"/>
            <w:vAlign w:val="center"/>
          </w:tcPr>
          <w:p>
            <w:pPr>
              <w:spacing w:after="20" w:line="240" w:lineRule="auto"/>
            </w:pPr>
            <w:r>
              <w:rPr>
                <w:color w:val="000000"/>
                <w:sz w:val="20"/>
              </w:rPr>
              <w:t xml:space="preserve">Create a database-backed server-side session after successful validation.</w:t>
            </w:r>
          </w:p>
        </w:tc>
      </w:tr>
      <w:tr>
        <w:trPr/>
        <w:tc>
          <w:tcPr>
            <w:tcW w:w="2300" w:type="dxa"/>
            <w:shd w:fill="FFFFFF"/>
            <w:vAlign w:val="center"/>
          </w:tcPr>
          <w:p>
            <w:pPr>
              <w:spacing w:after="20" w:line="240" w:lineRule="auto"/>
            </w:pPr>
            <w:r>
              <w:rPr>
                <w:color w:val="000000"/>
                <w:sz w:val="20"/>
              </w:rPr>
              <w:t xml:space="preserve">Identity for downstream operations</w:t>
            </w:r>
          </w:p>
        </w:tc>
        <w:tc>
          <w:tcPr>
            <w:tcW w:w="7636" w:type="dxa"/>
            <w:shd w:fill="FFFFFF"/>
            <w:vAlign w:val="center"/>
          </w:tcPr>
          <w:p>
            <w:pPr>
              <w:spacing w:after="20" w:line="240" w:lineRule="auto"/>
            </w:pPr>
            <w:r>
              <w:rPr>
                <w:color w:val="000000"/>
                <w:sz w:val="20"/>
              </w:rPr>
              <w:t xml:space="preserve">Derive user/participant identity from authenticated session, not client-supplied identity fields.</w:t>
            </w:r>
          </w:p>
        </w:tc>
      </w:tr>
      <w:tr>
        <w:trPr/>
        <w:tc>
          <w:tcPr>
            <w:tcW w:w="2300" w:type="dxa"/>
            <w:shd w:fill="F2F5F8"/>
            <w:vAlign w:val="center"/>
          </w:tcPr>
          <w:p>
            <w:pPr>
              <w:spacing w:after="20" w:line="240" w:lineRule="auto"/>
            </w:pPr>
            <w:r>
              <w:rPr>
                <w:color w:val="000000"/>
                <w:sz w:val="20"/>
              </w:rPr>
              <w:t xml:space="preserve">False success prevention</w:t>
            </w:r>
          </w:p>
        </w:tc>
        <w:tc>
          <w:tcPr>
            <w:tcW w:w="7636" w:type="dxa"/>
            <w:shd w:fill="F2F5F8"/>
            <w:vAlign w:val="center"/>
          </w:tcPr>
          <w:p>
            <w:pPr>
              <w:spacing w:after="20" w:line="240" w:lineRule="auto"/>
            </w:pPr>
            <w:r>
              <w:rPr>
                <w:color w:val="000000"/>
                <w:sz w:val="20"/>
              </w:rPr>
              <w:t xml:space="preserve">Never represent authentication as successful when session establishment fails.</w:t>
            </w:r>
          </w:p>
        </w:tc>
      </w:tr>
    </w:tbl>
    <w:p>
      <w:pPr/>
      <w:r>
        <w:t xml:space="preserve"/>
      </w:r>
    </w:p>
    <w:p>
      <w:pPr>
        <w:pStyle w:val="Heading2"/>
      </w:pPr>
      <w:r>
        <w:t xml:space="preserve">Request Validation</w:t>
      </w:r>
    </w:p>
    <w:p>
      <w:pPr/>
      <w:r>
        <w:t xml:space="preserve">email is required and must be treated as the Participant login identifier.</w:t>
      </w:r>
    </w:p>
    <w:p>
      <w:pPr/>
      <w:r>
        <w:t xml:space="preserve">password is required and must be treated as sensitive credential material.</w:t>
      </w:r>
    </w:p>
    <w:p>
      <w:pPr/>
      <w:r>
        <w:t xml:space="preserve">Do not log the submitted password.</w:t>
      </w:r>
    </w:p>
    <w:p>
      <w:pPr/>
      <w:r>
        <w:t xml:space="preserve">Do not re-apply account-creation password-complexity rules as a login rejection rule; login verifies the supplied credential against the existing hash.</w:t>
      </w:r>
    </w:p>
    <w:p>
      <w:pPr>
        <w:pStyle w:val="Heading2"/>
      </w:pPr>
      <w:r>
        <w:t xml:space="preserve">Authentication Validation Order</w:t>
      </w:r>
    </w:p>
    <w:p>
      <w:pPr/>
      <w:r>
        <w:t xml:space="preserve">Validate requestRetrieve candidate user by approved email lookupEvaluate lockout/account eligibilityVerify Argon2id credentialVerify canonical role PARTICIPANTResolve linked Participant profileCreate authenticated server-side sessionUpdate successful-login stateRecord approved authentication/security auditReturn success</w:t>
      </w:r>
    </w:p>
    <w:p>
      <w:pPr/>
      <w:r>
        <w:t xml:space="preserve">Equivalent secure ordering is acceptable only when it preserves the approved outcome and does not create account-enumeration or credential-leakage behavior.</w:t>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src/routes/participant-authentication.routes.js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src/controllers/participant-authentication.controller.js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src/services/participant-authentication.service.js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src/validators/participant-authentication.validator.js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pStyle w:val="Heading2"/>
      </w:pPr>
      <w:r>
        <w:t xml:space="preserve">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user_id</w:t>
            </w:r>
          </w:p>
        </w:tc>
        <w:tc>
          <w:tcPr>
            <w:tcW w:w="7636" w:type="dxa"/>
            <w:shd w:fill="FFFFFF"/>
            <w:vAlign w:val="center"/>
          </w:tcPr>
          <w:p>
            <w:pPr>
              <w:spacing w:after="20" w:line="240" w:lineRule="auto"/>
            </w:pPr>
            <w:r>
              <w:rPr>
                <w:color w:val="000000"/>
                <w:sz w:val="20"/>
              </w:rPr>
              <w:t xml:space="preserve">Authenticated principal identity; session references this value</w:t>
            </w:r>
          </w:p>
        </w:tc>
      </w:tr>
      <w:tr>
        <w:trPr/>
        <w:tc>
          <w:tcPr>
            <w:tcW w:w="2300" w:type="dxa"/>
            <w:shd w:fill="F2F5F8"/>
            <w:vAlign w:val="center"/>
          </w:tcPr>
          <w:p>
            <w:pPr>
              <w:spacing w:after="20" w:line="240" w:lineRule="auto"/>
            </w:pPr>
            <w:r>
              <w:rPr>
                <w:color w:val="000000"/>
                <w:sz w:val="20"/>
              </w:rPr>
              <w:t xml:space="preserve">email</w:t>
            </w:r>
          </w:p>
        </w:tc>
        <w:tc>
          <w:tcPr>
            <w:tcW w:w="7636" w:type="dxa"/>
            <w:shd w:fill="F2F5F8"/>
            <w:vAlign w:val="center"/>
          </w:tcPr>
          <w:p>
            <w:pPr>
              <w:spacing w:after="20" w:line="240" w:lineRule="auto"/>
            </w:pPr>
            <w:r>
              <w:rPr>
                <w:color w:val="000000"/>
                <w:sz w:val="20"/>
              </w:rPr>
              <w:t xml:space="preserve">Participant login identifier</w:t>
            </w:r>
          </w:p>
        </w:tc>
      </w:tr>
      <w:tr>
        <w:trPr/>
        <w:tc>
          <w:tcPr>
            <w:tcW w:w="2300" w:type="dxa"/>
            <w:shd w:fill="FFFFFF"/>
            <w:vAlign w:val="center"/>
          </w:tcPr>
          <w:p>
            <w:pPr>
              <w:spacing w:after="20" w:line="240" w:lineRule="auto"/>
            </w:pPr>
            <w:r>
              <w:rPr>
                <w:color w:val="000000"/>
                <w:sz w:val="20"/>
              </w:rPr>
              <w:t xml:space="preserve">password_hash</w:t>
            </w:r>
          </w:p>
        </w:tc>
        <w:tc>
          <w:tcPr>
            <w:tcW w:w="7636" w:type="dxa"/>
            <w:shd w:fill="FFFFFF"/>
            <w:vAlign w:val="center"/>
          </w:tcPr>
          <w:p>
            <w:pPr>
              <w:spacing w:after="20" w:line="240" w:lineRule="auto"/>
            </w:pPr>
            <w:r>
              <w:rPr>
                <w:color w:val="000000"/>
                <w:sz w:val="20"/>
              </w:rPr>
              <w:t xml:space="preserve">Argon2id credential verification source</w:t>
            </w:r>
          </w:p>
        </w:tc>
      </w:tr>
      <w:tr>
        <w:trPr/>
        <w:tc>
          <w:tcPr>
            <w:tcW w:w="2300" w:type="dxa"/>
            <w:shd w:fill="F2F5F8"/>
            <w:vAlign w:val="center"/>
          </w:tcPr>
          <w:p>
            <w:pPr>
              <w:spacing w:after="20" w:line="240" w:lineRule="auto"/>
            </w:pPr>
            <w:r>
              <w:rPr>
                <w:color w:val="000000"/>
                <w:sz w:val="20"/>
              </w:rPr>
              <w:t xml:space="preserve">role_id</w:t>
            </w:r>
          </w:p>
        </w:tc>
        <w:tc>
          <w:tcPr>
            <w:tcW w:w="7636" w:type="dxa"/>
            <w:shd w:fill="F2F5F8"/>
            <w:vAlign w:val="center"/>
          </w:tcPr>
          <w:p>
            <w:pPr>
              <w:spacing w:after="20" w:line="240" w:lineRule="auto"/>
            </w:pPr>
            <w:r>
              <w:rPr>
                <w:color w:val="000000"/>
                <w:sz w:val="20"/>
              </w:rPr>
              <w:t xml:space="preserve">Must resolve to canonical PARTICIPANT</w:t>
            </w:r>
          </w:p>
        </w:tc>
      </w:tr>
      <w:tr>
        <w:trPr/>
        <w:tc>
          <w:tcPr>
            <w:tcW w:w="2300" w:type="dxa"/>
            <w:shd w:fill="FFFFFF"/>
            <w:vAlign w:val="center"/>
          </w:tcPr>
          <w:p>
            <w:pPr>
              <w:spacing w:after="20" w:line="240" w:lineRule="auto"/>
            </w:pPr>
            <w:r>
              <w:rPr>
                <w:color w:val="000000"/>
                <w:sz w:val="20"/>
              </w:rPr>
              <w:t xml:space="preserve">role_name</w:t>
            </w:r>
          </w:p>
        </w:tc>
        <w:tc>
          <w:tcPr>
            <w:tcW w:w="7636" w:type="dxa"/>
            <w:shd w:fill="FFFFFF"/>
            <w:vAlign w:val="center"/>
          </w:tcPr>
          <w:p>
            <w:pPr>
              <w:spacing w:after="20" w:line="240" w:lineRule="auto"/>
            </w:pPr>
            <w:r>
              <w:rPr>
                <w:color w:val="000000"/>
                <w:sz w:val="20"/>
              </w:rPr>
              <w:t xml:space="preserve">Canonical persisted role; must remain consistent with approved role model</w:t>
            </w:r>
          </w:p>
        </w:tc>
      </w:tr>
      <w:tr>
        <w:trPr/>
        <w:tc>
          <w:tcPr>
            <w:tcW w:w="2300" w:type="dxa"/>
            <w:shd w:fill="F2F5F8"/>
            <w:vAlign w:val="center"/>
          </w:tcPr>
          <w:p>
            <w:pPr>
              <w:spacing w:after="20" w:line="240" w:lineRule="auto"/>
            </w:pPr>
            <w:r>
              <w:rPr>
                <w:color w:val="000000"/>
                <w:sz w:val="20"/>
              </w:rPr>
              <w:t xml:space="preserve">account_status</w:t>
            </w:r>
          </w:p>
        </w:tc>
        <w:tc>
          <w:tcPr>
            <w:tcW w:w="7636" w:type="dxa"/>
            <w:shd w:fill="F2F5F8"/>
            <w:vAlign w:val="center"/>
          </w:tcPr>
          <w:p>
            <w:pPr>
              <w:spacing w:after="20" w:line="240" w:lineRule="auto"/>
            </w:pPr>
            <w:r>
              <w:rPr>
                <w:color w:val="000000"/>
                <w:sz w:val="20"/>
              </w:rPr>
              <w:t xml:space="preserve">Authentication eligibility; only ACTIVE may authenticate</w:t>
            </w:r>
          </w:p>
        </w:tc>
      </w:tr>
      <w:tr>
        <w:trPr/>
        <w:tc>
          <w:tcPr>
            <w:tcW w:w="2300" w:type="dxa"/>
            <w:shd w:fill="FFFFFF"/>
            <w:vAlign w:val="center"/>
          </w:tcPr>
          <w:p>
            <w:pPr>
              <w:spacing w:after="20" w:line="240" w:lineRule="auto"/>
            </w:pPr>
            <w:r>
              <w:rPr>
                <w:color w:val="000000"/>
                <w:sz w:val="20"/>
              </w:rPr>
              <w:t xml:space="preserve">failed_login_count</w:t>
            </w:r>
          </w:p>
        </w:tc>
        <w:tc>
          <w:tcPr>
            <w:tcW w:w="7636" w:type="dxa"/>
            <w:shd w:fill="FFFFFF"/>
            <w:vAlign w:val="center"/>
          </w:tcPr>
          <w:p>
            <w:pPr>
              <w:spacing w:after="20" w:line="240" w:lineRule="auto"/>
            </w:pPr>
            <w:r>
              <w:rPr>
                <w:color w:val="000000"/>
                <w:sz w:val="20"/>
              </w:rPr>
              <w:t xml:space="preserve">Failed-login security control</w:t>
            </w:r>
          </w:p>
        </w:tc>
      </w:tr>
      <w:tr>
        <w:trPr/>
        <w:tc>
          <w:tcPr>
            <w:tcW w:w="2300" w:type="dxa"/>
            <w:shd w:fill="F2F5F8"/>
            <w:vAlign w:val="center"/>
          </w:tcPr>
          <w:p>
            <w:pPr>
              <w:spacing w:after="20" w:line="240" w:lineRule="auto"/>
            </w:pPr>
            <w:r>
              <w:rPr>
                <w:color w:val="000000"/>
                <w:sz w:val="20"/>
              </w:rPr>
              <w:t xml:space="preserve">lockout_until</w:t>
            </w:r>
          </w:p>
        </w:tc>
        <w:tc>
          <w:tcPr>
            <w:tcW w:w="7636" w:type="dxa"/>
            <w:shd w:fill="F2F5F8"/>
            <w:vAlign w:val="center"/>
          </w:tcPr>
          <w:p>
            <w:pPr>
              <w:spacing w:after="20" w:line="240" w:lineRule="auto"/>
            </w:pPr>
            <w:r>
              <w:rPr>
                <w:color w:val="000000"/>
                <w:sz w:val="20"/>
              </w:rPr>
              <w:t xml:space="preserve">Temporary lockout control</w:t>
            </w:r>
          </w:p>
        </w:tc>
      </w:tr>
      <w:tr>
        <w:trPr/>
        <w:tc>
          <w:tcPr>
            <w:tcW w:w="2300" w:type="dxa"/>
            <w:shd w:fill="FFFFFF"/>
            <w:vAlign w:val="center"/>
          </w:tcPr>
          <w:p>
            <w:pPr>
              <w:spacing w:after="20" w:line="240" w:lineRule="auto"/>
            </w:pPr>
            <w:r>
              <w:rPr>
                <w:color w:val="000000"/>
                <w:sz w:val="20"/>
              </w:rPr>
              <w:t xml:space="preserve">last_login_at</w:t>
            </w:r>
          </w:p>
        </w:tc>
        <w:tc>
          <w:tcPr>
            <w:tcW w:w="7636" w:type="dxa"/>
            <w:shd w:fill="FFFFFF"/>
            <w:vAlign w:val="center"/>
          </w:tcPr>
          <w:p>
            <w:pPr>
              <w:spacing w:after="20" w:line="240" w:lineRule="auto"/>
            </w:pPr>
            <w:r>
              <w:rPr>
                <w:color w:val="000000"/>
                <w:sz w:val="20"/>
              </w:rPr>
              <w:t xml:space="preserve">Successful-login timestamp</w:t>
            </w:r>
          </w:p>
        </w:tc>
      </w:tr>
      <w:tr>
        <w:trPr/>
        <w:tc>
          <w:tcPr>
            <w:tcW w:w="2300" w:type="dxa"/>
            <w:shd w:fill="F2F5F8"/>
            <w:vAlign w:val="center"/>
          </w:tcPr>
          <w:p>
            <w:pPr>
              <w:spacing w:after="20" w:line="240" w:lineRule="auto"/>
            </w:pPr>
            <w:r>
              <w:rPr>
                <w:color w:val="000000"/>
                <w:sz w:val="20"/>
              </w:rPr>
              <w:t xml:space="preserve">authentication_method</w:t>
            </w:r>
          </w:p>
        </w:tc>
        <w:tc>
          <w:tcPr>
            <w:tcW w:w="7636" w:type="dxa"/>
            <w:shd w:fill="F2F5F8"/>
            <w:vAlign w:val="center"/>
          </w:tcPr>
          <w:p>
            <w:pPr>
              <w:spacing w:after="20" w:line="240" w:lineRule="auto"/>
            </w:pPr>
            <w:r>
              <w:rPr>
                <w:color w:val="000000"/>
                <w:sz w:val="20"/>
              </w:rPr>
              <w:t xml:space="preserve">Existing account metadata; WF-002 must not invent a new value</w:t>
            </w:r>
          </w:p>
        </w:tc>
      </w:tr>
      <w:tr>
        <w:trPr/>
        <w:tc>
          <w:tcPr>
            <w:tcW w:w="2300" w:type="dxa"/>
            <w:shd w:fill="FFFFFF"/>
            <w:vAlign w:val="center"/>
          </w:tcPr>
          <w:p>
            <w:pPr>
              <w:spacing w:after="20" w:line="240" w:lineRule="auto"/>
            </w:pPr>
            <w:r>
              <w:rPr>
                <w:color w:val="000000"/>
                <w:sz w:val="20"/>
              </w:rPr>
              <w:t xml:space="preserve">updated_at</w:t>
            </w:r>
          </w:p>
        </w:tc>
        <w:tc>
          <w:tcPr>
            <w:tcW w:w="7636" w:type="dxa"/>
            <w:shd w:fill="FFFFFF"/>
            <w:vAlign w:val="center"/>
          </w:tcPr>
          <w:p>
            <w:pPr>
              <w:spacing w:after="20" w:line="240" w:lineRule="auto"/>
            </w:pPr>
            <w:r>
              <w:rPr>
                <w:color w:val="000000"/>
                <w:sz w:val="20"/>
              </w:rPr>
              <w:t xml:space="preserve">Updated only as required by approved persistence behavior</w:t>
            </w:r>
          </w:p>
        </w:tc>
      </w:tr>
    </w:tbl>
    <w:p>
      <w:pPr/>
      <w:r>
        <w:t xml:space="preserve"/>
      </w:r>
    </w:p>
    <w:p>
      <w:pPr>
        <w:pStyle w:val="Heading2"/>
      </w:pPr>
      <w:r>
        <w:t xml:space="preserve">participants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participant_id</w:t>
            </w:r>
          </w:p>
        </w:tc>
        <w:tc>
          <w:tcPr>
            <w:tcW w:w="7636" w:type="dxa"/>
            <w:shd w:fill="FFFFFF"/>
            <w:vAlign w:val="center"/>
          </w:tcPr>
          <w:p>
            <w:pPr>
              <w:spacing w:after="20" w:line="240" w:lineRule="auto"/>
            </w:pPr>
            <w:r>
              <w:rPr>
                <w:color w:val="000000"/>
                <w:sz w:val="20"/>
              </w:rPr>
              <w:t xml:space="preserve">Returned as the authenticated Participant business identity</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NOT NULL UNIQUE FK to users.user_id; resolves the Participant profile</w:t>
            </w:r>
          </w:p>
        </w:tc>
      </w:tr>
    </w:tbl>
    <w:p>
      <w:pPr/>
      <w:r>
        <w:t xml:space="preserve"/>
      </w:r>
    </w:p>
    <w:p>
      <w:pPr/>
      <w:r>
        <w:t xml:space="preserve">Participant email, credentials, account status, failed-login state and last-login information remain in/derive from users. No separate Participant credential store is permitted.</w:t>
      </w:r>
    </w:p>
    <w:p>
      <w:pPr>
        <w:pStyle w:val="Heading2"/>
      </w:pPr>
      <w:r>
        <w:t xml:space="preserve">sessions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Field</w:t>
            </w:r>
          </w:p>
        </w:tc>
        <w:tc>
          <w:tcPr>
            <w:tcW w:w="7636" w:type="dxa"/>
            <w:shd w:fill="1F4E78"/>
            <w:vAlign w:val="center"/>
          </w:tcPr>
          <w:p>
            <w:pPr>
              <w:spacing w:after="20" w:line="240" w:lineRule="auto"/>
            </w:pPr>
            <w:r>
              <w:rPr>
                <w:b/>
                <w:color w:val="FFFFFF"/>
                <w:sz w:val="20"/>
              </w:rPr>
              <w:t xml:space="preserve">WF-002 Requirement</w:t>
            </w:r>
          </w:p>
        </w:tc>
      </w:tr>
      <w:tr>
        <w:trPr/>
        <w:tc>
          <w:tcPr>
            <w:tcW w:w="2300" w:type="dxa"/>
            <w:shd w:fill="FFFFFF"/>
            <w:vAlign w:val="center"/>
          </w:tcPr>
          <w:p>
            <w:pPr>
              <w:spacing w:after="20" w:line="240" w:lineRule="auto"/>
            </w:pPr>
            <w:r>
              <w:rPr>
                <w:color w:val="000000"/>
                <w:sz w:val="20"/>
              </w:rPr>
              <w:t xml:space="preserve">session_id</w:t>
            </w:r>
          </w:p>
        </w:tc>
        <w:tc>
          <w:tcPr>
            <w:tcW w:w="7636" w:type="dxa"/>
            <w:shd w:fill="FFFFFF"/>
            <w:vAlign w:val="center"/>
          </w:tcPr>
          <w:p>
            <w:pPr>
              <w:spacing w:after="20" w:line="240" w:lineRule="auto"/>
            </w:pPr>
            <w:r>
              <w:rPr>
                <w:color w:val="000000"/>
                <w:sz w:val="20"/>
              </w:rPr>
              <w:t xml:space="preserve">VARCHAR(128) primary key; server-side session identifier; never returned in JSON</w:t>
            </w:r>
          </w:p>
        </w:tc>
      </w:tr>
      <w:tr>
        <w:trPr/>
        <w:tc>
          <w:tcPr>
            <w:tcW w:w="2300" w:type="dxa"/>
            <w:shd w:fill="F2F5F8"/>
            <w:vAlign w:val="center"/>
          </w:tcPr>
          <w:p>
            <w:pPr>
              <w:spacing w:after="20" w:line="240" w:lineRule="auto"/>
            </w:pPr>
            <w:r>
              <w:rPr>
                <w:color w:val="000000"/>
                <w:sz w:val="20"/>
              </w:rPr>
              <w:t xml:space="preserve">user_id</w:t>
            </w:r>
          </w:p>
        </w:tc>
        <w:tc>
          <w:tcPr>
            <w:tcW w:w="7636" w:type="dxa"/>
            <w:shd w:fill="F2F5F8"/>
            <w:vAlign w:val="center"/>
          </w:tcPr>
          <w:p>
            <w:pPr>
              <w:spacing w:after="20" w:line="240" w:lineRule="auto"/>
            </w:pPr>
            <w:r>
              <w:rPr>
                <w:color w:val="000000"/>
                <w:sz w:val="20"/>
              </w:rPr>
              <w:t xml:space="preserve">BIGINT NOT NULL FK -&gt; users.user_id</w:t>
            </w:r>
          </w:p>
        </w:tc>
      </w:tr>
      <w:tr>
        <w:trPr/>
        <w:tc>
          <w:tcPr>
            <w:tcW w:w="2300" w:type="dxa"/>
            <w:shd w:fill="FFFFFF"/>
            <w:vAlign w:val="center"/>
          </w:tcPr>
          <w:p>
            <w:pPr>
              <w:spacing w:after="20" w:line="240" w:lineRule="auto"/>
            </w:pPr>
            <w:r>
              <w:rPr>
                <w:color w:val="000000"/>
                <w:sz w:val="20"/>
              </w:rPr>
              <w:t xml:space="preserve">session_data</w:t>
            </w:r>
          </w:p>
        </w:tc>
        <w:tc>
          <w:tcPr>
            <w:tcW w:w="7636" w:type="dxa"/>
            <w:shd w:fill="FFFFFF"/>
            <w:vAlign w:val="center"/>
          </w:tcPr>
          <w:p>
            <w:pPr>
              <w:spacing w:after="20" w:line="240" w:lineRule="auto"/>
            </w:pPr>
            <w:r>
              <w:rPr>
                <w:color w:val="000000"/>
                <w:sz w:val="20"/>
              </w:rPr>
              <w:t xml:space="preserve">TEXT NOT NULL; server-managed session state</w:t>
            </w:r>
          </w:p>
        </w:tc>
      </w:tr>
      <w:tr>
        <w:trPr/>
        <w:tc>
          <w:tcPr>
            <w:tcW w:w="2300" w:type="dxa"/>
            <w:shd w:fill="F2F5F8"/>
            <w:vAlign w:val="center"/>
          </w:tcPr>
          <w:p>
            <w:pPr>
              <w:spacing w:after="20" w:line="240" w:lineRule="auto"/>
            </w:pPr>
            <w:r>
              <w:rPr>
                <w:color w:val="000000"/>
                <w:sz w:val="20"/>
              </w:rPr>
              <w:t xml:space="preserve">expires_at</w:t>
            </w:r>
          </w:p>
        </w:tc>
        <w:tc>
          <w:tcPr>
            <w:tcW w:w="7636" w:type="dxa"/>
            <w:shd w:fill="F2F5F8"/>
            <w:vAlign w:val="center"/>
          </w:tcPr>
          <w:p>
            <w:pPr>
              <w:spacing w:after="20" w:line="240" w:lineRule="auto"/>
            </w:pPr>
            <w:r>
              <w:rPr>
                <w:color w:val="000000"/>
                <w:sz w:val="20"/>
              </w:rPr>
              <w:t xml:space="preserve">DATETIME NOT NULL; server-managed session expiry</w:t>
            </w:r>
          </w:p>
        </w:tc>
      </w:tr>
    </w:tbl>
    <w:p>
      <w:pPr/>
      <w:r>
        <w:t xml:space="preserve"/>
      </w:r>
    </w:p>
    <w:p>
      <w:pPr/>
      <w:r>
        <w:t xml:space="preserve">Indexes on user_id and expires_at.</w:t>
      </w:r>
    </w:p>
    <w:p>
      <w:pPr/>
      <w:r>
        <w:t xml:space="preserve">Expired sessions are purged according to approved session-store behavior.</w:t>
      </w:r>
    </w:p>
    <w:p>
      <w:pPr/>
      <w:r>
        <w:t xml:space="preserve">FK delete rule is CASCADE because sessions have no independent business value.</w:t>
      </w:r>
    </w:p>
    <w:p>
      <w:pPr>
        <w:pStyle w:val="Heading2"/>
      </w:pPr>
      <w:r>
        <w:t xml:space="preserve">audit_records</w:t>
      </w:r>
    </w:p>
    <w:p>
      <w:pPr/>
      <w:r>
        <w:t xml:space="preserve">Authentication/security events must integrate with the approved audit infrastructure. Credentials and password hashes must never be written to audit records. Application APIs must never update or delete audit rows.</w:t>
      </w:r>
    </w:p>
    <w:p>
      <w:pPr>
        <w:pStyle w:val="Heading2"/>
      </w:pPr>
      <w:r>
        <w:t xml:space="preserve">Integrity Constraints</w:t>
      </w:r>
    </w:p>
    <w:p>
      <w:pPr/>
      <w:r>
        <w:t xml:space="preserve">A PARTICIPANT user must have exactly one linked participants profile.</w:t>
      </w:r>
    </w:p>
    <w:p>
      <w:pPr/>
      <w:r>
        <w:t xml:space="preserve">A non-PARTICIPANT user must not authenticate through the Participant login endpoint.</w:t>
      </w:r>
    </w:p>
    <w:p>
      <w:pPr/>
      <w:r>
        <w:t xml:space="preserve">Database/session persistence remains authoritative; a 200 response must not be returned unless the authenticated session is successfully established.</w:t>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Authentication lookup: all parameters are bound values.</w:t>
      </w:r>
    </w:p>
    <w:p>
      <w:pPr>
        <w:spacing w:before="0" w:after="0" w:line="220" w:lineRule="auto"/>
        <w:keepNext w:val="0"/>
        <w:keepLines/>
      </w:pPr>
      <w:r>
        <w:rPr>
          <w:rFonts w:ascii="Consolas" w:hAnsi="Consolas"/>
          <w:sz w:val="18"/>
          <w:color w:val="000000"/>
        </w:rPr>
        <w:t xml:space="preserve">SELECT user_id, email, password_hash, role_id, role_name,</w:t>
      </w:r>
    </w:p>
    <w:p>
      <w:pPr>
        <w:spacing w:before="0" w:after="0" w:line="220" w:lineRule="auto"/>
        <w:keepNext w:val="0"/>
        <w:keepLines/>
      </w:pPr>
      <w:r>
        <w:rPr>
          <w:rFonts w:ascii="Consolas" w:hAnsi="Consolas"/>
          <w:sz w:val="18"/>
          <w:color w:val="000000"/>
        </w:rPr>
        <w:t xml:space="preserve">       account_status, failed_login_count, lockout_until, last_login_at</w:t>
      </w:r>
    </w:p>
    <w:p>
      <w:pPr>
        <w:spacing w:before="0" w:after="0" w:line="220" w:lineRule="auto"/>
        <w:keepNext w:val="0"/>
        <w:keepLines/>
      </w:pPr>
      <w:r>
        <w:rPr>
          <w:rFonts w:ascii="Consolas" w:hAnsi="Consolas"/>
          <w:sz w:val="18"/>
          <w:color w:val="000000"/>
        </w:rPr>
        <w:t xml:space="preserve">FROM users WHERE email = ? LIMIT 1;</w:t>
      </w:r>
    </w:p>
    <w:p>
      <w:pPr>
        <w:spacing w:before="0" w:after="0" w:line="220" w:lineRule="auto"/>
        <w:keepNext w:val="0"/>
        <w:keepLines/>
      </w:pPr>
      <w:r>
        <w:rPr>
          <w:rFonts w:ascii="Consolas" w:hAnsi="Consolas"/>
          <w:sz w:val="18"/>
          <w:color w:val="000000"/>
        </w:rPr>
        <w:t xml:space="preserve">SELECT participant_id FROM participants WHERE user_id = ?;</w:t>
      </w:r>
    </w:p>
    <w:p>
      <w:pPr>
        <w:spacing w:before="0" w:after="0" w:line="220" w:lineRule="auto"/>
        <w:keepNext w:val="0"/>
        <w:keepLines/>
      </w:pPr>
      <w:r>
        <w:rPr>
          <w:rFonts w:ascii="Consolas" w:hAnsi="Consolas"/>
          <w:sz w:val="18"/>
          <w:color w:val="000000"/>
        </w:rPr>
        <w:t xml:space="preserve">-- Approved sessions physical contract, reference only.</w:t>
      </w:r>
    </w:p>
    <w:p>
      <w:pPr>
        <w:spacing w:before="0" w:after="0" w:line="220" w:lineRule="auto"/>
        <w:keepNext w:val="0"/>
        <w:keepLines/>
      </w:pPr>
      <w:r>
        <w:rPr>
          <w:rFonts w:ascii="Consolas" w:hAnsi="Consolas"/>
          <w:sz w:val="18"/>
          <w:color w:val="000000"/>
        </w:rPr>
        <w:t xml:space="preserve">CREATE TABLE sessions (</w:t>
      </w:r>
    </w:p>
    <w:p>
      <w:pPr>
        <w:spacing w:before="0" w:after="0" w:line="220" w:lineRule="auto"/>
        <w:keepNext w:val="0"/>
        <w:keepLines/>
      </w:pPr>
      <w:r>
        <w:rPr>
          <w:rFonts w:ascii="Consolas" w:hAnsi="Consolas"/>
          <w:sz w:val="18"/>
          <w:color w:val="000000"/>
        </w:rPr>
        <w:t xml:space="preserve">  session_id VARCHAR(128) PRIMARY KEY,</w:t>
      </w:r>
    </w:p>
    <w:p>
      <w:pPr>
        <w:spacing w:before="0" w:after="0" w:line="220" w:lineRule="auto"/>
        <w:keepNext w:val="0"/>
        <w:keepLines/>
      </w:pPr>
      <w:r>
        <w:rPr>
          <w:rFonts w:ascii="Consolas" w:hAnsi="Consolas"/>
          <w:sz w:val="18"/>
          <w:color w:val="000000"/>
        </w:rPr>
        <w:t xml:space="preserve">  user_id BIGINT NOT NULL,</w:t>
      </w:r>
    </w:p>
    <w:p>
      <w:pPr>
        <w:spacing w:before="0" w:after="0" w:line="220" w:lineRule="auto"/>
        <w:keepNext w:val="0"/>
        <w:keepLines/>
      </w:pPr>
      <w:r>
        <w:rPr>
          <w:rFonts w:ascii="Consolas" w:hAnsi="Consolas"/>
          <w:sz w:val="18"/>
          <w:color w:val="000000"/>
        </w:rPr>
        <w:t xml:space="preserve">  session_data TEXT NOT NULL,</w:t>
      </w:r>
    </w:p>
    <w:p>
      <w:pPr>
        <w:spacing w:before="0" w:after="0" w:line="220" w:lineRule="auto"/>
        <w:keepNext w:val="0"/>
        <w:keepLines/>
      </w:pPr>
      <w:r>
        <w:rPr>
          <w:rFonts w:ascii="Consolas" w:hAnsi="Consolas"/>
          <w:sz w:val="18"/>
          <w:color w:val="000000"/>
        </w:rPr>
        <w:t xml:space="preserve">  expires_at DATETIME NOT NULL,</w:t>
      </w:r>
    </w:p>
    <w:p>
      <w:pPr>
        <w:spacing w:before="0" w:after="0" w:line="220" w:lineRule="auto"/>
        <w:keepNext w:val="0"/>
        <w:keepLines/>
      </w:pPr>
      <w:r>
        <w:rPr>
          <w:rFonts w:ascii="Consolas" w:hAnsi="Consolas"/>
          <w:sz w:val="18"/>
          <w:color w:val="000000"/>
        </w:rPr>
        <w:t xml:space="preserve">  INDEX idx_sessions_user (user_id),</w:t>
      </w:r>
    </w:p>
    <w:p>
      <w:pPr>
        <w:spacing w:before="0" w:after="0" w:line="220" w:lineRule="auto"/>
        <w:keepNext w:val="0"/>
        <w:keepLines/>
      </w:pPr>
      <w:r>
        <w:rPr>
          <w:rFonts w:ascii="Consolas" w:hAnsi="Consolas"/>
          <w:sz w:val="18"/>
          <w:color w:val="000000"/>
        </w:rPr>
        <w:t xml:space="preserve">  INDEX idx_sessions_expiry (expires_at),</w:t>
      </w:r>
    </w:p>
    <w:p>
      <w:pPr>
        <w:spacing w:before="0" w:after="0" w:line="220" w:lineRule="auto"/>
        <w:keepNext w:val="0"/>
        <w:keepLines/>
      </w:pPr>
      <w:r>
        <w:rPr>
          <w:rFonts w:ascii="Consolas" w:hAnsi="Consolas"/>
          <w:sz w:val="18"/>
          <w:color w:val="000000"/>
        </w:rPr>
        <w:t xml:space="preserve">  FOREIGN KEY (user_id) REFERENCES users(user_id) ON DELETE CASCADE</w:t>
      </w:r>
    </w:p>
    <w:p>
      <w:pPr>
        <w:spacing w:before="0" w:after="0" w:line="220" w:lineRule="auto"/>
        <w:keepNext w:val="0"/>
        <w:keepLines/>
      </w:pPr>
      <w:r>
        <w:rPr>
          <w:rFonts w:ascii="Consolas" w:hAnsi="Consolas"/>
          <w:sz w:val="18"/>
          <w:color w:val="000000"/>
        </w:rPr>
        <w:t xml:space="preserve">) ENGINE=InnoDB;</w:t>
      </w:r>
    </w:p>
    <w:p>
      <w:pPr/>
      <w:r>
        <w:t xml:space="preserve"/>
      </w:r>
    </w:p>
    <w:p>
      <w:pPr>
        <w:pStyle w:val="Heading1"/>
      </w:pPr>
      <w:r>
        <w:t xml:space="preserve">5 API Contract</w:t>
      </w:r>
    </w:p>
    <w:p>
      <w:pPr>
        <w:pStyle w:val="Heading2"/>
      </w:pPr>
      <w:r>
        <w:t xml:space="preserve">POST /api/v1/auth/participants/login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w:t>
            </w:r>
          </w:p>
        </w:tc>
        <w:tc>
          <w:tcPr>
            <w:tcW w:w="7636" w:type="dxa"/>
            <w:shd w:fill="FFFFFF"/>
            <w:vAlign w:val="center"/>
          </w:tcPr>
          <w:p>
            <w:pPr>
              <w:spacing w:after="20" w:line="240" w:lineRule="auto"/>
            </w:pPr>
            <w:r>
              <w:rPr>
                <w:color w:val="000000"/>
                <w:sz w:val="20"/>
              </w:rPr>
              <w:t xml:space="preserve">Public / pre-login</w:t>
            </w:r>
          </w:p>
        </w:tc>
      </w:tr>
      <w:tr>
        <w:trPr/>
        <w:tc>
          <w:tcPr>
            <w:tcW w:w="2300" w:type="dxa"/>
            <w:shd w:fill="F2F5F8"/>
            <w:vAlign w:val="center"/>
          </w:tcPr>
          <w:p>
            <w:pPr>
              <w:spacing w:after="20" w:line="240" w:lineRule="auto"/>
            </w:pPr>
            <w:r>
              <w:rPr>
                <w:color w:val="000000"/>
                <w:sz w:val="20"/>
              </w:rPr>
              <w:t xml:space="preserve">Purpose</w:t>
            </w:r>
          </w:p>
        </w:tc>
        <w:tc>
          <w:tcPr>
            <w:tcW w:w="7636" w:type="dxa"/>
            <w:shd w:fill="F2F5F8"/>
            <w:vAlign w:val="center"/>
          </w:tcPr>
          <w:p>
            <w:pPr>
              <w:spacing w:after="20" w:line="240" w:lineRule="auto"/>
            </w:pPr>
            <w:r>
              <w:rPr>
                <w:color w:val="000000"/>
                <w:sz w:val="20"/>
              </w:rPr>
              <w:t xml:space="preserve">Authenticate an existing Participant</w:t>
            </w:r>
          </w:p>
        </w:tc>
      </w:tr>
      <w:tr>
        <w:trPr/>
        <w:tc>
          <w:tcPr>
            <w:tcW w:w="2300" w:type="dxa"/>
            <w:shd w:fill="FFFFFF"/>
            <w:vAlign w:val="center"/>
          </w:tcPr>
          <w:p>
            <w:pPr>
              <w:spacing w:after="20" w:line="240" w:lineRule="auto"/>
            </w:pPr>
            <w:r>
              <w:rPr>
                <w:color w:val="000000"/>
                <w:sz w:val="20"/>
              </w:rPr>
              <w:t xml:space="preserve">Content-Type</w:t>
            </w:r>
          </w:p>
        </w:tc>
        <w:tc>
          <w:tcPr>
            <w:tcW w:w="7636" w:type="dxa"/>
            <w:shd w:fill="FFFFFF"/>
            <w:vAlign w:val="center"/>
          </w:tcPr>
          <w:p>
            <w:pPr>
              <w:spacing w:after="20" w:line="240" w:lineRule="auto"/>
            </w:pPr>
            <w:r>
              <w:rPr>
                <w:color w:val="000000"/>
                <w:sz w:val="20"/>
              </w:rPr>
              <w:t xml:space="preserve">application/json; charset=utf-8</w:t>
            </w:r>
          </w:p>
        </w:tc>
      </w:tr>
      <w:tr>
        <w:trPr/>
        <w:tc>
          <w:tcPr>
            <w:tcW w:w="2300" w:type="dxa"/>
            <w:shd w:fill="F2F5F8"/>
            <w:vAlign w:val="center"/>
          </w:tcPr>
          <w:p>
            <w:pPr>
              <w:spacing w:after="20" w:line="240" w:lineRule="auto"/>
            </w:pPr>
            <w:r>
              <w:rPr>
                <w:color w:val="000000"/>
                <w:sz w:val="20"/>
              </w:rPr>
              <w:t xml:space="preserve">Correlation ID</w:t>
            </w:r>
          </w:p>
        </w:tc>
        <w:tc>
          <w:tcPr>
            <w:tcW w:w="7636" w:type="dxa"/>
            <w:shd w:fill="F2F5F8"/>
            <w:vAlign w:val="center"/>
          </w:tcPr>
          <w:p>
            <w:pPr>
              <w:spacing w:after="20" w:line="240" w:lineRule="auto"/>
            </w:pPr>
            <w:r>
              <w:rPr>
                <w:color w:val="000000"/>
                <w:sz w:val="20"/>
              </w:rPr>
              <w:t xml:space="preserve">Return correlationId through the approved common API/error mechanism</w:t>
            </w:r>
          </w:p>
        </w:tc>
      </w:tr>
    </w:tbl>
    <w:p>
      <w:pPr/>
      <w:r>
        <w:t xml:space="preserve"/>
      </w:r>
    </w:p>
    <w:p>
      <w:pPr>
        <w:pStyle w:val="Heading2"/>
      </w:pPr>
      <w:r>
        <w:t xml:space="preserve">Request Body</w:t>
      </w:r>
    </w:p>
    <w:p>
      <w:pPr/>
      <w:r>
        <w:t xml:space="preserve">{  "email": "string",  "password": "string"}</w:t>
      </w:r>
    </w:p>
    <w:p>
      <w:pPr/>
      <w:r>
        <w:t xml:space="preserve">Both fields are mandatory. Participant login uses email/password. No userId, participantId, username, role, accountStatus, permissions, access scope or session identifier is accepted from the client.</w:t>
      </w:r>
    </w:p>
    <w:p>
      <w:pPr>
        <w:pStyle w:val="Heading2"/>
      </w:pPr>
      <w:r>
        <w:t xml:space="preserve">Success</w:t>
      </w:r>
    </w:p>
    <w:p>
      <w:pPr/>
      <w:r>
        <w:t xml:space="preserve">HTTP 200 OK{  "userId": 123,  "participantId": 456,  "role": "PARTICIPANT",  "status": "ACTIVE",  "expiresAt": "&lt;ISO 8601 UTC timestamp&gt;"}</w:t>
      </w:r>
    </w:p>
    <w:p>
      <w:pPr/>
      <w:r>
        <w:t xml:space="preserve">The role value must use the canonical code PARTICIPANT. The session is server-side and the session identifier must never be returned in the JSON response. expiresAt must follow the project's ISO 8601 UTC response convention.</w:t>
      </w:r>
    </w:p>
    <w:p>
      <w:pPr>
        <w:pStyle w:val="Heading2"/>
      </w:pPr>
      <w:r>
        <w:t xml:space="preserve">Error Envelope</w:t>
      </w:r>
    </w:p>
    <w:p>
      <w:pPr/>
      <w:r>
        <w:t xml:space="preserve">{ "code": "...", "message": "...", "details": ..., "timestamp": "...", "correlationId": "..." }</w:t>
      </w:r>
    </w:p>
    <w:p>
      <w:pPr/>
      <w:r>
        <w:t xml:space="preserve">Authentication errors must be sanitized. Never expose raw MySQL errors, SQL statements, stack traces, password data, password hashes, session identifiers, secret configuration or internal session-store details.</w:t>
      </w:r>
    </w:p>
    <w:p>
      <w:pPr>
        <w:pStyle w:val="Heading2"/>
      </w:pPr>
      <w:r>
        <w:t xml:space="preserve">HTTP Outcome Mapping</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HTTP</w:t>
            </w:r>
          </w:p>
        </w:tc>
        <w:tc>
          <w:tcPr>
            <w:tcW w:w="7636" w:type="dxa"/>
            <w:shd w:fill="1F4E78"/>
            <w:vAlign w:val="center"/>
          </w:tcPr>
          <w:p>
            <w:pPr>
              <w:spacing w:after="20" w:line="240" w:lineRule="auto"/>
            </w:pPr>
            <w:r>
              <w:rPr>
                <w:b/>
                <w:color w:val="FFFFFF"/>
                <w:sz w:val="20"/>
              </w:rPr>
              <w:t xml:space="preserve">Condition</w:t>
            </w:r>
          </w:p>
        </w:tc>
      </w:tr>
      <w:tr>
        <w:trPr/>
        <w:tc>
          <w:tcPr>
            <w:tcW w:w="2300" w:type="dxa"/>
            <w:shd w:fill="FFFFFF"/>
            <w:vAlign w:val="center"/>
          </w:tcPr>
          <w:p>
            <w:pPr>
              <w:spacing w:after="20" w:line="240" w:lineRule="auto"/>
            </w:pPr>
            <w:r>
              <w:rPr>
                <w:color w:val="000000"/>
                <w:sz w:val="20"/>
              </w:rPr>
              <w:t xml:space="preserve">400</w:t>
            </w:r>
          </w:p>
        </w:tc>
        <w:tc>
          <w:tcPr>
            <w:tcW w:w="7636" w:type="dxa"/>
            <w:shd w:fill="FFFFFF"/>
            <w:vAlign w:val="center"/>
          </w:tcPr>
          <w:p>
            <w:pPr>
              <w:spacing w:after="20" w:line="240" w:lineRule="auto"/>
            </w:pPr>
            <w:r>
              <w:rPr>
                <w:color w:val="000000"/>
                <w:sz w:val="20"/>
              </w:rPr>
              <w:t xml:space="preserve">Missing or malformed request data</w:t>
            </w:r>
          </w:p>
        </w:tc>
      </w:tr>
      <w:tr>
        <w:trPr/>
        <w:tc>
          <w:tcPr>
            <w:tcW w:w="2300" w:type="dxa"/>
            <w:shd w:fill="F2F5F8"/>
            <w:vAlign w:val="center"/>
          </w:tcPr>
          <w:p>
            <w:pPr>
              <w:spacing w:after="20" w:line="240" w:lineRule="auto"/>
            </w:pPr>
            <w:r>
              <w:rPr>
                <w:color w:val="000000"/>
                <w:sz w:val="20"/>
              </w:rPr>
              <w:t xml:space="preserve">401</w:t>
            </w:r>
          </w:p>
        </w:tc>
        <w:tc>
          <w:tcPr>
            <w:tcW w:w="7636" w:type="dxa"/>
            <w:shd w:fill="F2F5F8"/>
            <w:vAlign w:val="center"/>
          </w:tcPr>
          <w:p>
            <w:pPr>
              <w:spacing w:after="20" w:line="240" w:lineRule="auto"/>
            </w:pPr>
            <w:r>
              <w:rPr>
                <w:color w:val="000000"/>
                <w:sz w:val="20"/>
              </w:rPr>
              <w:t xml:space="preserve">Generic authentication failure / invalid credentials / authentication not permitted where the contract does not expose account state</w:t>
            </w:r>
          </w:p>
        </w:tc>
      </w:tr>
      <w:tr>
        <w:trPr/>
        <w:tc>
          <w:tcPr>
            <w:tcW w:w="2300" w:type="dxa"/>
            <w:shd w:fill="FFFFFF"/>
            <w:vAlign w:val="center"/>
          </w:tcPr>
          <w:p>
            <w:pPr>
              <w:spacing w:after="20" w:line="240" w:lineRule="auto"/>
            </w:pPr>
            <w:r>
              <w:rPr>
                <w:color w:val="000000"/>
                <w:sz w:val="20"/>
              </w:rPr>
              <w:t xml:space="preserve">423</w:t>
            </w:r>
          </w:p>
        </w:tc>
        <w:tc>
          <w:tcPr>
            <w:tcW w:w="7636" w:type="dxa"/>
            <w:shd w:fill="FFFFFF"/>
            <w:vAlign w:val="center"/>
          </w:tcPr>
          <w:p>
            <w:pPr>
              <w:spacing w:after="20" w:line="240" w:lineRule="auto"/>
            </w:pPr>
            <w:r>
              <w:rPr>
                <w:color w:val="000000"/>
                <w:sz w:val="20"/>
              </w:rPr>
              <w:t xml:space="preserve">Locked or disabled account</w:t>
            </w:r>
          </w:p>
        </w:tc>
      </w:tr>
      <w:tr>
        <w:trPr/>
        <w:tc>
          <w:tcPr>
            <w:tcW w:w="2300" w:type="dxa"/>
            <w:shd w:fill="F2F5F8"/>
            <w:vAlign w:val="center"/>
          </w:tcPr>
          <w:p>
            <w:pPr>
              <w:spacing w:after="20" w:line="240" w:lineRule="auto"/>
            </w:pPr>
            <w:r>
              <w:rPr>
                <w:color w:val="000000"/>
                <w:sz w:val="20"/>
              </w:rPr>
              <w:t xml:space="preserve">500</w:t>
            </w:r>
          </w:p>
        </w:tc>
        <w:tc>
          <w:tcPr>
            <w:tcW w:w="7636" w:type="dxa"/>
            <w:shd w:fill="F2F5F8"/>
            <w:vAlign w:val="center"/>
          </w:tcPr>
          <w:p>
            <w:pPr>
              <w:spacing w:after="20" w:line="240" w:lineRule="auto"/>
            </w:pPr>
            <w:r>
              <w:rPr>
                <w:color w:val="000000"/>
                <w:sz w:val="20"/>
              </w:rPr>
              <w:t xml:space="preserve">Unexpected sanitized server/database/session failure</w:t>
            </w:r>
          </w:p>
        </w:tc>
      </w:tr>
    </w:tbl>
    <w:p>
      <w:pPr/>
      <w:r>
        <w:t xml:space="preserve"/>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security.coordinateAttempt</w:t>
            </w:r>
          </w:p>
        </w:tc>
        <w:tc>
          <w:tcPr>
            <w:tcW w:w="6636" w:type="dxa"/>
            <w:shd w:fill="FFFFFF"/>
            <w:vAlign w:val="center"/>
          </w:tcPr>
          <w:p>
            <w:pPr>
              <w:spacing w:after="20" w:line="240" w:lineRule="auto"/>
            </w:pPr>
            <w:r>
              <w:rPr>
                <w:color w:val="000000"/>
                <w:sz w:val="20"/>
              </w:rPr>
              <w:t xml:space="preserve">Shared approved consistency coordinator; commits failed-attempt state on rejected login, compensates failed session establishment and never returns success early.</w:t>
            </w:r>
          </w:p>
        </w:tc>
      </w:tr>
      <w:tr>
        <w:trPr/>
        <w:tc>
          <w:tcPr>
            <w:tcW w:w="3300" w:type="dxa"/>
            <w:shd w:fill="F2F5F8"/>
            <w:vAlign w:val="center"/>
          </w:tcPr>
          <w:p>
            <w:pPr>
              <w:spacing w:after="20" w:line="240" w:lineRule="auto"/>
            </w:pPr>
            <w:r>
              <w:rPr>
                <w:color w:val="000000"/>
                <w:sz w:val="20"/>
              </w:rPr>
              <w:t xml:space="preserve">security.evaluateEligibility</w:t>
            </w:r>
          </w:p>
        </w:tc>
        <w:tc>
          <w:tcPr>
            <w:tcW w:w="6636" w:type="dxa"/>
            <w:shd w:fill="F2F5F8"/>
            <w:vAlign w:val="center"/>
          </w:tcPr>
          <w:p>
            <w:pPr>
              <w:spacing w:after="20" w:line="240" w:lineRule="auto"/>
            </w:pPr>
            <w:r>
              <w:rPr>
                <w:color w:val="000000"/>
                <w:sz w:val="20"/>
              </w:rPr>
              <w:t xml:space="preserve">Only ACTIVE eligible; LOCKED/DISABLED map to 423; temporary lockout and INACTIVE mapping bound to common design.</w:t>
            </w:r>
          </w:p>
        </w:tc>
      </w:tr>
      <w:tr>
        <w:trPr/>
        <w:tc>
          <w:tcPr>
            <w:tcW w:w="3300" w:type="dxa"/>
            <w:shd w:fill="FFFFFF"/>
            <w:vAlign w:val="center"/>
          </w:tcPr>
          <w:p>
            <w:pPr>
              <w:spacing w:after="20" w:line="240" w:lineRule="auto"/>
            </w:pPr>
            <w:r>
              <w:rPr>
                <w:color w:val="000000"/>
                <w:sz w:val="20"/>
              </w:rPr>
              <w:t xml:space="preserve">security.recordFailure</w:t>
            </w:r>
          </w:p>
        </w:tc>
        <w:tc>
          <w:tcPr>
            <w:tcW w:w="6636" w:type="dxa"/>
            <w:shd w:fill="FFFFFF"/>
            <w:vAlign w:val="center"/>
          </w:tcPr>
          <w:p>
            <w:pPr>
              <w:spacing w:after="20" w:line="240" w:lineRule="auto"/>
            </w:pPr>
            <w:r>
              <w:rPr>
                <w:color w:val="000000"/>
                <w:sz w:val="20"/>
              </w:rPr>
              <w:t xml:space="preserve">Five failures within 15 minutes trigger 15-minute lockout; existing fields alone do not encode the observation window.</w:t>
            </w:r>
          </w:p>
        </w:tc>
      </w:tr>
      <w:tr>
        <w:trPr/>
        <w:tc>
          <w:tcPr>
            <w:tcW w:w="3300" w:type="dxa"/>
            <w:shd w:fill="F2F5F8"/>
            <w:vAlign w:val="center"/>
          </w:tcPr>
          <w:p>
            <w:pPr>
              <w:spacing w:after="20" w:line="240" w:lineRule="auto"/>
            </w:pPr>
            <w:r>
              <w:rPr>
                <w:color w:val="000000"/>
                <w:sz w:val="20"/>
              </w:rPr>
              <w:t xml:space="preserve">credentials</w:t>
            </w:r>
          </w:p>
        </w:tc>
        <w:tc>
          <w:tcPr>
            <w:tcW w:w="6636" w:type="dxa"/>
            <w:shd w:fill="F2F5F8"/>
            <w:vAlign w:val="center"/>
          </w:tcPr>
          <w:p>
            <w:pPr>
              <w:spacing w:after="20" w:line="240" w:lineRule="auto"/>
            </w:pPr>
            <w:r>
              <w:rPr>
                <w:color w:val="000000"/>
                <w:sz w:val="20"/>
              </w:rPr>
              <w:t xml:space="preserve">Argon2id verify and configured dummy hash; never reapply creation complexity at login.</w:t>
            </w:r>
          </w:p>
        </w:tc>
      </w:tr>
      <w:tr>
        <w:trPr/>
        <w:tc>
          <w:tcPr>
            <w:tcW w:w="3300" w:type="dxa"/>
            <w:shd w:fill="FFFFFF"/>
            <w:vAlign w:val="center"/>
          </w:tcPr>
          <w:p>
            <w:pPr>
              <w:spacing w:after="20" w:line="240" w:lineRule="auto"/>
            </w:pPr>
            <w:r>
              <w:rPr>
                <w:color w:val="000000"/>
                <w:sz w:val="20"/>
              </w:rPr>
              <w:t xml:space="preserve">sessions.establish</w:t>
            </w:r>
          </w:p>
        </w:tc>
        <w:tc>
          <w:tcPr>
            <w:tcW w:w="6636" w:type="dxa"/>
            <w:shd w:fill="FFFFFF"/>
            <w:vAlign w:val="center"/>
          </w:tcPr>
          <w:p>
            <w:pPr>
              <w:spacing w:after="20" w:line="240" w:lineRule="auto"/>
            </w:pPr>
            <w:r>
              <w:rPr>
                <w:color w:val="000000"/>
                <w:sz w:val="20"/>
              </w:rPr>
              <w:t xml:space="preserve">Regenerate ID; persist database-backed session; attach Secure HttpOnly SameSite Lax cookie; enforce 30-minute idle and 8-hour absolute limits.</w:t>
            </w:r>
          </w:p>
        </w:tc>
      </w:tr>
      <w:tr>
        <w:trPr/>
        <w:tc>
          <w:tcPr>
            <w:tcW w:w="3300" w:type="dxa"/>
            <w:shd w:fill="F2F5F8"/>
            <w:vAlign w:val="center"/>
          </w:tcPr>
          <w:p>
            <w:pPr>
              <w:spacing w:after="20" w:line="240" w:lineRule="auto"/>
            </w:pPr>
            <w:r>
              <w:rPr>
                <w:color w:val="000000"/>
                <w:sz w:val="20"/>
              </w:rPr>
              <w:t xml:space="preserve">users and participants</w:t>
            </w:r>
          </w:p>
        </w:tc>
        <w:tc>
          <w:tcPr>
            <w:tcW w:w="6636" w:type="dxa"/>
            <w:shd w:fill="F2F5F8"/>
            <w:vAlign w:val="center"/>
          </w:tcPr>
          <w:p>
            <w:pPr>
              <w:spacing w:after="20" w:line="240" w:lineRule="auto"/>
            </w:pPr>
            <w:r>
              <w:rPr>
                <w:color w:val="000000"/>
                <w:sz w:val="20"/>
              </w:rPr>
              <w:t xml:space="preserve">Parameterized identity lookup; participant profile exactly one when required.</w:t>
            </w:r>
          </w:p>
        </w:tc>
      </w:tr>
      <w:tr>
        <w:trPr/>
        <w:tc>
          <w:tcPr>
            <w:tcW w:w="3300" w:type="dxa"/>
            <w:shd w:fill="FFFFFF"/>
            <w:vAlign w:val="center"/>
          </w:tcPr>
          <w:p>
            <w:pPr>
              <w:spacing w:after="20" w:line="240" w:lineRule="auto"/>
            </w:pPr>
            <w:r>
              <w:rPr>
                <w:color w:val="000000"/>
                <w:sz w:val="20"/>
              </w:rPr>
              <w:t xml:space="preserve">security audit</w:t>
            </w:r>
          </w:p>
        </w:tc>
        <w:tc>
          <w:tcPr>
            <w:tcW w:w="6636" w:type="dxa"/>
            <w:shd w:fill="FFFFFF"/>
            <w:vAlign w:val="center"/>
          </w:tcPr>
          <w:p>
            <w:pPr>
              <w:spacing w:after="20" w:line="240" w:lineRule="auto"/>
            </w:pPr>
            <w:r>
              <w:rPr>
                <w:color w:val="000000"/>
                <w:sz w:val="20"/>
              </w:rPr>
              <w:t xml:space="preserve">Anonymous failed attempts need approved valid actor binding; never fabricate a participant actor.</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src/auth/shared-authentication.service.js</w:t>
      </w:r>
    </w:p>
    <w:p>
      <w:pPr>
        <w:spacing w:before="0" w:after="0" w:line="220" w:lineRule="auto"/>
        <w:keepNext w:val="0"/>
        <w:keepLines/>
      </w:pPr>
      <w:r>
        <w:rPr>
          <w:rFonts w:ascii="Consolas" w:hAnsi="Consolas"/>
          <w:sz w:val="18"/>
          <w:color w:val="000000"/>
        </w:rPr>
        <w:t xml:space="preserve">// Dependency-injected baseline. Bind adapters before execution.</w:t>
      </w:r>
    </w:p>
    <w:p>
      <w:pPr>
        <w:spacing w:before="0" w:after="0" w:line="220" w:lineRule="auto"/>
        <w:keepNext w:val="0"/>
        <w:keepLines/>
      </w:pPr>
      <w:r>
        <w:rPr>
          <w:rFonts w:ascii="Consolas" w:hAnsi="Consolas"/>
          <w:sz w:val="18"/>
          <w:color w:val="000000"/>
        </w:rPr>
        <w:t xml:space="preserve">function makeAuthenticationService(d) {</w:t>
      </w:r>
    </w:p>
    <w:p>
      <w:pPr>
        <w:spacing w:before="0" w:after="0" w:line="220" w:lineRule="auto"/>
        <w:keepNext w:val="0"/>
        <w:keepLines/>
      </w:pPr>
      <w:r>
        <w:rPr>
          <w:rFonts w:ascii="Consolas" w:hAnsi="Consolas"/>
          <w:sz w:val="18"/>
          <w:color w:val="000000"/>
        </w:rPr>
        <w:t xml:space="preserve">  return async function login(input, context, policy) {</w:t>
      </w:r>
    </w:p>
    <w:p>
      <w:pPr>
        <w:spacing w:before="0" w:after="0" w:line="220" w:lineRule="auto"/>
        <w:keepNext w:val="0"/>
        <w:keepLines/>
      </w:pPr>
      <w:r>
        <w:rPr>
          <w:rFonts w:ascii="Consolas" w:hAnsi="Consolas"/>
          <w:sz w:val="18"/>
          <w:color w:val="000000"/>
        </w:rPr>
        <w:t xml:space="preserve">    // The shared coordinator owns security state, audit and session consistency.</w:t>
      </w:r>
    </w:p>
    <w:p>
      <w:pPr>
        <w:spacing w:before="0" w:after="0" w:line="220" w:lineRule="auto"/>
        <w:keepNext w:val="0"/>
        <w:keepLines/>
      </w:pPr>
      <w:r>
        <w:rPr>
          <w:rFonts w:ascii="Consolas" w:hAnsi="Consolas"/>
          <w:sz w:val="18"/>
          <w:color w:val="000000"/>
        </w:rPr>
        <w:t xml:space="preserve">    // It must serialize attempts for one account and enforce the rolling window.</w:t>
      </w:r>
    </w:p>
    <w:p>
      <w:pPr>
        <w:spacing w:before="0" w:after="0" w:line="220" w:lineRule="auto"/>
        <w:keepNext w:val="0"/>
        <w:keepLines/>
      </w:pPr>
      <w:r>
        <w:rPr>
          <w:rFonts w:ascii="Consolas" w:hAnsi="Consolas"/>
          <w:sz w:val="18"/>
          <w:color w:val="000000"/>
        </w:rPr>
        <w:t xml:space="preserve">    return d.security.coordinateAttempt(input.email, async (unit) =&gt; {</w:t>
      </w:r>
    </w:p>
    <w:p>
      <w:pPr>
        <w:spacing w:before="0" w:after="0" w:line="220" w:lineRule="auto"/>
        <w:keepNext w:val="0"/>
        <w:keepLines/>
      </w:pPr>
      <w:r>
        <w:rPr>
          <w:rFonts w:ascii="Consolas" w:hAnsi="Consolas"/>
          <w:sz w:val="18"/>
          <w:color w:val="000000"/>
        </w:rPr>
        <w:t xml:space="preserve">      const user = await d.users.findForAuthentication(unit, input.email);</w:t>
      </w:r>
    </w:p>
    <w:p>
      <w:pPr>
        <w:spacing w:before="0" w:after="0" w:line="220" w:lineRule="auto"/>
        <w:keepNext w:val="0"/>
        <w:keepLines/>
      </w:pPr>
      <w:r>
        <w:rPr>
          <w:rFonts w:ascii="Consolas" w:hAnsi="Consolas"/>
          <w:sz w:val="18"/>
          <w:color w:val="000000"/>
        </w:rPr>
        <w:t xml:space="preserve">      if (!user) {</w:t>
      </w:r>
    </w:p>
    <w:p>
      <w:pPr>
        <w:spacing w:before="0" w:after="0" w:line="220" w:lineRule="auto"/>
        <w:keepNext w:val="0"/>
        <w:keepLines/>
      </w:pPr>
      <w:r>
        <w:rPr>
          <w:rFonts w:ascii="Consolas" w:hAnsi="Consolas"/>
          <w:sz w:val="18"/>
          <w:color w:val="000000"/>
        </w:rPr>
        <w:t xml:space="preserve">        await d.credentials.verifyAgainstDummyHash(input.password);</w:t>
      </w:r>
    </w:p>
    <w:p>
      <w:pPr>
        <w:spacing w:before="0" w:after="0" w:line="220" w:lineRule="auto"/>
        <w:keepNext w:val="0"/>
        <w:keepLines/>
      </w:pPr>
      <w:r>
        <w:rPr>
          <w:rFonts w:ascii="Consolas" w:hAnsi="Consolas"/>
          <w:sz w:val="18"/>
          <w:color w:val="000000"/>
        </w:rPr>
        <w:t xml:space="preserve">        await d.security.recordUnknownAttempt(unit,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blocked = await d.security.evaluateEligibility(unit, user);</w:t>
      </w:r>
    </w:p>
    <w:p>
      <w:pPr>
        <w:spacing w:before="0" w:after="0" w:line="220" w:lineRule="auto"/>
        <w:keepNext w:val="0"/>
        <w:keepLines/>
      </w:pPr>
      <w:r>
        <w:rPr>
          <w:rFonts w:ascii="Consolas" w:hAnsi="Consolas"/>
          <w:sz w:val="18"/>
          <w:color w:val="000000"/>
        </w:rPr>
        <w:t xml:space="preserve">      if (blocked) return { failure: blocked };</w:t>
      </w:r>
    </w:p>
    <w:p>
      <w:pPr>
        <w:spacing w:before="0" w:after="0" w:line="220" w:lineRule="auto"/>
        <w:keepNext w:val="0"/>
        <w:keepLines/>
      </w:pPr>
      <w:r>
        <w:rPr>
          <w:rFonts w:ascii="Consolas" w:hAnsi="Consolas"/>
          <w:sz w:val="18"/>
          <w:color w:val="000000"/>
        </w:rPr>
        <w:t xml:space="preserve">      const valid = await d.credentials.verifyArgon2id(</w:t>
      </w:r>
    </w:p>
    <w:p>
      <w:pPr>
        <w:spacing w:before="0" w:after="0" w:line="220" w:lineRule="auto"/>
        <w:keepNext w:val="0"/>
        <w:keepLines/>
      </w:pPr>
      <w:r>
        <w:rPr>
          <w:rFonts w:ascii="Consolas" w:hAnsi="Consolas"/>
          <w:sz w:val="18"/>
          <w:color w:val="000000"/>
        </w:rPr>
        <w:t xml:space="preserve">        user.password_hash, input.password);</w:t>
      </w:r>
    </w:p>
    <w:p>
      <w:pPr>
        <w:spacing w:before="0" w:after="0" w:line="220" w:lineRule="auto"/>
        <w:keepNext w:val="0"/>
        <w:keepLines/>
      </w:pPr>
      <w:r>
        <w:rPr>
          <w:rFonts w:ascii="Consolas" w:hAnsi="Consolas"/>
          <w:sz w:val="18"/>
          <w:color w:val="000000"/>
        </w:rPr>
        <w:t xml:space="preserve">      if (!valid) {</w:t>
      </w:r>
    </w:p>
    <w:p>
      <w:pPr>
        <w:spacing w:before="0" w:after="0" w:line="220" w:lineRule="auto"/>
        <w:keepNext w:val="0"/>
        <w:keepLines/>
      </w:pPr>
      <w:r>
        <w:rPr>
          <w:rFonts w:ascii="Consolas" w:hAnsi="Consolas"/>
          <w:sz w:val="18"/>
          <w:color w:val="000000"/>
        </w:rPr>
        <w:t xml:space="preserve">        // Failure state must persist even though the HTTP outcome is an error.</w:t>
      </w:r>
    </w:p>
    <w:p>
      <w:pPr>
        <w:spacing w:before="0" w:after="0" w:line="220" w:lineRule="auto"/>
        <w:keepNext w:val="0"/>
        <w:keepLines/>
      </w:pPr>
      <w:r>
        <w:rPr>
          <w:rFonts w:ascii="Consolas" w:hAnsi="Consolas"/>
          <w:sz w:val="18"/>
          <w:color w:val="000000"/>
        </w:rPr>
        <w:t xml:space="preserve">        await d.security.recordFailure(unit,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(!policy.roles.includes(user.role_id)) {</w:t>
      </w:r>
    </w:p>
    <w:p>
      <w:pPr>
        <w:spacing w:before="0" w:after="0" w:line="220" w:lineRule="auto"/>
        <w:keepNext w:val="0"/>
        <w:keepLines/>
      </w:pPr>
      <w:r>
        <w:rPr>
          <w:rFonts w:ascii="Consolas" w:hAnsi="Consolas"/>
          <w:sz w:val="18"/>
          <w:color w:val="000000"/>
        </w:rPr>
        <w:t xml:space="preserve">        await d.security.recordRoleRejection(unit, user, context);</w:t>
      </w:r>
    </w:p>
    <w:p>
      <w:pPr>
        <w:spacing w:before="0" w:after="0" w:line="220" w:lineRule="auto"/>
        <w:keepNext w:val="0"/>
        <w:keepLines/>
      </w:pPr>
      <w:r>
        <w:rPr>
          <w:rFonts w:ascii="Consolas" w:hAnsi="Consolas"/>
          <w:sz w:val="18"/>
          <w:color w:val="000000"/>
        </w:rPr>
        <w:t xml:space="preserve">        return { failure: d.errors.authentication()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let participant = null;</w:t>
      </w:r>
    </w:p>
    <w:p>
      <w:pPr>
        <w:spacing w:before="0" w:after="0" w:line="220" w:lineRule="auto"/>
        <w:keepNext w:val="0"/>
        <w:keepLines/>
      </w:pPr>
      <w:r>
        <w:rPr>
          <w:rFonts w:ascii="Consolas" w:hAnsi="Consolas"/>
          <w:sz w:val="18"/>
          <w:color w:val="000000"/>
        </w:rPr>
        <w:t xml:space="preserve">      if (policy.participant) {</w:t>
      </w:r>
    </w:p>
    <w:p>
      <w:pPr>
        <w:spacing w:before="0" w:after="0" w:line="220" w:lineRule="auto"/>
        <w:keepNext w:val="0"/>
        <w:keepLines/>
      </w:pPr>
      <w:r>
        <w:rPr>
          <w:rFonts w:ascii="Consolas" w:hAnsi="Consolas"/>
          <w:sz w:val="18"/>
          <w:color w:val="000000"/>
        </w:rPr>
        <w:t xml:space="preserve">        participant = await d.participants.findUniqueByUser(unit, user.user_id);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established = await d.sessions.establish(unit, context, {</w:t>
      </w:r>
    </w:p>
    <w:p>
      <w:pPr>
        <w:spacing w:before="0" w:after="0" w:line="220" w:lineRule="auto"/>
        <w:keepNext w:val="0"/>
        <w:keepLines/>
      </w:pPr>
      <w:r>
        <w:rPr>
          <w:rFonts w:ascii="Consolas" w:hAnsi="Consolas"/>
          <w:sz w:val="18"/>
          <w:color w:val="000000"/>
        </w:rPr>
        <w:t xml:space="preserve">        userId: user.user_id, role: user.role_id,</w:t>
      </w:r>
    </w:p>
    <w:p>
      <w:pPr>
        <w:spacing w:before="0" w:after="0" w:line="220" w:lineRule="auto"/>
        <w:keepNext w:val="0"/>
        <w:keepLines/>
      </w:pPr>
      <w:r>
        <w:rPr>
          <w:rFonts w:ascii="Consolas" w:hAnsi="Consolas"/>
          <w:sz w:val="18"/>
          <w:color w:val="000000"/>
        </w:rPr>
        <w:t xml:space="preserve">        participantId: participant?.participant_id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d.security.recordSuccess(unit, user, context);</w:t>
      </w:r>
    </w:p>
    <w:p>
      <w:pPr>
        <w:spacing w:before="0" w:after="0" w:line="220" w:lineRule="auto"/>
        <w:keepNext w:val="0"/>
        <w:keepLines/>
      </w:pPr>
      <w:r>
        <w:rPr>
          <w:rFonts w:ascii="Consolas" w:hAnsi="Consolas"/>
          <w:sz w:val="18"/>
          <w:color w:val="000000"/>
        </w:rPr>
        <w:t xml:space="preserve">      // Coordinator persists the session and success audit before completing.</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userId: user.user_id, role: user.role_id, status: 'ACTIVE',</w:t>
      </w:r>
    </w:p>
    <w:p>
      <w:pPr>
        <w:spacing w:before="0" w:after="0" w:line="220" w:lineRule="auto"/>
        <w:keepNext w:val="0"/>
        <w:keepLines/>
      </w:pPr>
      <w:r>
        <w:rPr>
          <w:rFonts w:ascii="Consolas" w:hAnsi="Consolas"/>
          <w:sz w:val="18"/>
          <w:color w:val="000000"/>
        </w:rPr>
        <w:t xml:space="preserve">        expiresAt: established.expiresAt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(participant) result.participantId = participant.participant_id;</w:t>
      </w:r>
    </w:p>
    <w:p>
      <w:pPr>
        <w:spacing w:before="0" w:after="0" w:line="220" w:lineRule="auto"/>
        <w:keepNext w:val="0"/>
        <w:keepLines/>
      </w:pPr>
      <w:r>
        <w:rPr>
          <w:rFonts w:ascii="Consolas" w:hAnsi="Consolas"/>
          <w:sz w:val="18"/>
          <w:color w:val="000000"/>
        </w:rPr>
        <w:t xml:space="preserve">      return { result };</w:t>
      </w:r>
    </w:p>
    <w:p>
      <w:pPr>
        <w:spacing w:before="0" w:after="0" w:line="220" w:lineRule="auto"/>
        <w:keepNext w:val="0"/>
        <w:keepLines/>
      </w:pPr>
      <w:r>
        <w:rPr>
          <w:rFonts w:ascii="Consolas" w:hAnsi="Consolas"/>
          <w:sz w:val="18"/>
          <w:color w:val="000000"/>
        </w:rPr>
        <w:t xml:space="preserve">    }).then(outcome =&gt; {</w:t>
      </w:r>
    </w:p>
    <w:p>
      <w:pPr>
        <w:spacing w:before="0" w:after="0" w:line="220" w:lineRule="auto"/>
        <w:keepNext w:val="0"/>
        <w:keepLines/>
      </w:pPr>
      <w:r>
        <w:rPr>
          <w:rFonts w:ascii="Consolas" w:hAnsi="Consolas"/>
          <w:sz w:val="18"/>
          <w:color w:val="000000"/>
        </w:rPr>
        <w:t xml:space="preserve">      if (outcome.failure) throw outcome.failure;</w:t>
      </w:r>
    </w:p>
    <w:p>
      <w:pPr>
        <w:spacing w:before="0" w:after="0" w:line="220" w:lineRule="auto"/>
        <w:keepNext w:val="0"/>
        <w:keepLines/>
      </w:pPr>
      <w:r>
        <w:rPr>
          <w:rFonts w:ascii="Consolas" w:hAnsi="Consolas"/>
          <w:sz w:val="18"/>
          <w:color w:val="000000"/>
        </w:rPr>
        <w:t xml:space="preserve">      return outcome.result;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makeAuthenticationService };</w:t>
      </w:r>
    </w:p>
    <w:p>
      <w:pPr>
        <w:spacing w:before="0" w:after="0" w:line="220" w:lineRule="auto"/>
        <w:keepNext w:val="0"/>
        <w:keepLines/>
      </w:pPr>
      <w:r>
        <w:rPr>
          <w:rFonts w:ascii="Consolas" w:hAnsi="Consolas"/>
          <w:sz w:val="18"/>
          <w:color w:val="000000"/>
        </w:rPr>
        <w:t xml:space="preserve">// Feature policy: roles: ['PARTICIPANT'], participant: true</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Bind shared service once; feature wrapper only sets policy.</w:t>
      </w:r>
    </w:p>
    <w:p>
      <w:pPr>
        <w:spacing w:before="0" w:after="0" w:line="220" w:lineRule="auto"/>
        <w:keepNext w:val="0"/>
        <w:keepLines/>
      </w:pPr>
      <w:r>
        <w:rPr>
          <w:rFonts w:ascii="Consolas" w:hAnsi="Consolas"/>
          <w:sz w:val="18"/>
          <w:color w:val="000000"/>
        </w:rPr>
        <w:t xml:space="preserve">const service = {</w:t>
      </w:r>
    </w:p>
    <w:p>
      <w:pPr>
        <w:spacing w:before="0" w:after="0" w:line="220" w:lineRule="auto"/>
        <w:keepNext w:val="0"/>
        <w:keepLines/>
      </w:pPr>
      <w:r>
        <w:rPr>
          <w:rFonts w:ascii="Consolas" w:hAnsi="Consolas"/>
          <w:sz w:val="18"/>
          <w:color w:val="000000"/>
        </w:rPr>
        <w:t xml:space="preserve">  login: (input, context) =&gt; sharedLogin(input, context, {</w:t>
      </w:r>
    </w:p>
    <w:p>
      <w:pPr>
        <w:spacing w:before="0" w:after="0" w:line="220" w:lineRule="auto"/>
        <w:keepNext w:val="0"/>
        <w:keepLines/>
      </w:pPr>
      <w:r>
        <w:rPr>
          <w:rFonts w:ascii="Consolas" w:hAnsi="Consolas"/>
          <w:sz w:val="18"/>
          <w:color w:val="000000"/>
        </w:rPr>
        <w:t xml:space="preserve">    roles: ['PARTICIPANT'], participant: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router.post('/auth/participants/login',</w:t>
      </w:r>
    </w:p>
    <w:p>
      <w:pPr>
        <w:spacing w:before="0" w:after="0" w:line="220" w:lineRule="auto"/>
        <w:keepNext w:val="0"/>
        <w:keepLines/>
      </w:pPr>
      <w:r>
        <w:rPr>
          <w:rFonts w:ascii="Consolas" w:hAnsi="Consolas"/>
          <w:sz w:val="18"/>
          <w:color w:val="000000"/>
        </w:rPr>
        <w:t xml:space="preserve">  validators.login, endpoint('login',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Use Argon2id verification against users.password_hash.</w:t>
      </w:r>
    </w:p>
    <w:p>
      <w:pPr/>
      <w:r>
        <w:t xml:space="preserve">Never store plaintext passwords.</w:t>
      </w:r>
    </w:p>
    <w:p>
      <w:pPr/>
      <w:r>
        <w:t xml:space="preserve">Never use reversible password encryption.</w:t>
      </w:r>
    </w:p>
    <w:p>
      <w:pPr/>
      <w:r>
        <w:t xml:space="preserve">Never log submitted passwords or password hashes.</w:t>
      </w:r>
    </w:p>
    <w:p>
      <w:pPr/>
      <w:r>
        <w:t xml:space="preserve">Never include credentials in API responses or audit records.</w:t>
      </w:r>
    </w:p>
    <w:p>
      <w:pPr/>
      <w:r>
        <w:t xml:space="preserve">Credential and session secrets must be externalized and never committed to source control.</w:t>
      </w:r>
    </w:p>
    <w:p>
      <w:pPr>
        <w:pStyle w:val="Heading2"/>
      </w:pPr>
      <w:r>
        <w:t xml:space="preserve">Notification Behavior</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Scenario</w:t>
            </w:r>
          </w:p>
        </w:tc>
        <w:tc>
          <w:tcPr>
            <w:tcW w:w="7636" w:type="dxa"/>
            <w:shd w:fill="1F4E78"/>
            <w:vAlign w:val="center"/>
          </w:tcPr>
          <w:p>
            <w:pPr>
              <w:spacing w:after="20" w:line="240" w:lineRule="auto"/>
            </w:pPr>
            <w:r>
              <w:rPr>
                <w:b/>
                <w:color w:val="FFFFFF"/>
                <w:sz w:val="20"/>
              </w:rPr>
              <w:t xml:space="preserve">Required Result</w:t>
            </w:r>
          </w:p>
        </w:tc>
      </w:tr>
      <w:tr>
        <w:trPr/>
        <w:tc>
          <w:tcPr>
            <w:tcW w:w="2300" w:type="dxa"/>
            <w:shd w:fill="FFFFFF"/>
            <w:vAlign w:val="center"/>
          </w:tcPr>
          <w:p>
            <w:pPr>
              <w:spacing w:after="20" w:line="240" w:lineRule="auto"/>
            </w:pPr>
            <w:r>
              <w:rPr>
                <w:color w:val="000000"/>
                <w:sz w:val="20"/>
              </w:rPr>
              <w:t xml:space="preserve">Missing/malformed request</w:t>
            </w:r>
          </w:p>
        </w:tc>
        <w:tc>
          <w:tcPr>
            <w:tcW w:w="7636" w:type="dxa"/>
            <w:shd w:fill="FFFFFF"/>
            <w:vAlign w:val="center"/>
          </w:tcPr>
          <w:p>
            <w:pPr>
              <w:spacing w:after="20" w:line="240" w:lineRule="auto"/>
            </w:pPr>
            <w:r>
              <w:rPr>
                <w:color w:val="000000"/>
                <w:sz w:val="20"/>
              </w:rPr>
              <w:t xml:space="preserve">400 using common error envelope</w:t>
            </w:r>
          </w:p>
        </w:tc>
      </w:tr>
      <w:tr>
        <w:trPr/>
        <w:tc>
          <w:tcPr>
            <w:tcW w:w="2300" w:type="dxa"/>
            <w:shd w:fill="F2F5F8"/>
            <w:vAlign w:val="center"/>
          </w:tcPr>
          <w:p>
            <w:pPr>
              <w:spacing w:after="20" w:line="240" w:lineRule="auto"/>
            </w:pPr>
            <w:r>
              <w:rPr>
                <w:color w:val="000000"/>
                <w:sz w:val="20"/>
              </w:rPr>
              <w:t xml:space="preserve">Unknown email</w:t>
            </w:r>
          </w:p>
        </w:tc>
        <w:tc>
          <w:tcPr>
            <w:tcW w:w="7636" w:type="dxa"/>
            <w:shd w:fill="F2F5F8"/>
            <w:vAlign w:val="center"/>
          </w:tcPr>
          <w:p>
            <w:pPr>
              <w:spacing w:after="20" w:line="240" w:lineRule="auto"/>
            </w:pPr>
            <w:r>
              <w:rPr>
                <w:color w:val="000000"/>
                <w:sz w:val="20"/>
              </w:rPr>
              <w:t xml:space="preserve">Generic 401; do not disclose account existence</w:t>
            </w:r>
          </w:p>
        </w:tc>
      </w:tr>
      <w:tr>
        <w:trPr/>
        <w:tc>
          <w:tcPr>
            <w:tcW w:w="2300" w:type="dxa"/>
            <w:shd w:fill="FFFFFF"/>
            <w:vAlign w:val="center"/>
          </w:tcPr>
          <w:p>
            <w:pPr>
              <w:spacing w:after="20" w:line="240" w:lineRule="auto"/>
            </w:pPr>
            <w:r>
              <w:rPr>
                <w:color w:val="000000"/>
                <w:sz w:val="20"/>
              </w:rPr>
              <w:t xml:space="preserve">Wrong password</w:t>
            </w:r>
          </w:p>
        </w:tc>
        <w:tc>
          <w:tcPr>
            <w:tcW w:w="7636" w:type="dxa"/>
            <w:shd w:fill="FFFFFF"/>
            <w:vAlign w:val="center"/>
          </w:tcPr>
          <w:p>
            <w:pPr>
              <w:spacing w:after="20" w:line="240" w:lineRule="auto"/>
            </w:pPr>
            <w:r>
              <w:rPr>
                <w:color w:val="000000"/>
                <w:sz w:val="20"/>
              </w:rPr>
              <w:t xml:space="preserve">Generic 401; apply failed-login control</w:t>
            </w:r>
          </w:p>
        </w:tc>
      </w:tr>
      <w:tr>
        <w:trPr/>
        <w:tc>
          <w:tcPr>
            <w:tcW w:w="2300" w:type="dxa"/>
            <w:shd w:fill="F2F5F8"/>
            <w:vAlign w:val="center"/>
          </w:tcPr>
          <w:p>
            <w:pPr>
              <w:spacing w:after="20" w:line="240" w:lineRule="auto"/>
            </w:pPr>
            <w:r>
              <w:rPr>
                <w:color w:val="000000"/>
                <w:sz w:val="20"/>
              </w:rPr>
              <w:t xml:space="preserve">Wrong role</w:t>
            </w:r>
          </w:p>
        </w:tc>
        <w:tc>
          <w:tcPr>
            <w:tcW w:w="7636" w:type="dxa"/>
            <w:shd w:fill="F2F5F8"/>
            <w:vAlign w:val="center"/>
          </w:tcPr>
          <w:p>
            <w:pPr>
              <w:spacing w:after="20" w:line="240" w:lineRule="auto"/>
            </w:pPr>
            <w:r>
              <w:rPr>
                <w:color w:val="000000"/>
                <w:sz w:val="20"/>
              </w:rPr>
              <w:t xml:space="preserve">Reject authentication; no Participant session</w:t>
            </w:r>
          </w:p>
        </w:tc>
      </w:tr>
      <w:tr>
        <w:trPr/>
        <w:tc>
          <w:tcPr>
            <w:tcW w:w="2300" w:type="dxa"/>
            <w:shd w:fill="FFFFFF"/>
            <w:vAlign w:val="center"/>
          </w:tcPr>
          <w:p>
            <w:pPr>
              <w:spacing w:after="20" w:line="240" w:lineRule="auto"/>
            </w:pPr>
            <w:r>
              <w:rPr>
                <w:color w:val="000000"/>
                <w:sz w:val="20"/>
              </w:rPr>
              <w:t xml:space="preserve">LOCKED account</w:t>
            </w:r>
          </w:p>
        </w:tc>
        <w:tc>
          <w:tcPr>
            <w:tcW w:w="7636" w:type="dxa"/>
            <w:shd w:fill="FFFFFF"/>
            <w:vAlign w:val="center"/>
          </w:tcPr>
          <w:p>
            <w:pPr>
              <w:spacing w:after="20" w:line="240" w:lineRule="auto"/>
            </w:pPr>
            <w:r>
              <w:rPr>
                <w:color w:val="000000"/>
                <w:sz w:val="20"/>
              </w:rPr>
              <w:t xml:space="preserve">423; no session</w:t>
            </w:r>
          </w:p>
        </w:tc>
      </w:tr>
      <w:tr>
        <w:trPr/>
        <w:tc>
          <w:tcPr>
            <w:tcW w:w="2300" w:type="dxa"/>
            <w:shd w:fill="F2F5F8"/>
            <w:vAlign w:val="center"/>
          </w:tcPr>
          <w:p>
            <w:pPr>
              <w:spacing w:after="20" w:line="240" w:lineRule="auto"/>
            </w:pPr>
            <w:r>
              <w:rPr>
                <w:color w:val="000000"/>
                <w:sz w:val="20"/>
              </w:rPr>
              <w:t xml:space="preserve">DISABLED account</w:t>
            </w:r>
          </w:p>
        </w:tc>
        <w:tc>
          <w:tcPr>
            <w:tcW w:w="7636" w:type="dxa"/>
            <w:shd w:fill="F2F5F8"/>
            <w:vAlign w:val="center"/>
          </w:tcPr>
          <w:p>
            <w:pPr>
              <w:spacing w:after="20" w:line="240" w:lineRule="auto"/>
            </w:pPr>
            <w:r>
              <w:rPr>
                <w:color w:val="000000"/>
                <w:sz w:val="20"/>
              </w:rPr>
              <w:t xml:space="preserve">423; no session</w:t>
            </w:r>
          </w:p>
        </w:tc>
      </w:tr>
      <w:tr>
        <w:trPr/>
        <w:tc>
          <w:tcPr>
            <w:tcW w:w="2300" w:type="dxa"/>
            <w:shd w:fill="FFFFFF"/>
            <w:vAlign w:val="center"/>
          </w:tcPr>
          <w:p>
            <w:pPr>
              <w:spacing w:after="20" w:line="240" w:lineRule="auto"/>
            </w:pPr>
            <w:r>
              <w:rPr>
                <w:color w:val="000000"/>
                <w:sz w:val="20"/>
              </w:rPr>
              <w:t xml:space="preserve">INACTIVE account</w:t>
            </w:r>
          </w:p>
        </w:tc>
        <w:tc>
          <w:tcPr>
            <w:tcW w:w="7636" w:type="dxa"/>
            <w:shd w:fill="FFFFFF"/>
            <w:vAlign w:val="center"/>
          </w:tcPr>
          <w:p>
            <w:pPr>
              <w:spacing w:after="20" w:line="240" w:lineRule="auto"/>
            </w:pPr>
            <w:r>
              <w:rPr>
                <w:color w:val="000000"/>
                <w:sz w:val="20"/>
              </w:rPr>
              <w:t xml:space="preserve">Reject; no session</w:t>
            </w:r>
          </w:p>
        </w:tc>
      </w:tr>
      <w:tr>
        <w:trPr/>
        <w:tc>
          <w:tcPr>
            <w:tcW w:w="2300" w:type="dxa"/>
            <w:shd w:fill="F2F5F8"/>
            <w:vAlign w:val="center"/>
          </w:tcPr>
          <w:p>
            <w:pPr>
              <w:spacing w:after="20" w:line="240" w:lineRule="auto"/>
            </w:pPr>
            <w:r>
              <w:rPr>
                <w:color w:val="000000"/>
                <w:sz w:val="20"/>
              </w:rPr>
              <w:t xml:space="preserve">Participant profile integrity failure</w:t>
            </w:r>
          </w:p>
        </w:tc>
        <w:tc>
          <w:tcPr>
            <w:tcW w:w="7636" w:type="dxa"/>
            <w:shd w:fill="F2F5F8"/>
            <w:vAlign w:val="center"/>
          </w:tcPr>
          <w:p>
            <w:pPr>
              <w:spacing w:after="20" w:line="240" w:lineRule="auto"/>
            </w:pPr>
            <w:r>
              <w:rPr>
                <w:color w:val="000000"/>
                <w:sz w:val="20"/>
              </w:rPr>
              <w:t xml:space="preserve">No valid Participant authentication; controlled integrity/server failure</w:t>
            </w:r>
          </w:p>
        </w:tc>
      </w:tr>
      <w:tr>
        <w:trPr/>
        <w:tc>
          <w:tcPr>
            <w:tcW w:w="2300" w:type="dxa"/>
            <w:shd w:fill="FFFFFF"/>
            <w:vAlign w:val="center"/>
          </w:tcPr>
          <w:p>
            <w:pPr>
              <w:spacing w:after="20" w:line="240" w:lineRule="auto"/>
            </w:pPr>
            <w:r>
              <w:rPr>
                <w:color w:val="000000"/>
                <w:sz w:val="20"/>
              </w:rPr>
              <w:t xml:space="preserve">Session-store failure</w:t>
            </w:r>
          </w:p>
        </w:tc>
        <w:tc>
          <w:tcPr>
            <w:tcW w:w="7636" w:type="dxa"/>
            <w:shd w:fill="FFFFFF"/>
            <w:vAlign w:val="center"/>
          </w:tcPr>
          <w:p>
            <w:pPr>
              <w:spacing w:after="20" w:line="240" w:lineRule="auto"/>
            </w:pPr>
            <w:r>
              <w:rPr>
                <w:color w:val="000000"/>
                <w:sz w:val="20"/>
              </w:rPr>
              <w:t xml:space="preserve">No success response; sanitized server error</w:t>
            </w:r>
          </w:p>
        </w:tc>
      </w:tr>
      <w:tr>
        <w:trPr/>
        <w:tc>
          <w:tcPr>
            <w:tcW w:w="2300" w:type="dxa"/>
            <w:shd w:fill="F2F5F8"/>
            <w:vAlign w:val="center"/>
          </w:tcPr>
          <w:p>
            <w:pPr>
              <w:spacing w:after="20" w:line="240" w:lineRule="auto"/>
            </w:pPr>
            <w:r>
              <w:rPr>
                <w:color w:val="000000"/>
                <w:sz w:val="20"/>
              </w:rPr>
              <w:t xml:space="preserve">Unexpected DB/server error</w:t>
            </w:r>
          </w:p>
        </w:tc>
        <w:tc>
          <w:tcPr>
            <w:tcW w:w="7636" w:type="dxa"/>
            <w:shd w:fill="F2F5F8"/>
            <w:vAlign w:val="center"/>
          </w:tcPr>
          <w:p>
            <w:pPr>
              <w:spacing w:after="20" w:line="240" w:lineRule="auto"/>
            </w:pPr>
            <w:r>
              <w:rPr>
                <w:color w:val="000000"/>
                <w:sz w:val="20"/>
              </w:rPr>
              <w:t xml:space="preserve">500 sanitized common error envelope</w:t>
            </w:r>
          </w:p>
        </w:tc>
      </w:tr>
    </w:tbl>
    <w:p>
      <w:pPr/>
      <w:r>
        <w:t xml:space="preserve"/>
      </w:r>
    </w:p>
    <w:p>
      <w:pPr/>
      <w:r>
        <w:t xml:space="preserve">HTTP 400 is derived from the approved common API validation/error contract for missing or malformed request data; it is not a new WF-002-specific business outcome.</w:t>
      </w:r>
    </w:p>
    <w:p>
      <w:pPr/>
      <w:r>
        <w:t xml:space="preserve">INACTIVE accounts must not authenticate. The approved endpoint table explicitly assigns HTTP 423 to LOCKED/DISABLED accounts but does not independently define the INACTIVE HTTP mapping. Implementation must reuse the existing approved/common authentication mapping. If the repository does not resolve that mapping, stop and raise a controlled clarification rather than choosing 401 or 423.</w:t>
      </w:r>
    </w:p>
    <w:p>
      <w:pPr/>
      <w:r>
        <w:t xml:space="preserve">Error messages must not disclose whether the email exists, whether only the password was incorrect, or whether an account exists under another role.</w:t>
      </w:r>
    </w:p>
    <w:p>
      <w:pPr>
        <w:pStyle w:val="Heading1"/>
      </w:pPr>
      <w:r>
        <w:t xml:space="preserve">8 API Execution Examples</w:t>
      </w:r>
    </w:p>
    <w:p>
      <w:pPr/>
      <w:r>
        <w:t xml:space="preserve">POST /api/v1/auth/participants/login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p>
      <w:pPr>
        <w:pStyle w:val="Heading2"/>
      </w:pPr>
      <w:r>
        <w:t xml:space="preserve">Successful Authentication</w:t>
      </w:r>
    </w:p>
    <w:p>
      <w:pPr/>
      <w:r>
        <w:t xml:space="preserve">A valid server-side session exists.</w:t>
      </w:r>
    </w:p>
    <w:p>
      <w:pPr/>
      <w:r>
        <w:t xml:space="preserve">Session is associated with users.user_id.</w:t>
      </w:r>
    </w:p>
    <w:p>
      <w:pPr/>
      <w:r>
        <w:t xml:space="preserve">Authenticated identity resolves to the linked participantId.</w:t>
      </w:r>
    </w:p>
    <w:p>
      <w:pPr/>
      <w:r>
        <w:t xml:space="preserve">Canonical role is PARTICIPANT.</w:t>
      </w:r>
    </w:p>
    <w:p>
      <w:pPr/>
      <w:r>
        <w:t xml:space="preserve">Session expiry is established according to approved timeout controls.</w:t>
      </w:r>
    </w:p>
    <w:p>
      <w:pPr/>
      <w:r>
        <w:t xml:space="preserve">Secure session cookie is returned.</w:t>
      </w:r>
    </w:p>
    <w:p>
      <w:pPr/>
      <w:r>
        <w:t xml:space="preserve">Approved successful-login state is updated.</w:t>
      </w:r>
    </w:p>
    <w:p>
      <w:pPr/>
      <w:r>
        <w:t xml:space="preserve">Participant may access authorized Participant functions.</w:t>
      </w:r>
    </w:p>
    <w:p>
      <w:pPr>
        <w:pStyle w:val="Heading2"/>
      </w:pPr>
      <w:r>
        <w:t xml:space="preserve">Failed Authentication</w:t>
      </w:r>
    </w:p>
    <w:p>
      <w:pPr/>
      <w:r>
        <w:t xml:space="preserve">No authenticated Participant session exists as a result of the failed attempt.</w:t>
      </w:r>
    </w:p>
    <w:p>
      <w:pPr/>
      <w:r>
        <w:t xml:space="preserve">Protected Participant functions remain inaccessible.</w:t>
      </w:r>
    </w:p>
    <w:p>
      <w:pPr/>
      <w:r>
        <w:t xml:space="preserve">Failed-login/lockout state is updated where applicable.</w:t>
      </w:r>
    </w:p>
    <w:p>
      <w:pPr/>
      <w:r>
        <w:t xml:space="preserve">Client receives a sanitized approved error outcome.</w:t>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tests/unit/validators/participant-authentication.validator.test.js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tests/unit/services/participant-authentication.service.test.js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tests/api/participant-authentication.api.test.js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tests/integration/participant-authentication.repository.test.js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tests/integration/participant-authentication.consistency.test.js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200 includes exactly userId participantId role status expiresAt; session cookie only.</w:t>
      </w:r>
    </w:p>
    <w:p>
      <w:pPr/>
      <w:r>
        <w:t xml:space="preserve">Malformed data 400; generic failures 401; LOCKED and DISABLED 423; session failure 500.</w:t>
      </w:r>
    </w:p>
    <w:p>
      <w:pPr/>
      <w:r>
        <w:t xml:space="preserve">Rolling failure window expiry and concurrent fifth failures; idle and absolute expiry; logout invalidation.</w:t>
      </w:r>
    </w:p>
    <w:p>
      <w:pPr/>
      <w:r>
        <w:t xml:space="preserve">Missing or multiple participant profiles; wrong role; no credentials or session ID in body or logs.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Bind shared lockout observation-window storage and INACTIVE mapping before integration; do not add an undocumented users column.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Test Area</w:t>
            </w:r>
          </w:p>
        </w:tc>
        <w:tc>
          <w:tcPr>
            <w:tcW w:w="7636" w:type="dxa"/>
            <w:shd w:fill="1F4E78"/>
            <w:vAlign w:val="center"/>
          </w:tcPr>
          <w:p>
            <w:pPr>
              <w:spacing w:after="20" w:line="240" w:lineRule="auto"/>
            </w:pPr>
            <w:r>
              <w:rPr>
                <w:b/>
                <w:color w:val="FFFFFF"/>
                <w:sz w:val="20"/>
              </w:rPr>
              <w:t xml:space="preserve">Minimum Code-Generation Tests</w:t>
            </w:r>
          </w:p>
        </w:tc>
      </w:tr>
      <w:tr>
        <w:trPr/>
        <w:tc>
          <w:tcPr>
            <w:tcW w:w="2300" w:type="dxa"/>
            <w:shd w:fill="FFFFFF"/>
            <w:vAlign w:val="center"/>
          </w:tcPr>
          <w:p>
            <w:pPr>
              <w:spacing w:after="20" w:line="240" w:lineRule="auto"/>
            </w:pPr>
            <w:r>
              <w:rPr>
                <w:color w:val="000000"/>
                <w:sz w:val="20"/>
              </w:rPr>
              <w:t xml:space="preserve">Happy path</w:t>
            </w:r>
          </w:p>
        </w:tc>
        <w:tc>
          <w:tcPr>
            <w:tcW w:w="7636" w:type="dxa"/>
            <w:shd w:fill="FFFFFF"/>
            <w:vAlign w:val="center"/>
          </w:tcPr>
          <w:p>
            <w:pPr>
              <w:spacing w:after="20" w:line="240" w:lineRule="auto"/>
            </w:pPr>
            <w:r>
              <w:rPr>
                <w:color w:val="000000"/>
                <w:sz w:val="20"/>
              </w:rPr>
              <w:t xml:space="preserve">Valid Participant email/password -&gt; 200; exact response fields; database-backed session established.</w:t>
            </w:r>
          </w:p>
        </w:tc>
      </w:tr>
      <w:tr>
        <w:trPr/>
        <w:tc>
          <w:tcPr>
            <w:tcW w:w="2300" w:type="dxa"/>
            <w:shd w:fill="F2F5F8"/>
            <w:vAlign w:val="center"/>
          </w:tcPr>
          <w:p>
            <w:pPr>
              <w:spacing w:after="20" w:line="240" w:lineRule="auto"/>
            </w:pPr>
            <w:r>
              <w:rPr>
                <w:color w:val="000000"/>
                <w:sz w:val="20"/>
              </w:rPr>
              <w:t xml:space="preserve">Request validation</w:t>
            </w:r>
          </w:p>
        </w:tc>
        <w:tc>
          <w:tcPr>
            <w:tcW w:w="7636" w:type="dxa"/>
            <w:shd w:fill="F2F5F8"/>
            <w:vAlign w:val="center"/>
          </w:tcPr>
          <w:p>
            <w:pPr>
              <w:spacing w:after="20" w:line="240" w:lineRule="auto"/>
            </w:pPr>
            <w:r>
              <w:rPr>
                <w:color w:val="000000"/>
                <w:sz w:val="20"/>
              </w:rPr>
              <w:t xml:space="preserve">Missing email; missing password; malformed request -&gt; controlled 400.</w:t>
            </w:r>
          </w:p>
        </w:tc>
      </w:tr>
      <w:tr>
        <w:trPr/>
        <w:tc>
          <w:tcPr>
            <w:tcW w:w="2300" w:type="dxa"/>
            <w:shd w:fill="FFFFFF"/>
            <w:vAlign w:val="center"/>
          </w:tcPr>
          <w:p>
            <w:pPr>
              <w:spacing w:after="20" w:line="240" w:lineRule="auto"/>
            </w:pPr>
            <w:r>
              <w:rPr>
                <w:color w:val="000000"/>
                <w:sz w:val="20"/>
              </w:rPr>
              <w:t xml:space="preserve">Invalid credentials</w:t>
            </w:r>
          </w:p>
        </w:tc>
        <w:tc>
          <w:tcPr>
            <w:tcW w:w="7636" w:type="dxa"/>
            <w:shd w:fill="FFFFFF"/>
            <w:vAlign w:val="center"/>
          </w:tcPr>
          <w:p>
            <w:pPr>
              <w:spacing w:after="20" w:line="240" w:lineRule="auto"/>
            </w:pPr>
            <w:r>
              <w:rPr>
                <w:color w:val="000000"/>
                <w:sz w:val="20"/>
              </w:rPr>
              <w:t xml:space="preserve">Unknown email and wrong password -&gt; generic 401; no account enumeration.</w:t>
            </w:r>
          </w:p>
        </w:tc>
      </w:tr>
      <w:tr>
        <w:trPr/>
        <w:tc>
          <w:tcPr>
            <w:tcW w:w="2300" w:type="dxa"/>
            <w:shd w:fill="F2F5F8"/>
            <w:vAlign w:val="center"/>
          </w:tcPr>
          <w:p>
            <w:pPr>
              <w:spacing w:after="20" w:line="240" w:lineRule="auto"/>
            </w:pPr>
            <w:r>
              <w:rPr>
                <w:color w:val="000000"/>
                <w:sz w:val="20"/>
              </w:rPr>
              <w:t xml:space="preserve">Role validation</w:t>
            </w:r>
          </w:p>
        </w:tc>
        <w:tc>
          <w:tcPr>
            <w:tcW w:w="7636" w:type="dxa"/>
            <w:shd w:fill="F2F5F8"/>
            <w:vAlign w:val="center"/>
          </w:tcPr>
          <w:p>
            <w:pPr>
              <w:spacing w:after="20" w:line="240" w:lineRule="auto"/>
            </w:pPr>
            <w:r>
              <w:rPr>
                <w:color w:val="000000"/>
                <w:sz w:val="20"/>
              </w:rPr>
              <w:t xml:space="preserve">Non-PARTICIPANT account cannot authenticate through Participant endpoint.</w:t>
            </w:r>
          </w:p>
        </w:tc>
      </w:tr>
      <w:tr>
        <w:trPr/>
        <w:tc>
          <w:tcPr>
            <w:tcW w:w="2300" w:type="dxa"/>
            <w:shd w:fill="FFFFFF"/>
            <w:vAlign w:val="center"/>
          </w:tcPr>
          <w:p>
            <w:pPr>
              <w:spacing w:after="20" w:line="240" w:lineRule="auto"/>
            </w:pPr>
            <w:r>
              <w:rPr>
                <w:color w:val="000000"/>
                <w:sz w:val="20"/>
              </w:rPr>
              <w:t xml:space="preserve">Status validation</w:t>
            </w:r>
          </w:p>
        </w:tc>
        <w:tc>
          <w:tcPr>
            <w:tcW w:w="7636" w:type="dxa"/>
            <w:shd w:fill="FFFFFF"/>
            <w:vAlign w:val="center"/>
          </w:tcPr>
          <w:p>
            <w:pPr>
              <w:spacing w:after="20" w:line="240" w:lineRule="auto"/>
            </w:pPr>
            <w:r>
              <w:rPr>
                <w:color w:val="000000"/>
                <w:sz w:val="20"/>
              </w:rPr>
              <w:t xml:space="preserve">INACTIVE rejected; LOCKED/DISABLED rejected; no session created.</w:t>
            </w:r>
          </w:p>
        </w:tc>
      </w:tr>
      <w:tr>
        <w:trPr/>
        <w:tc>
          <w:tcPr>
            <w:tcW w:w="2300" w:type="dxa"/>
            <w:shd w:fill="F2F5F8"/>
            <w:vAlign w:val="center"/>
          </w:tcPr>
          <w:p>
            <w:pPr>
              <w:spacing w:after="20" w:line="240" w:lineRule="auto"/>
            </w:pPr>
            <w:r>
              <w:rPr>
                <w:color w:val="000000"/>
                <w:sz w:val="20"/>
              </w:rPr>
              <w:t xml:space="preserve">Lockout</w:t>
            </w:r>
          </w:p>
        </w:tc>
        <w:tc>
          <w:tcPr>
            <w:tcW w:w="7636" w:type="dxa"/>
            <w:shd w:fill="F2F5F8"/>
            <w:vAlign w:val="center"/>
          </w:tcPr>
          <w:p>
            <w:pPr>
              <w:spacing w:after="20" w:line="240" w:lineRule="auto"/>
            </w:pPr>
            <w:r>
              <w:rPr>
                <w:color w:val="000000"/>
                <w:sz w:val="20"/>
              </w:rPr>
              <w:t xml:space="preserve">Five failed attempts within 15 minutes trigger 15-minute lockout; behavior after expiry verified.</w:t>
            </w:r>
          </w:p>
        </w:tc>
      </w:tr>
      <w:tr>
        <w:trPr/>
        <w:tc>
          <w:tcPr>
            <w:tcW w:w="2300" w:type="dxa"/>
            <w:shd w:fill="FFFFFF"/>
            <w:vAlign w:val="center"/>
          </w:tcPr>
          <w:p>
            <w:pPr>
              <w:spacing w:after="20" w:line="240" w:lineRule="auto"/>
            </w:pPr>
            <w:r>
              <w:rPr>
                <w:color w:val="000000"/>
                <w:sz w:val="20"/>
              </w:rPr>
              <w:t xml:space="preserve">Password security</w:t>
            </w:r>
          </w:p>
        </w:tc>
        <w:tc>
          <w:tcPr>
            <w:tcW w:w="7636" w:type="dxa"/>
            <w:shd w:fill="FFFFFF"/>
            <w:vAlign w:val="center"/>
          </w:tcPr>
          <w:p>
            <w:pPr>
              <w:spacing w:after="20" w:line="240" w:lineRule="auto"/>
            </w:pPr>
            <w:r>
              <w:rPr>
                <w:color w:val="000000"/>
                <w:sz w:val="20"/>
              </w:rPr>
              <w:t xml:space="preserve">Correct Argon2id verification; no plaintext/hash logging or response leakage.</w:t>
            </w:r>
          </w:p>
        </w:tc>
      </w:tr>
      <w:tr>
        <w:trPr/>
        <w:tc>
          <w:tcPr>
            <w:tcW w:w="2300" w:type="dxa"/>
            <w:shd w:fill="F2F5F8"/>
            <w:vAlign w:val="center"/>
          </w:tcPr>
          <w:p>
            <w:pPr>
              <w:spacing w:after="20" w:line="240" w:lineRule="auto"/>
            </w:pPr>
            <w:r>
              <w:rPr>
                <w:color w:val="000000"/>
                <w:sz w:val="20"/>
              </w:rPr>
              <w:t xml:space="preserve">Participant linkage</w:t>
            </w:r>
          </w:p>
        </w:tc>
        <w:tc>
          <w:tcPr>
            <w:tcW w:w="7636" w:type="dxa"/>
            <w:shd w:fill="F2F5F8"/>
            <w:vAlign w:val="center"/>
          </w:tcPr>
          <w:p>
            <w:pPr>
              <w:spacing w:after="20" w:line="240" w:lineRule="auto"/>
            </w:pPr>
            <w:r>
              <w:rPr>
                <w:color w:val="000000"/>
                <w:sz w:val="20"/>
              </w:rPr>
              <w:t xml:space="preserve">Valid Participant resolves exactly one linked participantId; integrity failure does not authenticate.</w:t>
            </w:r>
          </w:p>
        </w:tc>
      </w:tr>
      <w:tr>
        <w:trPr/>
        <w:tc>
          <w:tcPr>
            <w:tcW w:w="2300" w:type="dxa"/>
            <w:shd w:fill="FFFFFF"/>
            <w:vAlign w:val="center"/>
          </w:tcPr>
          <w:p>
            <w:pPr>
              <w:spacing w:after="20" w:line="240" w:lineRule="auto"/>
            </w:pPr>
            <w:r>
              <w:rPr>
                <w:color w:val="000000"/>
                <w:sz w:val="20"/>
              </w:rPr>
              <w:t xml:space="preserve">Session persistence</w:t>
            </w:r>
          </w:p>
        </w:tc>
        <w:tc>
          <w:tcPr>
            <w:tcW w:w="7636" w:type="dxa"/>
            <w:shd w:fill="FFFFFF"/>
            <w:vAlign w:val="center"/>
          </w:tcPr>
          <w:p>
            <w:pPr>
              <w:spacing w:after="20" w:line="240" w:lineRule="auto"/>
            </w:pPr>
            <w:r>
              <w:rPr>
                <w:color w:val="000000"/>
                <w:sz w:val="20"/>
              </w:rPr>
              <w:t xml:space="preserve">Session stored server-side and linked to users.user_id; session ID never appears in JSON.</w:t>
            </w:r>
          </w:p>
        </w:tc>
      </w:tr>
      <w:tr>
        <w:trPr/>
        <w:tc>
          <w:tcPr>
            <w:tcW w:w="2300" w:type="dxa"/>
            <w:shd w:fill="F2F5F8"/>
            <w:vAlign w:val="center"/>
          </w:tcPr>
          <w:p>
            <w:pPr>
              <w:spacing w:after="20" w:line="240" w:lineRule="auto"/>
            </w:pPr>
            <w:r>
              <w:rPr>
                <w:color w:val="000000"/>
                <w:sz w:val="20"/>
              </w:rPr>
              <w:t xml:space="preserve">Cookie security</w:t>
            </w:r>
          </w:p>
        </w:tc>
        <w:tc>
          <w:tcPr>
            <w:tcW w:w="7636" w:type="dxa"/>
            <w:shd w:fill="F2F5F8"/>
            <w:vAlign w:val="center"/>
          </w:tcPr>
          <w:p>
            <w:pPr>
              <w:spacing w:after="20" w:line="240" w:lineRule="auto"/>
            </w:pPr>
            <w:r>
              <w:rPr>
                <w:color w:val="000000"/>
                <w:sz w:val="20"/>
              </w:rPr>
              <w:t xml:space="preserve">HttpOnly, SameSite=Lax, Secure behavior in secure deployment.</w:t>
            </w:r>
          </w:p>
        </w:tc>
      </w:tr>
      <w:tr>
        <w:trPr/>
        <w:tc>
          <w:tcPr>
            <w:tcW w:w="2300" w:type="dxa"/>
            <w:shd w:fill="FFFFFF"/>
            <w:vAlign w:val="center"/>
          </w:tcPr>
          <w:p>
            <w:pPr>
              <w:spacing w:after="20" w:line="240" w:lineRule="auto"/>
            </w:pPr>
            <w:r>
              <w:rPr>
                <w:color w:val="000000"/>
                <w:sz w:val="20"/>
              </w:rPr>
              <w:t xml:space="preserve">Session lifetime</w:t>
            </w:r>
          </w:p>
        </w:tc>
        <w:tc>
          <w:tcPr>
            <w:tcW w:w="7636" w:type="dxa"/>
            <w:shd w:fill="FFFFFF"/>
            <w:vAlign w:val="center"/>
          </w:tcPr>
          <w:p>
            <w:pPr>
              <w:spacing w:after="20" w:line="240" w:lineRule="auto"/>
            </w:pPr>
            <w:r>
              <w:rPr>
                <w:color w:val="000000"/>
                <w:sz w:val="20"/>
              </w:rPr>
              <w:t xml:space="preserve">30-minute idle timeout and 8-hour absolute timeout.</w:t>
            </w:r>
          </w:p>
        </w:tc>
      </w:tr>
      <w:tr>
        <w:trPr/>
        <w:tc>
          <w:tcPr>
            <w:tcW w:w="2300" w:type="dxa"/>
            <w:shd w:fill="F2F5F8"/>
            <w:vAlign w:val="center"/>
          </w:tcPr>
          <w:p>
            <w:pPr>
              <w:spacing w:after="20" w:line="240" w:lineRule="auto"/>
            </w:pPr>
            <w:r>
              <w:rPr>
                <w:color w:val="000000"/>
                <w:sz w:val="20"/>
              </w:rPr>
              <w:t xml:space="preserve">Successful login state</w:t>
            </w:r>
          </w:p>
        </w:tc>
        <w:tc>
          <w:tcPr>
            <w:tcW w:w="7636" w:type="dxa"/>
            <w:shd w:fill="F2F5F8"/>
            <w:vAlign w:val="center"/>
          </w:tcPr>
          <w:p>
            <w:pPr>
              <w:spacing w:after="20" w:line="240" w:lineRule="auto"/>
            </w:pPr>
            <w:r>
              <w:rPr>
                <w:color w:val="000000"/>
                <w:sz w:val="20"/>
              </w:rPr>
              <w:t xml:space="preserve">last_login_at and approved failure/lockout reset behavior verified.</w:t>
            </w:r>
          </w:p>
        </w:tc>
      </w:tr>
      <w:tr>
        <w:trPr/>
        <w:tc>
          <w:tcPr>
            <w:tcW w:w="2300" w:type="dxa"/>
            <w:shd w:fill="FFFFFF"/>
            <w:vAlign w:val="center"/>
          </w:tcPr>
          <w:p>
            <w:pPr>
              <w:spacing w:after="20" w:line="240" w:lineRule="auto"/>
            </w:pPr>
            <w:r>
              <w:rPr>
                <w:color w:val="000000"/>
                <w:sz w:val="20"/>
              </w:rPr>
              <w:t xml:space="preserve">Session-store failure</w:t>
            </w:r>
          </w:p>
        </w:tc>
        <w:tc>
          <w:tcPr>
            <w:tcW w:w="7636" w:type="dxa"/>
            <w:shd w:fill="FFFFFF"/>
            <w:vAlign w:val="center"/>
          </w:tcPr>
          <w:p>
            <w:pPr>
              <w:spacing w:after="20" w:line="240" w:lineRule="auto"/>
            </w:pPr>
            <w:r>
              <w:rPr>
                <w:color w:val="000000"/>
                <w:sz w:val="20"/>
              </w:rPr>
              <w:t xml:space="preserve">No false HTTP 200 when session persistence fails.</w:t>
            </w:r>
          </w:p>
        </w:tc>
      </w:tr>
      <w:tr>
        <w:trPr/>
        <w:tc>
          <w:tcPr>
            <w:tcW w:w="2300" w:type="dxa"/>
            <w:shd w:fill="F2F5F8"/>
            <w:vAlign w:val="center"/>
          </w:tcPr>
          <w:p>
            <w:pPr>
              <w:spacing w:after="20" w:line="240" w:lineRule="auto"/>
            </w:pPr>
            <w:r>
              <w:rPr>
                <w:color w:val="000000"/>
                <w:sz w:val="20"/>
              </w:rPr>
              <w:t xml:space="preserve">Error handling</w:t>
            </w:r>
          </w:p>
        </w:tc>
        <w:tc>
          <w:tcPr>
            <w:tcW w:w="7636" w:type="dxa"/>
            <w:shd w:fill="F2F5F8"/>
            <w:vAlign w:val="center"/>
          </w:tcPr>
          <w:p>
            <w:pPr>
              <w:spacing w:after="20" w:line="240" w:lineRule="auto"/>
            </w:pPr>
            <w:r>
              <w:rPr>
                <w:color w:val="000000"/>
                <w:sz w:val="20"/>
              </w:rPr>
              <w:t xml:space="preserve">SQL/server errors sanitized; common envelope/correlation behavior preserved.</w:t>
            </w:r>
          </w:p>
        </w:tc>
      </w:tr>
      <w:tr>
        <w:trPr/>
        <w:tc>
          <w:tcPr>
            <w:tcW w:w="2300" w:type="dxa"/>
            <w:shd w:fill="FFFFFF"/>
            <w:vAlign w:val="center"/>
          </w:tcPr>
          <w:p>
            <w:pPr>
              <w:spacing w:after="20" w:line="240" w:lineRule="auto"/>
            </w:pPr>
            <w:r>
              <w:rPr>
                <w:color w:val="000000"/>
                <w:sz w:val="20"/>
              </w:rPr>
              <w:t xml:space="preserve">UI behavior</w:t>
            </w:r>
          </w:p>
        </w:tc>
        <w:tc>
          <w:tcPr>
            <w:tcW w:w="7636" w:type="dxa"/>
            <w:shd w:fill="FFFFFF"/>
            <w:vAlign w:val="center"/>
          </w:tcPr>
          <w:p>
            <w:pPr>
              <w:spacing w:after="20" w:line="240" w:lineRule="auto"/>
            </w:pPr>
            <w:r>
              <w:rPr>
                <w:color w:val="000000"/>
                <w:sz w:val="20"/>
              </w:rPr>
              <w:t xml:space="preserve">Successful login navigates to Program Listing; controlled validation/authentication messages.</w:t>
            </w:r>
          </w:p>
        </w:tc>
      </w:tr>
      <w:tr>
        <w:trPr/>
        <w:tc>
          <w:tcPr>
            <w:tcW w:w="2300" w:type="dxa"/>
            <w:shd w:fill="F2F5F8"/>
            <w:vAlign w:val="center"/>
          </w:tcPr>
          <w:p>
            <w:pPr>
              <w:spacing w:after="20" w:line="240" w:lineRule="auto"/>
            </w:pPr>
            <w:r>
              <w:rPr>
                <w:color w:val="000000"/>
                <w:sz w:val="20"/>
              </w:rPr>
              <w:t xml:space="preserve">Authorization integration</w:t>
            </w:r>
          </w:p>
        </w:tc>
        <w:tc>
          <w:tcPr>
            <w:tcW w:w="7636" w:type="dxa"/>
            <w:shd w:fill="F2F5F8"/>
            <w:vAlign w:val="center"/>
          </w:tcPr>
          <w:p>
            <w:pPr>
              <w:spacing w:after="20" w:line="240" w:lineRule="auto"/>
            </w:pPr>
            <w:r>
              <w:rPr>
                <w:color w:val="000000"/>
                <w:sz w:val="20"/>
              </w:rPr>
              <w:t xml:space="preserve">Protected Participant endpoint succeeds after login and rejects unauthenticated access.</w:t>
            </w:r>
          </w:p>
        </w:tc>
      </w:tr>
      <w:tr>
        <w:trPr/>
        <w:tc>
          <w:tcPr>
            <w:tcW w:w="2300" w:type="dxa"/>
            <w:shd w:fill="FFFFFF"/>
            <w:vAlign w:val="center"/>
          </w:tcPr>
          <w:p>
            <w:pPr>
              <w:spacing w:after="20" w:line="240" w:lineRule="auto"/>
            </w:pPr>
            <w:r>
              <w:rPr>
                <w:color w:val="000000"/>
                <w:sz w:val="20"/>
              </w:rPr>
              <w:t xml:space="preserve">Security regression</w:t>
            </w:r>
          </w:p>
        </w:tc>
        <w:tc>
          <w:tcPr>
            <w:tcW w:w="7636" w:type="dxa"/>
            <w:shd w:fill="FFFFFF"/>
            <w:vAlign w:val="center"/>
          </w:tcPr>
          <w:p>
            <w:pPr>
              <w:spacing w:after="20" w:line="240" w:lineRule="auto"/>
            </w:pPr>
            <w:r>
              <w:rPr>
                <w:color w:val="000000"/>
                <w:sz w:val="20"/>
              </w:rPr>
              <w:t xml:space="preserve">No JWT/client-managed token introduced; no password/session identifier leakage.</w:t>
            </w:r>
          </w:p>
        </w:tc>
      </w:tr>
      <w:tr>
        <w:trPr/>
        <w:tc>
          <w:tcPr>
            <w:tcW w:w="2300" w:type="dxa"/>
            <w:shd w:fill="F2F5F8"/>
            <w:vAlign w:val="center"/>
          </w:tcPr>
          <w:p>
            <w:pPr>
              <w:spacing w:after="20" w:line="240" w:lineRule="auto"/>
            </w:pPr>
            <w:r>
              <w:rPr>
                <w:color w:val="000000"/>
                <w:sz w:val="20"/>
              </w:rPr>
              <w:t xml:space="preserve">Performance/concurrency</w:t>
            </w:r>
          </w:p>
        </w:tc>
        <w:tc>
          <w:tcPr>
            <w:tcW w:w="7636" w:type="dxa"/>
            <w:shd w:fill="F2F5F8"/>
            <w:vAlign w:val="center"/>
          </w:tcPr>
          <w:p>
            <w:pPr>
              <w:spacing w:after="20" w:line="240" w:lineRule="auto"/>
            </w:pPr>
            <w:r>
              <w:rPr>
                <w:color w:val="000000"/>
                <w:sz w:val="20"/>
              </w:rPr>
              <w:t xml:space="preserve">Include approved 100 concurrent logged-in user baseline in system-level testing.</w:t>
            </w:r>
          </w:p>
        </w:tc>
      </w:tr>
    </w:tbl>
    <w:p>
      <w:pPr/>
      <w:r>
        <w:t xml:space="preserve"/>
      </w:r>
    </w:p>
    <w:p>
      <w:pPr/>
      <w:r>
        <w:t xml:space="preserve">Use Jest for unit/API testing, Supertest for HTTP integration, and an isolated MySQL integration environment in accordance with the approved SDD testing baseline.</w:t>
      </w:r>
    </w:p>
    <w:p>
      <w:pPr>
        <w:pStyle w:val="Heading2"/>
      </w:pPr>
      <w:r>
        <w:t xml:space="preserve">Normative Test Implementation Manifest</w:t>
      </w:r>
    </w:p>
    <w:p>
      <w:pPr/>
      <w:r>
        <w:t xml:space="preserve">Use the repository-approved test naming and directory conventions. The following responsibilities are mandatory; exact filenames may be adapted only to the existing compatible test structure and must not create a parallel test harness.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000"/>
        <w:gridCol w:w="2300"/>
        <w:gridCol w:w="5636"/>
      </w:tblGrid>
      <w:tr>
        <w:trPr>
          <w:tblHeader/>
        </w:trPr>
        <w:tc>
          <w:tcPr>
            <w:tcW w:w="2000" w:type="dxa"/>
            <w:shd w:fill="1F4E78"/>
            <w:vAlign w:val="center"/>
          </w:tcPr>
          <w:p>
            <w:pPr>
              <w:spacing w:after="20" w:line="240" w:lineRule="auto"/>
            </w:pPr>
            <w:r>
              <w:rPr>
                <w:b/>
                <w:color w:val="FFFFFF"/>
                <w:sz w:val="20"/>
              </w:rPr>
              <w:t xml:space="preserve">Test Area</w:t>
            </w:r>
          </w:p>
        </w:tc>
        <w:tc>
          <w:tcPr>
            <w:tcW w:w="2300" w:type="dxa"/>
            <w:shd w:fill="1F4E78"/>
            <w:vAlign w:val="center"/>
          </w:tcPr>
          <w:p>
            <w:pPr>
              <w:spacing w:after="20" w:line="240" w:lineRule="auto"/>
            </w:pPr>
            <w:r>
              <w:rPr>
                <w:b/>
                <w:color w:val="FFFFFF"/>
                <w:sz w:val="20"/>
              </w:rPr>
              <w:t xml:space="preserve">Classification</w:t>
            </w:r>
          </w:p>
        </w:tc>
        <w:tc>
          <w:tcPr>
            <w:tcW w:w="5636" w:type="dxa"/>
            <w:shd w:fill="1F4E78"/>
            <w:vAlign w:val="center"/>
          </w:tcPr>
          <w:p>
            <w:pPr>
              <w:spacing w:after="20" w:line="240" w:lineRule="auto"/>
            </w:pPr>
            <w:r>
              <w:rPr>
                <w:b/>
                <w:color w:val="FFFFFF"/>
                <w:sz w:val="20"/>
              </w:rPr>
              <w:t xml:space="preserve">Minimum Responsibility</w:t>
            </w:r>
          </w:p>
        </w:tc>
      </w:tr>
      <w:tr>
        <w:trPr/>
        <w:tc>
          <w:tcPr>
            <w:tcW w:w="2000" w:type="dxa"/>
            <w:shd w:fill="FFFFFF"/>
            <w:vAlign w:val="center"/>
          </w:tcPr>
          <w:p>
            <w:pPr>
              <w:spacing w:after="20" w:line="240" w:lineRule="auto"/>
            </w:pPr>
            <w:r>
              <w:rPr>
                <w:color w:val="000000"/>
                <w:sz w:val="20"/>
              </w:rPr>
              <w:t xml:space="preserve">Login request validation</w:t>
            </w:r>
          </w:p>
        </w:tc>
        <w:tc>
          <w:tcPr>
            <w:tcW w:w="2300" w:type="dxa"/>
            <w:shd w:fill="FFFFFF"/>
            <w:vAlign w:val="center"/>
          </w:tcPr>
          <w:p>
            <w:pPr>
              <w:spacing w:after="20" w:line="240" w:lineRule="auto"/>
            </w:pPr>
            <w:r>
              <w:rPr>
                <w:color w:val="000000"/>
                <w:sz w:val="20"/>
              </w:rPr>
              <w:t xml:space="preserve">CREATE / EXTEND</w:t>
            </w:r>
          </w:p>
        </w:tc>
        <w:tc>
          <w:tcPr>
            <w:tcW w:w="5636" w:type="dxa"/>
            <w:shd w:fill="FFFFFF"/>
            <w:vAlign w:val="center"/>
          </w:tcPr>
          <w:p>
            <w:pPr>
              <w:spacing w:after="20" w:line="240" w:lineRule="auto"/>
            </w:pPr>
            <w:r>
              <w:rPr>
                <w:color w:val="000000"/>
                <w:sz w:val="20"/>
              </w:rPr>
              <w:t xml:space="preserve">Required email/password; malformed input; do not apply account-creation password-complexity as a login rejection rule.</w:t>
            </w:r>
          </w:p>
        </w:tc>
      </w:tr>
      <w:tr>
        <w:trPr/>
        <w:tc>
          <w:tcPr>
            <w:tcW w:w="2000" w:type="dxa"/>
            <w:shd w:fill="F2F5F8"/>
            <w:vAlign w:val="center"/>
          </w:tcPr>
          <w:p>
            <w:pPr>
              <w:spacing w:after="20" w:line="240" w:lineRule="auto"/>
            </w:pPr>
            <w:r>
              <w:rPr>
                <w:color w:val="000000"/>
                <w:sz w:val="20"/>
              </w:rPr>
              <w:t xml:space="preserve">Authentication service</w:t>
            </w:r>
          </w:p>
        </w:tc>
        <w:tc>
          <w:tcPr>
            <w:tcW w:w="2300" w:type="dxa"/>
            <w:shd w:fill="F2F5F8"/>
            <w:vAlign w:val="center"/>
          </w:tcPr>
          <w:p>
            <w:pPr>
              <w:spacing w:after="20" w:line="240" w:lineRule="auto"/>
            </w:pPr>
            <w:r>
              <w:rPr>
                <w:color w:val="000000"/>
                <w:sz w:val="20"/>
              </w:rPr>
              <w:t xml:space="preserve">CREATE / EXTEND</w:t>
            </w:r>
          </w:p>
        </w:tc>
        <w:tc>
          <w:tcPr>
            <w:tcW w:w="5636" w:type="dxa"/>
            <w:shd w:fill="F2F5F8"/>
            <w:vAlign w:val="center"/>
          </w:tcPr>
          <w:p>
            <w:pPr>
              <w:spacing w:after="20" w:line="240" w:lineRule="auto"/>
            </w:pPr>
            <w:r>
              <w:rPr>
                <w:color w:val="000000"/>
                <w:sz w:val="20"/>
              </w:rPr>
              <w:t xml:space="preserve">Valid login; unknown email; wrong password; wrong role; ACTIVE requirement; linked Participant integrity.</w:t>
            </w:r>
          </w:p>
        </w:tc>
      </w:tr>
      <w:tr>
        <w:trPr/>
        <w:tc>
          <w:tcPr>
            <w:tcW w:w="2000" w:type="dxa"/>
            <w:shd w:fill="FFFFFF"/>
            <w:vAlign w:val="center"/>
          </w:tcPr>
          <w:p>
            <w:pPr>
              <w:spacing w:after="20" w:line="240" w:lineRule="auto"/>
            </w:pPr>
            <w:r>
              <w:rPr>
                <w:color w:val="000000"/>
                <w:sz w:val="20"/>
              </w:rPr>
              <w:t xml:space="preserve">API contract</w:t>
            </w:r>
          </w:p>
        </w:tc>
        <w:tc>
          <w:tcPr>
            <w:tcW w:w="2300" w:type="dxa"/>
            <w:shd w:fill="FFFFFF"/>
            <w:vAlign w:val="center"/>
          </w:tcPr>
          <w:p>
            <w:pPr>
              <w:spacing w:after="20" w:line="240" w:lineRule="auto"/>
            </w:pPr>
            <w:r>
              <w:rPr>
                <w:color w:val="000000"/>
                <w:sz w:val="20"/>
              </w:rPr>
              <w:t xml:space="preserve">CREATE / EXTEND</w:t>
            </w:r>
          </w:p>
        </w:tc>
        <w:tc>
          <w:tcPr>
            <w:tcW w:w="5636" w:type="dxa"/>
            <w:shd w:fill="FFFFFF"/>
            <w:vAlign w:val="center"/>
          </w:tcPr>
          <w:p>
            <w:pPr>
              <w:spacing w:after="20" w:line="240" w:lineRule="auto"/>
            </w:pPr>
            <w:r>
              <w:rPr>
                <w:color w:val="000000"/>
                <w:sz w:val="20"/>
              </w:rPr>
              <w:t xml:space="preserve">200 exact fields; 400 common validation; 401 generic failure; 423 LOCKED/DISABLED; sanitized 500; correlation behavior.</w:t>
            </w:r>
          </w:p>
        </w:tc>
      </w:tr>
      <w:tr>
        <w:trPr/>
        <w:tc>
          <w:tcPr>
            <w:tcW w:w="2000" w:type="dxa"/>
            <w:shd w:fill="F2F5F8"/>
            <w:vAlign w:val="center"/>
          </w:tcPr>
          <w:p>
            <w:pPr>
              <w:spacing w:after="20" w:line="240" w:lineRule="auto"/>
            </w:pPr>
            <w:r>
              <w:rPr>
                <w:color w:val="000000"/>
                <w:sz w:val="20"/>
              </w:rPr>
              <w:t xml:space="preserve">Session integration</w:t>
            </w:r>
          </w:p>
        </w:tc>
        <w:tc>
          <w:tcPr>
            <w:tcW w:w="2300" w:type="dxa"/>
            <w:shd w:fill="F2F5F8"/>
            <w:vAlign w:val="center"/>
          </w:tcPr>
          <w:p>
            <w:pPr>
              <w:spacing w:after="20" w:line="240" w:lineRule="auto"/>
            </w:pPr>
            <w:r>
              <w:rPr>
                <w:color w:val="000000"/>
                <w:sz w:val="20"/>
              </w:rPr>
              <w:t xml:space="preserve">CREATE / EXTEND</w:t>
            </w:r>
          </w:p>
        </w:tc>
        <w:tc>
          <w:tcPr>
            <w:tcW w:w="5636" w:type="dxa"/>
            <w:shd w:fill="F2F5F8"/>
            <w:vAlign w:val="center"/>
          </w:tcPr>
          <w:p>
            <w:pPr>
              <w:spacing w:after="20" w:line="240" w:lineRule="auto"/>
            </w:pPr>
            <w:r>
              <w:rPr>
                <w:color w:val="000000"/>
                <w:sz w:val="20"/>
              </w:rPr>
              <w:t xml:space="preserve">Database-backed session creation; no session ID in JSON; approved cookie controls/timeouts; session-store failure prevents 200.</w:t>
            </w:r>
          </w:p>
        </w:tc>
      </w:tr>
      <w:tr>
        <w:trPr/>
        <w:tc>
          <w:tcPr>
            <w:tcW w:w="2000" w:type="dxa"/>
            <w:shd w:fill="FFFFFF"/>
            <w:vAlign w:val="center"/>
          </w:tcPr>
          <w:p>
            <w:pPr>
              <w:spacing w:after="20" w:line="240" w:lineRule="auto"/>
            </w:pPr>
            <w:r>
              <w:rPr>
                <w:color w:val="000000"/>
                <w:sz w:val="20"/>
              </w:rPr>
              <w:t xml:space="preserve">Lockout/concurrency</w:t>
            </w:r>
          </w:p>
        </w:tc>
        <w:tc>
          <w:tcPr>
            <w:tcW w:w="2300" w:type="dxa"/>
            <w:shd w:fill="FFFFFF"/>
            <w:vAlign w:val="center"/>
          </w:tcPr>
          <w:p>
            <w:pPr>
              <w:spacing w:after="20" w:line="240" w:lineRule="auto"/>
            </w:pPr>
            <w:r>
              <w:rPr>
                <w:color w:val="000000"/>
                <w:sz w:val="20"/>
              </w:rPr>
              <w:t xml:space="preserve">CREATE / EXTEND</w:t>
            </w:r>
          </w:p>
        </w:tc>
        <w:tc>
          <w:tcPr>
            <w:tcW w:w="5636" w:type="dxa"/>
            <w:shd w:fill="FFFFFF"/>
            <w:vAlign w:val="center"/>
          </w:tcPr>
          <w:p>
            <w:pPr>
              <w:spacing w:after="20" w:line="240" w:lineRule="auto"/>
            </w:pPr>
            <w:r>
              <w:rPr>
                <w:color w:val="000000"/>
                <w:sz w:val="20"/>
              </w:rPr>
              <w:t xml:space="preserve">Five failures within 15 minutes; 15-minute lockout; concurrent failures preserve security state.</w:t>
            </w:r>
          </w:p>
        </w:tc>
      </w:tr>
      <w:tr>
        <w:trPr/>
        <w:tc>
          <w:tcPr>
            <w:tcW w:w="2000" w:type="dxa"/>
            <w:shd w:fill="F2F5F8"/>
            <w:vAlign w:val="center"/>
          </w:tcPr>
          <w:p>
            <w:pPr>
              <w:spacing w:after="20" w:line="240" w:lineRule="auto"/>
            </w:pPr>
            <w:r>
              <w:rPr>
                <w:color w:val="000000"/>
                <w:sz w:val="20"/>
              </w:rPr>
              <w:t xml:space="preserve">Audit/security</w:t>
            </w:r>
          </w:p>
        </w:tc>
        <w:tc>
          <w:tcPr>
            <w:tcW w:w="2300" w:type="dxa"/>
            <w:shd w:fill="F2F5F8"/>
            <w:vAlign w:val="center"/>
          </w:tcPr>
          <w:p>
            <w:pPr>
              <w:spacing w:after="20" w:line="240" w:lineRule="auto"/>
            </w:pPr>
            <w:r>
              <w:rPr>
                <w:color w:val="000000"/>
                <w:sz w:val="20"/>
              </w:rPr>
              <w:t xml:space="preserve">CREATE / EXTEND</w:t>
            </w:r>
          </w:p>
        </w:tc>
        <w:tc>
          <w:tcPr>
            <w:tcW w:w="5636" w:type="dxa"/>
            <w:shd w:fill="F2F5F8"/>
            <w:vAlign w:val="center"/>
          </w:tcPr>
          <w:p>
            <w:pPr>
              <w:spacing w:after="20" w:line="240" w:lineRule="auto"/>
            </w:pPr>
            <w:r>
              <w:rPr>
                <w:color w:val="000000"/>
                <w:sz w:val="20"/>
              </w:rPr>
              <w:t xml:space="preserve">No credential/hash leakage; reuse approved authentication audit binding; unresolved anonymous actor binding requires clarification.</w:t>
            </w:r>
          </w:p>
        </w:tc>
      </w:tr>
      <w:tr>
        <w:trPr/>
        <w:tc>
          <w:tcPr>
            <w:tcW w:w="2000" w:type="dxa"/>
            <w:shd w:fill="FFFFFF"/>
            <w:vAlign w:val="center"/>
          </w:tcPr>
          <w:p>
            <w:pPr>
              <w:spacing w:after="20" w:line="240" w:lineRule="auto"/>
            </w:pPr>
            <w:r>
              <w:rPr>
                <w:color w:val="000000"/>
                <w:sz w:val="20"/>
              </w:rPr>
              <w:t xml:space="preserve">Repository integration</w:t>
            </w:r>
          </w:p>
        </w:tc>
        <w:tc>
          <w:tcPr>
            <w:tcW w:w="2300" w:type="dxa"/>
            <w:shd w:fill="FFFFFF"/>
            <w:vAlign w:val="center"/>
          </w:tcPr>
          <w:p>
            <w:pPr>
              <w:spacing w:after="20" w:line="240" w:lineRule="auto"/>
            </w:pPr>
            <w:r>
              <w:rPr>
                <w:color w:val="000000"/>
                <w:sz w:val="20"/>
              </w:rPr>
              <w:t xml:space="preserve">CREATE / EXTEND</w:t>
            </w:r>
          </w:p>
        </w:tc>
        <w:tc>
          <w:tcPr>
            <w:tcW w:w="5636" w:type="dxa"/>
            <w:shd w:fill="FFFFFF"/>
            <w:vAlign w:val="center"/>
          </w:tcPr>
          <w:p>
            <w:pPr>
              <w:spacing w:after="20" w:line="240" w:lineRule="auto"/>
            </w:pPr>
            <w:r>
              <w:rPr>
                <w:color w:val="000000"/>
                <w:sz w:val="20"/>
              </w:rPr>
              <w:t xml:space="preserve">Parameterized user/profile lookup and approved login-state updates against isolated MySQL integration database.</w:t>
            </w:r>
          </w:p>
        </w:tc>
      </w:tr>
      <w:tr>
        <w:trPr/>
        <w:tc>
          <w:tcPr>
            <w:tcW w:w="2000" w:type="dxa"/>
            <w:shd w:fill="F2F5F8"/>
            <w:vAlign w:val="center"/>
          </w:tcPr>
          <w:p>
            <w:pPr>
              <w:spacing w:after="20" w:line="240" w:lineRule="auto"/>
            </w:pPr>
            <w:r>
              <w:rPr>
                <w:color w:val="000000"/>
                <w:sz w:val="20"/>
              </w:rPr>
              <w:t xml:space="preserve">UI login</w:t>
            </w:r>
          </w:p>
        </w:tc>
        <w:tc>
          <w:tcPr>
            <w:tcW w:w="2300" w:type="dxa"/>
            <w:shd w:fill="F2F5F8"/>
            <w:vAlign w:val="center"/>
          </w:tcPr>
          <w:p>
            <w:pPr>
              <w:spacing w:after="20" w:line="240" w:lineRule="auto"/>
            </w:pPr>
            <w:r>
              <w:rPr>
                <w:color w:val="000000"/>
                <w:sz w:val="20"/>
              </w:rPr>
              <w:t xml:space="preserve">CREATE / EXTEND</w:t>
            </w:r>
          </w:p>
        </w:tc>
        <w:tc>
          <w:tcPr>
            <w:tcW w:w="5636" w:type="dxa"/>
            <w:shd w:fill="F2F5F8"/>
            <w:vAlign w:val="center"/>
          </w:tcPr>
          <w:p>
            <w:pPr>
              <w:spacing w:after="20" w:line="240" w:lineRule="auto"/>
            </w:pPr>
            <w:r>
              <w:rPr>
                <w:color w:val="000000"/>
                <w:sz w:val="20"/>
              </w:rPr>
              <w:t xml:space="preserve">UI-002 fields/actions, sanitized errors, success navigation to Program Listing; no functional Remember-me/Forgot-password.</w:t>
            </w:r>
          </w:p>
        </w:tc>
      </w:tr>
    </w:tbl>
    <w:p>
      <w:pPr/>
      <w:r>
        <w:t xml:space="preserve"/>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WF-002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WF-002 | Participant Authentication Login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WF-002 Participant Authentication Login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