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WF-013</w:t>
        <w:br/>
        <w:t>Attendance Management Record Attendance</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TMS-IMP-WF013</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1.0</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Draft for Review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WF-013 Attendance Management Record Attendance</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WF-013 Attendance Management Record Attendance.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WF-013_Attendance_Management_Record_Attendance_Implementation_Specification_v1.2.docx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WF-013 Attendance Management Record Attendance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Trainer.</w:t>
      </w:r>
    </w:p>
    <w:p>
      <w:pPr/>
      <w:r>
        <w:t xml:space="preserve">Authorization: TRAINER / assigned program only.</w:t>
      </w:r>
    </w:p>
    <w:p>
      <w:pPr/>
      <w:r>
        <w:t xml:space="preserve">Trainer must be authorized/assigned to the selected program. participantId, programId, recordedBy and percentage are server-derived.</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programId and recordedBy are server-derived/authoritative; participantId is derived from the referenced registration. Client-supplied participantId/programId/recordedBy/percentage cannot override them.</w:t>
      </w:r>
    </w:p>
    <w:p>
      <w:pPr/>
      <w:r>
        <w:t xml:space="preserve">One attendance record per registration. Existing attendance may be maintained through the same approved operation, but participant_id/program_id remain immutable.</w:t>
      </w:r>
    </w:p>
    <w:p>
      <w:pPr/>
      <w:r>
        <w:t xml:space="preserve">Optional physical limits: verificationMethod &lt;=50, evidenceReference &lt;=255, remarks &lt;=500. attendanceDate is required; status is PRESENT or ABSENT.</w:t>
      </w:r>
    </w:p>
    <w:p>
      <w:pPr/>
      <w:r>
        <w:t xml:space="preserve">Trainer authorization requires the authenticated user to be ACTIVE, canonical TRAINER, and assigned to the selected program.</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Only REGISTERED participants are valid attendance targets.</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Status is PRESENT or ABSENT.</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Percentage is server-derived: PRESENT=100.00, ABSENT=0.00.</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Client-supplied percentage is ignored/rejected as non-authoritative.</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One scheduled occurrence per program; no multi-session attendance model.</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src/routes/attendance-management.routes.js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src/controllers/attendance-management.controller.js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src/services/attendance-management.service.js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src/validators/attendance-management.validator.js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attendance: one row per registration (UNIQUE registration_id); participant_id/program_id must match the referenced registration and are server-derived/immutable; attendance_date required; status PRESENT|ABSENT; percentage server-derived 100.00/0.00; optional check_in_at/check_out_at/verification_method/evidence_reference/remarks; recorded_by derives from authenticated ACTIVE Trainer; timestamps. audit_records: attendance changes are audited transactionally.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 FROM registrations WHERE registration_id = ? FOR UPDATE;</w:t>
      </w:r>
    </w:p>
    <w:p>
      <w:pPr>
        <w:spacing w:before="0" w:after="0" w:line="220" w:lineRule="auto"/>
        <w:keepNext w:val="0"/>
        <w:keepLines/>
      </w:pPr>
      <w:r>
        <w:rPr>
          <w:rFonts w:ascii="Consolas" w:hAnsi="Consolas"/>
          <w:sz w:val="18"/>
          <w:color w:val="000000"/>
        </w:rPr>
        <w:t xml:space="preserve">SELECT * FROM attendance WHERE registration_id = ? FOR UPDATE;</w:t>
      </w:r>
    </w:p>
    <w:p>
      <w:pPr>
        <w:spacing w:before="0" w:after="0" w:line="220" w:lineRule="auto"/>
        <w:keepNext w:val="0"/>
        <w:keepLines/>
      </w:pPr>
      <w:r>
        <w:rPr>
          <w:rFonts w:ascii="Consolas" w:hAnsi="Consolas"/>
          <w:sz w:val="18"/>
          <w:color w:val="000000"/>
        </w:rPr>
        <w:t xml:space="preserve">INSERT INTO attendance</w:t>
      </w:r>
    </w:p>
    <w:p>
      <w:pPr>
        <w:spacing w:before="0" w:after="0" w:line="220" w:lineRule="auto"/>
        <w:keepNext w:val="0"/>
        <w:keepLines/>
      </w:pPr>
      <w:r>
        <w:rPr>
          <w:rFonts w:ascii="Consolas" w:hAnsi="Consolas"/>
          <w:sz w:val="18"/>
          <w:color w:val="000000"/>
        </w:rPr>
        <w:t xml:space="preserve"> (registration_id, participant_id, program_id, attendance_date, status,</w:t>
      </w:r>
    </w:p>
    <w:p>
      <w:pPr>
        <w:spacing w:before="0" w:after="0" w:line="220" w:lineRule="auto"/>
        <w:keepNext w:val="0"/>
        <w:keepLines/>
      </w:pPr>
      <w:r>
        <w:rPr>
          <w:rFonts w:ascii="Consolas" w:hAnsi="Consolas"/>
          <w:sz w:val="18"/>
          <w:color w:val="000000"/>
        </w:rPr>
        <w:t xml:space="preserve">  percentage, check_in_at, check_out_at, verification_method, evidence_reference,</w:t>
      </w:r>
    </w:p>
    <w:p>
      <w:pPr>
        <w:spacing w:before="0" w:after="0" w:line="220" w:lineRule="auto"/>
        <w:keepNext w:val="0"/>
        <w:keepLines/>
      </w:pPr>
      <w:r>
        <w:rPr>
          <w:rFonts w:ascii="Consolas" w:hAnsi="Consolas"/>
          <w:sz w:val="18"/>
          <w:color w:val="000000"/>
        </w:rPr>
        <w:t xml:space="preserve">  remarks, recorded_by, created_at, updated_at)</w:t>
      </w:r>
    </w:p>
    <w:p>
      <w:pPr>
        <w:spacing w:before="0" w:after="0" w:line="220" w:lineRule="auto"/>
        <w:keepNext w:val="0"/>
        <w:keepLines/>
      </w:pPr>
      <w:r>
        <w:rPr>
          <w:rFonts w:ascii="Consolas" w:hAnsi="Consolas"/>
          <w:sz w:val="18"/>
          <w:color w:val="000000"/>
        </w:rPr>
        <w:t xml:space="preserve">VALUES (?, ?, ?, ?, ?, ?, ?, ?, ?, ?, ?, ?, ?, ?);</w:t>
      </w:r>
    </w:p>
    <w:p>
      <w:pPr>
        <w:spacing w:before="0" w:after="0" w:line="220" w:lineRule="auto"/>
        <w:keepNext w:val="0"/>
        <w:keepLines/>
      </w:pPr>
      <w:r>
        <w:rPr>
          <w:rFonts w:ascii="Consolas" w:hAnsi="Consolas"/>
          <w:sz w:val="18"/>
          <w:color w:val="000000"/>
        </w:rPr>
        <w:t xml:space="preserve">UPDATE attendance SET attendance_date = ?, status = ?, percentage = ?,</w:t>
      </w:r>
    </w:p>
    <w:p>
      <w:pPr>
        <w:spacing w:before="0" w:after="0" w:line="220" w:lineRule="auto"/>
        <w:keepNext w:val="0"/>
        <w:keepLines/>
      </w:pPr>
      <w:r>
        <w:rPr>
          <w:rFonts w:ascii="Consolas" w:hAnsi="Consolas"/>
          <w:sz w:val="18"/>
          <w:color w:val="000000"/>
        </w:rPr>
        <w:t xml:space="preserve">  check_in_at = ?, check_out_at = ?, verification_method = ?,</w:t>
      </w:r>
    </w:p>
    <w:p>
      <w:pPr>
        <w:spacing w:before="0" w:after="0" w:line="220" w:lineRule="auto"/>
        <w:keepNext w:val="0"/>
        <w:keepLines/>
      </w:pPr>
      <w:r>
        <w:rPr>
          <w:rFonts w:ascii="Consolas" w:hAnsi="Consolas"/>
          <w:sz w:val="18"/>
          <w:color w:val="000000"/>
        </w:rPr>
        <w:t xml:space="preserve">  evidence_reference = ?, remarks = ?, recorded_by = ?, updated_at = ?</w:t>
      </w:r>
    </w:p>
    <w:p>
      <w:pPr>
        <w:spacing w:before="0" w:after="0" w:line="220" w:lineRule="auto"/>
        <w:keepNext w:val="0"/>
        <w:keepLines/>
      </w:pPr>
      <w:r>
        <w:rPr>
          <w:rFonts w:ascii="Consolas" w:hAnsi="Consolas"/>
          <w:sz w:val="18"/>
          <w:color w:val="000000"/>
        </w:rPr>
        <w:t xml:space="preserve">WHERE attendance_id = ?;</w:t>
      </w:r>
    </w:p>
    <w:p>
      <w:pPr>
        <w:spacing w:before="0" w:after="0" w:line="220" w:lineRule="auto"/>
        <w:keepNext w:val="0"/>
        <w:keepLines/>
      </w:pPr>
      <w:r>
        <w:rPr>
          <w:rFonts w:ascii="Consolas" w:hAnsi="Consolas"/>
          <w:sz w:val="18"/>
          <w:color w:val="000000"/>
        </w:rPr>
        <w:t xml:space="preserve">-- participant_id/program_id/registration_id are not mutable in UPDATE.</w:t>
      </w:r>
    </w:p>
    <w:p>
      <w:pPr/>
      <w:r>
        <w:t xml:space="preserve"/>
      </w:r>
    </w:p>
    <w:p>
      <w:pPr>
        <w:pStyle w:val="Heading1"/>
      </w:pPr>
      <w:r>
        <w:t xml:space="preserve">5 API Contract</w:t>
      </w:r>
    </w:p>
    <w:p>
      <w:pPr>
        <w:pStyle w:val="Heading2"/>
      </w:pPr>
      <w:r>
        <w:t xml:space="preserve">POST /api/v1/trainer/programs/:programId/attendance</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TRAINER / assigned program only</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Path programId; JSON attendanceDate, records[] where record={registrationId,status,checkInAt?,checkOutAt?,verificationMethod?,evidenceReference?,remarks?}</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200 {items[]}; item={attendanceId,registrationId,participantId,programId,attendanceDate,status,percentage,recordedBy}</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validation; 403 program not assigned; 404 relevant program/registration not found;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The following code is an integration baseline. Dependency injection makes unresolved shared contracts explicit. It is not an installed executable feature or a completed test suite. All adapter names below are internal implementation contracts, not additional HTTP endpoints or database tables.</w:t>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line="240" w:lineRule="auto"/>
            </w:pPr>
            <w:r>
              <w:rPr>
                <w:b/>
                <w:color w:val="FFFFFF"/>
                <w:sz w:val="20"/>
              </w:rPr>
              <w:t xml:space="preserve">Adapter</w:t>
            </w:r>
          </w:p>
        </w:tc>
        <w:tc>
          <w:tcPr>
            <w:tcW w:w="6636" w:type="dxa"/>
            <w:shd w:fill="1F4E78"/>
            <w:vAlign w:val="center"/>
          </w:tcPr>
          <w:p>
            <w:pPr>
              <w:spacing w:after="20" w:line="240" w:lineRule="auto"/>
            </w:pPr>
            <w:r>
              <w:rPr>
                <w:b/>
                <w:color w:val="FFFFFF"/>
                <w:sz w:val="20"/>
              </w:rPr>
              <w:t xml:space="preserve">Required Behavior</w:t>
            </w:r>
          </w:p>
        </w:tc>
      </w:tr>
      <w:tr>
        <w:trPr/>
        <w:tc>
          <w:tcPr>
            <w:tcW w:w="3300" w:type="dxa"/>
            <w:shd w:fill="FFFFFF"/>
            <w:vAlign w:val="center"/>
          </w:tcPr>
          <w:p>
            <w:pPr>
              <w:spacing w:after="20" w:line="240" w:lineRule="auto"/>
            </w:pPr>
            <w:r>
              <w:rPr>
                <w:color w:val="000000"/>
                <w:sz w:val="20"/>
              </w:rPr>
              <w:t xml:space="preserve">validation.attendanceBatch</w:t>
            </w:r>
          </w:p>
        </w:tc>
        <w:tc>
          <w:tcPr>
            <w:tcW w:w="6636" w:type="dxa"/>
            <w:shd w:fill="FFFFFF"/>
            <w:vAlign w:val="center"/>
          </w:tcPr>
          <w:p>
            <w:pPr>
              <w:spacing w:after="20" w:line="240" w:lineRule="auto"/>
            </w:pPr>
            <w:r>
              <w:rPr>
                <w:color w:val="000000"/>
                <w:sz w:val="20"/>
              </w:rPr>
              <w:t xml:space="preserve">Exact top-level attendanceDate records; status PRESENT/ABSENT; positive IDs no duplicate targets; optional physical lengths.</w:t>
            </w:r>
          </w:p>
        </w:tc>
      </w:tr>
      <w:tr>
        <w:trPr/>
        <w:tc>
          <w:tcPr>
            <w:tcW w:w="3300" w:type="dxa"/>
            <w:shd w:fill="F2F5F8"/>
            <w:vAlign w:val="center"/>
          </w:tcPr>
          <w:p>
            <w:pPr>
              <w:spacing w:after="20" w:line="240" w:lineRule="auto"/>
            </w:pPr>
            <w:r>
              <w:rPr>
                <w:color w:val="000000"/>
                <w:sz w:val="20"/>
              </w:rPr>
              <w:t xml:space="preserve">locks.attendanceProgram</w:t>
            </w:r>
          </w:p>
        </w:tc>
        <w:tc>
          <w:tcPr>
            <w:tcW w:w="6636" w:type="dxa"/>
            <w:shd w:fill="F2F5F8"/>
            <w:vAlign w:val="center"/>
          </w:tcPr>
          <w:p>
            <w:pPr>
              <w:spacing w:after="20" w:line="240" w:lineRule="auto"/>
            </w:pPr>
            <w:r>
              <w:rPr>
                <w:color w:val="000000"/>
                <w:sz w:val="20"/>
              </w:rPr>
              <w:t xml:space="preserve">Lock program assignment with shared mutation lock order; revalidate ACTIVE TRAINER inside batch boundary.</w:t>
            </w:r>
          </w:p>
        </w:tc>
      </w:tr>
      <w:tr>
        <w:trPr/>
        <w:tc>
          <w:tcPr>
            <w:tcW w:w="3300" w:type="dxa"/>
            <w:shd w:fill="FFFFFF"/>
            <w:vAlign w:val="center"/>
          </w:tcPr>
          <w:p>
            <w:pPr>
              <w:spacing w:after="20" w:line="240" w:lineRule="auto"/>
            </w:pPr>
            <w:r>
              <w:rPr>
                <w:color w:val="000000"/>
                <w:sz w:val="20"/>
              </w:rPr>
              <w:t xml:space="preserve">registrations.lockBatch</w:t>
            </w:r>
          </w:p>
        </w:tc>
        <w:tc>
          <w:tcPr>
            <w:tcW w:w="6636" w:type="dxa"/>
            <w:shd w:fill="FFFFFF"/>
            <w:vAlign w:val="center"/>
          </w:tcPr>
          <w:p>
            <w:pPr>
              <w:spacing w:after="20" w:line="240" w:lineRule="auto"/>
            </w:pPr>
            <w:r>
              <w:rPr>
                <w:color w:val="000000"/>
                <w:sz w:val="20"/>
              </w:rPr>
              <w:t xml:space="preserve">Lock registrations deterministically; all must belong to selected program and be REGISTERED.</w:t>
            </w:r>
          </w:p>
        </w:tc>
      </w:tr>
      <w:tr>
        <w:trPr/>
        <w:tc>
          <w:tcPr>
            <w:tcW w:w="3300" w:type="dxa"/>
            <w:shd w:fill="F2F5F8"/>
            <w:vAlign w:val="center"/>
          </w:tcPr>
          <w:p>
            <w:pPr>
              <w:spacing w:after="20" w:line="240" w:lineRule="auto"/>
            </w:pPr>
            <w:r>
              <w:rPr>
                <w:color w:val="000000"/>
                <w:sz w:val="20"/>
              </w:rPr>
              <w:t xml:space="preserve">attendance.save</w:t>
            </w:r>
          </w:p>
        </w:tc>
        <w:tc>
          <w:tcPr>
            <w:tcW w:w="6636" w:type="dxa"/>
            <w:shd w:fill="F2F5F8"/>
            <w:vAlign w:val="center"/>
          </w:tcPr>
          <w:p>
            <w:pPr>
              <w:spacing w:after="20" w:line="240" w:lineRule="auto"/>
            </w:pPr>
            <w:r>
              <w:rPr>
                <w:color w:val="000000"/>
                <w:sz w:val="20"/>
              </w:rPr>
              <w:t xml:space="preserve">UNIQUE registration_id; maintain one row; do not overwrite immutable relationship fields.</w:t>
            </w:r>
          </w:p>
        </w:tc>
      </w:tr>
      <w:tr>
        <w:trPr/>
        <w:tc>
          <w:tcPr>
            <w:tcW w:w="3300" w:type="dxa"/>
            <w:shd w:fill="FFFFFF"/>
            <w:vAlign w:val="center"/>
          </w:tcPr>
          <w:p>
            <w:pPr>
              <w:spacing w:after="20" w:line="240" w:lineRule="auto"/>
            </w:pPr>
            <w:r>
              <w:rPr>
                <w:color w:val="000000"/>
                <w:sz w:val="20"/>
              </w:rPr>
              <w:t xml:space="preserve">audit.attendanceChanged</w:t>
            </w:r>
          </w:p>
        </w:tc>
        <w:tc>
          <w:tcPr>
            <w:tcW w:w="6636" w:type="dxa"/>
            <w:shd w:fill="FFFFFF"/>
            <w:vAlign w:val="center"/>
          </w:tcPr>
          <w:p>
            <w:pPr>
              <w:spacing w:after="20" w:line="240" w:lineRule="auto"/>
            </w:pPr>
            <w:r>
              <w:rPr>
                <w:color w:val="000000"/>
                <w:sz w:val="20"/>
              </w:rPr>
              <w:t xml:space="preserve">Before/after values permitted by privacy rules; mandatory event per change on same connection.</w:t>
            </w:r>
          </w:p>
        </w:tc>
      </w:tr>
    </w:tbl>
    <w:p>
      <w:pPr/>
      <w:r>
        <w:t xml:space="preserve"/>
      </w:r>
    </w:p>
    <w:p>
      <w:pPr>
        <w:pStyle w:val="Heading2"/>
      </w:pPr>
      <w:r>
        <w:t xml:space="preserve">Service Implementation</w:t>
      </w:r>
    </w:p>
    <w:p>
      <w:pPr>
        <w:spacing w:before="0" w:after="0" w:line="220" w:lineRule="auto"/>
        <w:keepNext w:val="0"/>
        <w:keepLines/>
      </w:pPr>
      <w:r>
        <w:rPr>
          <w:rFonts w:ascii="Consolas" w:hAnsi="Consolas"/>
          <w:sz w:val="18"/>
          <w:color w:val="000000"/>
        </w:rPr>
        <w:t xml:space="preserve">// src/services/attendance-management.service.js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record(input, context) {</w:t>
      </w:r>
    </w:p>
    <w:p>
      <w:pPr>
        <w:spacing w:before="0" w:after="0" w:line="220" w:lineRule="auto"/>
        <w:keepNext w:val="0"/>
        <w:keepLines/>
      </w:pPr>
      <w:r>
        <w:rPr>
          <w:rFonts w:ascii="Consolas" w:hAnsi="Consolas"/>
          <w:sz w:val="18"/>
          <w:color w:val="000000"/>
        </w:rPr>
        <w:t xml:space="preserve">      return d.transactions.run(async connection =&gt; {</w:t>
      </w:r>
    </w:p>
    <w:p>
      <w:pPr>
        <w:spacing w:before="0" w:after="0" w:line="220" w:lineRule="auto"/>
        <w:keepNext w:val="0"/>
        <w:keepLines/>
      </w:pPr>
      <w:r>
        <w:rPr>
          <w:rFonts w:ascii="Consolas" w:hAnsi="Consolas"/>
          <w:sz w:val="18"/>
          <w:color w:val="000000"/>
        </w:rPr>
        <w:t xml:space="preserve">        const program = await d.locks.attendanceProgram(</w:t>
      </w:r>
    </w:p>
    <w:p>
      <w:pPr>
        <w:spacing w:before="0" w:after="0" w:line="220" w:lineRule="auto"/>
        <w:keepNext w:val="0"/>
        <w:keepLines/>
      </w:pPr>
      <w:r>
        <w:rPr>
          <w:rFonts w:ascii="Consolas" w:hAnsi="Consolas"/>
          <w:sz w:val="18"/>
          <w:color w:val="000000"/>
        </w:rPr>
        <w:t xml:space="preserve">          connection, input.programId, context.principal);</w:t>
      </w:r>
    </w:p>
    <w:p>
      <w:pPr>
        <w:spacing w:before="0" w:after="0" w:line="220" w:lineRule="auto"/>
        <w:keepNext w:val="0"/>
        <w:keepLines/>
      </w:pPr>
      <w:r>
        <w:rPr>
          <w:rFonts w:ascii="Consolas" w:hAnsi="Consolas"/>
          <w:sz w:val="18"/>
          <w:color w:val="000000"/>
        </w:rPr>
        <w:t xml:space="preserve">        if (!program) throw d.errors.notFound();</w:t>
      </w:r>
    </w:p>
    <w:p>
      <w:pPr>
        <w:spacing w:before="0" w:after="0" w:line="220" w:lineRule="auto"/>
        <w:keepNext w:val="0"/>
        <w:keepLines/>
      </w:pPr>
      <w:r>
        <w:rPr>
          <w:rFonts w:ascii="Consolas" w:hAnsi="Consolas"/>
          <w:sz w:val="18"/>
          <w:color w:val="000000"/>
        </w:rPr>
        <w:t xml:space="preserve">        if (program.trainer_user_id !== context.principal.userId) {</w:t>
      </w:r>
    </w:p>
    <w:p>
      <w:pPr>
        <w:spacing w:before="0" w:after="0" w:line="220" w:lineRule="auto"/>
        <w:keepNext w:val="0"/>
        <w:keepLines/>
      </w:pPr>
      <w:r>
        <w:rPr>
          <w:rFonts w:ascii="Consolas" w:hAnsi="Consolas"/>
          <w:sz w:val="18"/>
          <w:color w:val="000000"/>
        </w:rPr>
        <w:t xml:space="preserve">          throw d.errors.forbidden();</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registrations = await d.registrations.lockBatch(connection,</w:t>
      </w:r>
    </w:p>
    <w:p>
      <w:pPr>
        <w:spacing w:before="0" w:after="0" w:line="220" w:lineRule="auto"/>
        <w:keepNext w:val="0"/>
        <w:keepLines/>
      </w:pPr>
      <w:r>
        <w:rPr>
          <w:rFonts w:ascii="Consolas" w:hAnsi="Consolas"/>
          <w:sz w:val="18"/>
          <w:color w:val="000000"/>
        </w:rPr>
        <w:t xml:space="preserve">          input.records.map(r =&gt; r.registrationId));</w:t>
      </w:r>
    </w:p>
    <w:p>
      <w:pPr>
        <w:spacing w:before="0" w:after="0" w:line="220" w:lineRule="auto"/>
        <w:keepNext w:val="0"/>
        <w:keepLines/>
      </w:pPr>
      <w:r>
        <w:rPr>
          <w:rFonts w:ascii="Consolas" w:hAnsi="Consolas"/>
          <w:sz w:val="18"/>
          <w:color w:val="000000"/>
        </w:rPr>
        <w:t xml:space="preserve">        const items = [];</w:t>
      </w:r>
    </w:p>
    <w:p>
      <w:pPr>
        <w:spacing w:before="0" w:after="0" w:line="220" w:lineRule="auto"/>
        <w:keepNext w:val="0"/>
        <w:keepLines/>
      </w:pPr>
      <w:r>
        <w:rPr>
          <w:rFonts w:ascii="Consolas" w:hAnsi="Consolas"/>
          <w:sz w:val="18"/>
          <w:color w:val="000000"/>
        </w:rPr>
        <w:t xml:space="preserve">        for (const entry of input.records) {</w:t>
      </w:r>
    </w:p>
    <w:p>
      <w:pPr>
        <w:spacing w:before="0" w:after="0" w:line="220" w:lineRule="auto"/>
        <w:keepNext w:val="0"/>
        <w:keepLines/>
      </w:pPr>
      <w:r>
        <w:rPr>
          <w:rFonts w:ascii="Consolas" w:hAnsi="Consolas"/>
          <w:sz w:val="18"/>
          <w:color w:val="000000"/>
        </w:rPr>
        <w:t xml:space="preserve">          const registration = registrations.get(entry.registrationId);</w:t>
      </w:r>
    </w:p>
    <w:p>
      <w:pPr>
        <w:spacing w:before="0" w:after="0" w:line="220" w:lineRule="auto"/>
        <w:keepNext w:val="0"/>
        <w:keepLines/>
      </w:pPr>
      <w:r>
        <w:rPr>
          <w:rFonts w:ascii="Consolas" w:hAnsi="Consolas"/>
          <w:sz w:val="18"/>
          <w:color w:val="000000"/>
        </w:rPr>
        <w:t xml:space="preserve">          if (!registration) throw d.errors.notFound();</w:t>
      </w:r>
    </w:p>
    <w:p>
      <w:pPr>
        <w:spacing w:before="0" w:after="0" w:line="220" w:lineRule="auto"/>
        <w:keepNext w:val="0"/>
        <w:keepLines/>
      </w:pPr>
      <w:r>
        <w:rPr>
          <w:rFonts w:ascii="Consolas" w:hAnsi="Consolas"/>
          <w:sz w:val="18"/>
          <w:color w:val="000000"/>
        </w:rPr>
        <w:t xml:space="preserve">          if (registration.program_id !== input.programId ||</w:t>
      </w:r>
    </w:p>
    <w:p>
      <w:pPr>
        <w:spacing w:before="0" w:after="0" w:line="220" w:lineRule="auto"/>
        <w:keepNext w:val="0"/>
        <w:keepLines/>
      </w:pPr>
      <w:r>
        <w:rPr>
          <w:rFonts w:ascii="Consolas" w:hAnsi="Consolas"/>
          <w:sz w:val="18"/>
          <w:color w:val="000000"/>
        </w:rPr>
        <w:t xml:space="preserve">              registration.status !== 'REGISTERED') {</w:t>
      </w:r>
    </w:p>
    <w:p>
      <w:pPr>
        <w:spacing w:before="0" w:after="0" w:line="220" w:lineRule="auto"/>
        <w:keepNext w:val="0"/>
        <w:keepLines/>
      </w:pPr>
      <w:r>
        <w:rPr>
          <w:rFonts w:ascii="Consolas" w:hAnsi="Consolas"/>
          <w:sz w:val="18"/>
          <w:color w:val="000000"/>
        </w:rPr>
        <w:t xml:space="preserve">            throw d.errors.validation('Attendance target is invalid.');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before = await d.attendance.findForUpdate(connection, entry.registrationId);</w:t>
      </w:r>
    </w:p>
    <w:p>
      <w:pPr>
        <w:spacing w:before="0" w:after="0" w:line="220" w:lineRule="auto"/>
        <w:keepNext w:val="0"/>
        <w:keepLines/>
      </w:pPr>
      <w:r>
        <w:rPr>
          <w:rFonts w:ascii="Consolas" w:hAnsi="Consolas"/>
          <w:sz w:val="18"/>
          <w:color w:val="000000"/>
        </w:rPr>
        <w:t xml:space="preserve">          const row = await d.attendance.save(connection, before, {</w:t>
      </w:r>
    </w:p>
    <w:p>
      <w:pPr>
        <w:spacing w:before="0" w:after="0" w:line="220" w:lineRule="auto"/>
        <w:keepNext w:val="0"/>
        <w:keepLines/>
      </w:pPr>
      <w:r>
        <w:rPr>
          <w:rFonts w:ascii="Consolas" w:hAnsi="Consolas"/>
          <w:sz w:val="18"/>
          <w:color w:val="000000"/>
        </w:rPr>
        <w:t xml:space="preserve">            ...entry, participantId: registration.participant_id,</w:t>
      </w:r>
    </w:p>
    <w:p>
      <w:pPr>
        <w:spacing w:before="0" w:after="0" w:line="220" w:lineRule="auto"/>
        <w:keepNext w:val="0"/>
        <w:keepLines/>
      </w:pPr>
      <w:r>
        <w:rPr>
          <w:rFonts w:ascii="Consolas" w:hAnsi="Consolas"/>
          <w:sz w:val="18"/>
          <w:color w:val="000000"/>
        </w:rPr>
        <w:t xml:space="preserve">            programId: registration.program_id, attendanceDate: input.attendanceDate,</w:t>
      </w:r>
    </w:p>
    <w:p>
      <w:pPr>
        <w:spacing w:before="0" w:after="0" w:line="220" w:lineRule="auto"/>
        <w:keepNext w:val="0"/>
        <w:keepLines/>
      </w:pPr>
      <w:r>
        <w:rPr>
          <w:rFonts w:ascii="Consolas" w:hAnsi="Consolas"/>
          <w:sz w:val="18"/>
          <w:color w:val="000000"/>
        </w:rPr>
        <w:t xml:space="preserve">            percentage: entry.status === 'PRESENT' ? 100 : 0,</w:t>
      </w:r>
    </w:p>
    <w:p>
      <w:pPr>
        <w:spacing w:before="0" w:after="0" w:line="220" w:lineRule="auto"/>
        <w:keepNext w:val="0"/>
        <w:keepLines/>
      </w:pPr>
      <w:r>
        <w:rPr>
          <w:rFonts w:ascii="Consolas" w:hAnsi="Consolas"/>
          <w:sz w:val="18"/>
          <w:color w:val="000000"/>
        </w:rPr>
        <w:t xml:space="preserve">            recordedBy: context.principal.userId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d.audit.attendanceChanged(connection, { before, row, context });</w:t>
      </w:r>
    </w:p>
    <w:p>
      <w:pPr>
        <w:spacing w:before="0" w:after="0" w:line="220" w:lineRule="auto"/>
        <w:keepNext w:val="0"/>
        <w:keepLines/>
      </w:pPr>
      <w:r>
        <w:rPr>
          <w:rFonts w:ascii="Consolas" w:hAnsi="Consolas"/>
          <w:sz w:val="18"/>
          <w:color w:val="000000"/>
        </w:rPr>
        <w:t xml:space="preserve">          items.push(d.dto.attendance(row));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items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Routes and Controller Integration</w:t>
      </w:r>
    </w:p>
    <w:p>
      <w:pPr>
        <w:spacing w:before="0" w:after="0" w:line="220" w:lineRule="auto"/>
        <w:keepNext w:val="0"/>
        <w:keepLines/>
      </w:pPr>
      <w:r>
        <w:rPr>
          <w:rFonts w:ascii="Consolas" w:hAnsi="Consolas"/>
          <w:sz w:val="18"/>
          <w:color w:val="000000"/>
        </w:rPr>
        <w:t xml:space="preserve">// Mount this router at /api/v1; preserve all existing app middleware.</w:t>
      </w:r>
    </w:p>
    <w:p>
      <w:pPr>
        <w:spacing w:before="0" w:after="0" w:line="220" w:lineRule="auto"/>
        <w:keepNext w:val="0"/>
        <w:keepLines/>
      </w:pPr>
      <w:r>
        <w:rPr>
          <w:rFonts w:ascii="Consolas" w:hAnsi="Consolas"/>
          <w:sz w:val="18"/>
          <w:color w:val="000000"/>
        </w:rPr>
        <w:t xml:space="preserve">// Dependencies: approved security validators service and requestContext.</w:t>
      </w:r>
    </w:p>
    <w:p>
      <w:pPr>
        <w:spacing w:before="0" w:after="0" w:line="220" w:lineRule="auto"/>
        <w:keepNext w:val="0"/>
        <w:keepLines/>
      </w:pPr>
      <w:r>
        <w:rPr>
          <w:rFonts w:ascii="Consolas" w:hAnsi="Consolas"/>
          <w:sz w:val="18"/>
          <w:color w:val="000000"/>
        </w:rPr>
        <w:t xml:space="preserve">const router = require('express').Router();</w:t>
      </w:r>
    </w:p>
    <w:p>
      <w:pPr>
        <w:spacing w:before="0" w:after="0" w:line="220" w:lineRule="auto"/>
        <w:keepNext w:val="0"/>
        <w:keepLines/>
      </w:pPr>
      <w:r>
        <w:rPr>
          <w:rFonts w:ascii="Consolas" w:hAnsi="Consolas"/>
          <w:sz w:val="18"/>
          <w:color w:val="000000"/>
        </w:rPr>
        <w:t xml:space="preserve">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const result = await service[operation](req.validatedInput, requestContext(req));</w:t>
      </w:r>
    </w:p>
    <w:p>
      <w:pPr>
        <w:spacing w:before="0" w:after="0" w:line="220" w:lineRule="auto"/>
        <w:keepNext w:val="0"/>
        <w:keepLines/>
      </w:pPr>
      <w:r>
        <w:rPr>
          <w:rFonts w:ascii="Consolas" w:hAnsi="Consolas"/>
          <w:sz w:val="18"/>
          <w:color w:val="000000"/>
        </w:rPr>
        <w:t xml:space="preserve">      if (result.csv !== undefined) {</w:t>
      </w:r>
    </w:p>
    <w:p>
      <w:pPr>
        <w:spacing w:before="0" w:after="0" w:line="220" w:lineRule="auto"/>
        <w:keepNext w:val="0"/>
        <w:keepLines/>
      </w:pPr>
      <w:r>
        <w:rPr>
          <w:rFonts w:ascii="Consolas" w:hAnsi="Consolas"/>
          <w:sz w:val="18"/>
          <w:color w:val="000000"/>
        </w:rPr>
        <w:t xml:space="preserve">        return res.type(result.contentType).status(200).send(result.csv);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res.status(status).json(result);</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spacing w:before="0" w:after="0" w:line="220" w:lineRule="auto"/>
        <w:keepNext w:val="0"/>
        <w:keepLines/>
      </w:pPr>
      <w:r>
        <w:rPr>
          <w:rFonts w:ascii="Consolas" w:hAnsi="Consolas"/>
          <w:sz w:val="18"/>
          <w:color w:val="000000"/>
        </w:rPr>
        <w:t xml:space="preserve">router.post('/trainer/programs/:programId/attendance',</w:t>
      </w:r>
    </w:p>
    <w:p>
      <w:pPr>
        <w:spacing w:before="0" w:after="0" w:line="220" w:lineRule="auto"/>
        <w:keepNext w:val="0"/>
        <w:keepLines/>
      </w:pPr>
      <w:r>
        <w:rPr>
          <w:rFonts w:ascii="Consolas" w:hAnsi="Consolas"/>
          <w:sz w:val="18"/>
          <w:color w:val="000000"/>
        </w:rPr>
        <w:t xml:space="preserve">  security.requireSession, security.requireRole('TRAINER'), security.requireCsrf, validators.record, endpoint('record', 200));</w:t>
      </w:r>
    </w:p>
    <w:p>
      <w:pPr/>
      <w:r>
        <w:t xml:space="preserve"/>
      </w:r>
    </w:p>
    <w:p>
      <w:pPr>
        <w:spacing w:before="0" w:after="0" w:line="220" w:lineRule="auto"/>
        <w:keepNext w:val="0"/>
        <w:keepLines/>
      </w:pPr>
      <w:r>
        <w:rPr>
          <w:rFonts w:ascii="Consolas" w:hAnsi="Consolas"/>
          <w:sz w:val="18"/>
          <w:color w:val="000000"/>
        </w:rPr>
        <w:t xml:space="preserve">module.exports = router;</w:t>
      </w:r>
    </w:p>
    <w:p>
      <w:pPr/>
      <w:r>
        <w:t xml:space="preserve"/>
      </w:r>
    </w:p>
    <w:p>
      <w:pPr/>
      <w:r>
        <w:t xml:space="preserve">Each validator writes validatedInput only after validating the approved body path and query sources separately. requestContext supplies correlationId approved IP/user-agent metadata and a trusted normalized principal. Never merge raw body fields into session identity or account controls. The static-key bootstrap service enforces its own key check; login remains pre-authentication.</w:t>
      </w:r>
    </w:p>
    <w:p>
      <w:pPr>
        <w:pStyle w:val="Heading2"/>
      </w:pPr>
      <w:r>
        <w:t xml:space="preserve">Validation Implementation Primitives</w:t>
      </w:r>
    </w:p>
    <w:p>
      <w:pPr>
        <w:spacing w:before="0" w:after="0" w:line="220" w:lineRule="auto"/>
        <w:keepNext w:val="0"/>
        <w:keepLines/>
      </w:pPr>
      <w:r>
        <w:rPr>
          <w:rFonts w:ascii="Consolas" w:hAnsi="Consolas"/>
          <w:sz w:val="18"/>
          <w:color w:val="000000"/>
        </w:rPr>
        <w:t xml:space="preserve">// Shared validator primitives; field-specific schemas are defined by Section 5.</w:t>
      </w:r>
    </w:p>
    <w:p>
      <w:pPr>
        <w:spacing w:before="0" w:after="0" w:line="220" w:lineRule="auto"/>
        <w:keepNext w:val="0"/>
        <w:keepLines/>
      </w:pPr>
      <w:r>
        <w:rPr>
          <w:rFonts w:ascii="Consolas" w:hAnsi="Consolas"/>
          <w:sz w:val="18"/>
          <w:color w:val="000000"/>
        </w:rPr>
        <w:t xml:space="preserve">function objectKeys(value,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(Object.keys(value).some(key =&gt; !allowed.includes(key)))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const text = String(value);</w:t>
      </w:r>
    </w:p>
    <w:p>
      <w:pPr>
        <w:spacing w:before="0" w:after="0" w:line="220" w:lineRule="auto"/>
        <w:keepNext w:val="0"/>
        <w:keepLines/>
      </w:pPr>
      <w:r>
        <w:rPr>
          <w:rFonts w:ascii="Consolas" w:hAnsi="Consolas"/>
          <w:sz w:val="18"/>
          <w:color w:val="000000"/>
        </w:rPr>
        <w:t xml:space="preserve">  if (!/^[1-9][0-9]*$/.test(text)) throw validationError();</w:t>
      </w:r>
    </w:p>
    <w:p>
      <w:pPr>
        <w:spacing w:before="0" w:after="0" w:line="220" w:lineRule="auto"/>
        <w:keepNext w:val="0"/>
        <w:keepLines/>
      </w:pPr>
      <w:r>
        <w:rPr>
          <w:rFonts w:ascii="Consolas" w:hAnsi="Consolas"/>
          <w:sz w:val="18"/>
          <w:color w:val="000000"/>
        </w:rPr>
        <w:t xml:space="preserve">  // Preserve full BIGINT precision; bind decimal text or approved bigint type.</w:t>
      </w:r>
    </w:p>
    <w:p>
      <w:pPr>
        <w:spacing w:before="0" w:after="0" w:line="220" w:lineRule="auto"/>
        <w:keepNext w:val="0"/>
        <w:keepLines/>
      </w:pPr>
      <w:r>
        <w:rPr>
          <w:rFonts w:ascii="Consolas" w:hAnsi="Consolas"/>
          <w:sz w:val="18"/>
          <w:color w:val="000000"/>
        </w:rPr>
        <w:t xml:space="preserve">  return text;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pagination(query)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validationError();</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validationError() {</w:t>
      </w:r>
    </w:p>
    <w:p>
      <w:pPr>
        <w:spacing w:before="0" w:after="0" w:line="220" w:lineRule="auto"/>
        <w:keepNext w:val="0"/>
        <w:keepLines/>
      </w:pPr>
      <w:r>
        <w:rPr>
          <w:rFonts w:ascii="Consolas" w:hAnsi="Consolas"/>
          <w:sz w:val="18"/>
          <w:color w:val="000000"/>
        </w:rPr>
        <w:t xml:space="preserve">  return Object.assign(new Error('Request information is invalid.'), {</w:t>
      </w:r>
    </w:p>
    <w:p>
      <w:pPr>
        <w:spacing w:before="0" w:after="0" w:line="220" w:lineRule="auto"/>
        <w:keepNext w:val="0"/>
        <w:keepLines/>
      </w:pPr>
      <w:r>
        <w:rPr>
          <w:rFonts w:ascii="Consolas" w:hAnsi="Consolas"/>
          <w:sz w:val="18"/>
          <w:color w:val="000000"/>
        </w:rPr>
        <w:t xml:space="preserve">    status: 400, code: 'VALIDATION_ERROR'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 Normalize all DB and path identities through one repository-approved codec.</w:t>
      </w:r>
    </w:p>
    <w:p>
      <w:pPr>
        <w:spacing w:before="0" w:after="0" w:line="220" w:lineRule="auto"/>
        <w:keepNext w:val="0"/>
        <w:keepLines/>
      </w:pPr>
      <w:r>
        <w:rPr>
          <w:rFonts w:ascii="Consolas" w:hAnsi="Consolas"/>
          <w:sz w:val="18"/>
          <w:color w:val="000000"/>
        </w:rPr>
        <w:t xml:space="preserve">// Required strings/type/max lengths/enums must be checked before service calls.</w:t>
      </w:r>
    </w:p>
    <w:p>
      <w:pPr>
        <w:spacing w:before="0" w:after="0" w:line="220" w:lineRule="auto"/>
        <w:keepNext w:val="0"/>
        <w:keepLines/>
      </w:pPr>
      <w:r>
        <w:rPr>
          <w:rFonts w:ascii="Consolas" w:hAnsi="Consolas"/>
          <w:sz w:val="18"/>
          <w:color w:val="000000"/>
        </w:rPr>
        <w:t xml:space="preserve">// Do not trim passwords. Do not coerce invalid dates or accept extra identity keys.</w:t>
      </w:r>
    </w:p>
    <w:p>
      <w:pPr/>
      <w:r>
        <w:t xml:space="preserve"/>
      </w:r>
    </w:p>
    <w:p>
      <w:pPr>
        <w:pStyle w:val="Heading2"/>
      </w:pPr>
      <w:r>
        <w:t xml:space="preserve">Shared Transaction Pattern</w:t>
      </w:r>
    </w:p>
    <w:p>
      <w:pPr>
        <w:spacing w:before="0" w:after="0" w:line="220" w:lineRule="auto"/>
        <w:keepNext w:val="0"/>
        <w:keepLines/>
      </w:pPr>
      <w:r>
        <w:rPr>
          <w:rFonts w:ascii="Consolas" w:hAnsi="Consolas"/>
          <w:sz w:val="18"/>
          <w:color w:val="000000"/>
        </w:rPr>
        <w:t xml:space="preserve">// Shared service transaction helper contract; use compatible existing helper.</w:t>
      </w:r>
    </w:p>
    <w:p>
      <w:pPr>
        <w:spacing w:before="0" w:after="0" w:line="220" w:lineRule="auto"/>
        <w:keepNext w:val="0"/>
        <w:keepLines/>
      </w:pPr>
      <w:r>
        <w:rPr>
          <w:rFonts w:ascii="Consolas" w:hAnsi="Consolas"/>
          <w:sz w:val="18"/>
          <w:color w:val="000000"/>
        </w:rPr>
        <w:t xml:space="preserve">async function run(pool, work) {</w:t>
      </w:r>
    </w:p>
    <w:p>
      <w:pPr>
        <w:spacing w:before="0" w:after="0" w:line="220" w:lineRule="auto"/>
        <w:keepNext w:val="0"/>
        <w:keepLines/>
      </w:pPr>
      <w:r>
        <w:rPr>
          <w:rFonts w:ascii="Consolas" w:hAnsi="Consolas"/>
          <w:sz w:val="18"/>
          <w:color w:val="000000"/>
        </w:rPr>
        <w:t xml:space="preserve">  const connection = await pool.getConnection();</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await connection.beginTransaction();</w:t>
      </w:r>
    </w:p>
    <w:p>
      <w:pPr>
        <w:spacing w:before="0" w:after="0" w:line="220" w:lineRule="auto"/>
        <w:keepNext w:val="0"/>
        <w:keepLines/>
      </w:pPr>
      <w:r>
        <w:rPr>
          <w:rFonts w:ascii="Consolas" w:hAnsi="Consolas"/>
          <w:sz w:val="18"/>
          <w:color w:val="000000"/>
        </w:rPr>
        <w:t xml:space="preserve">    const result = await work(connection);</w:t>
      </w:r>
    </w:p>
    <w:p>
      <w:pPr>
        <w:spacing w:before="0" w:after="0" w:line="220" w:lineRule="auto"/>
        <w:keepNext w:val="0"/>
        <w:keepLines/>
      </w:pPr>
      <w:r>
        <w:rPr>
          <w:rFonts w:ascii="Consolas" w:hAnsi="Consolas"/>
          <w:sz w:val="18"/>
          <w:color w:val="000000"/>
        </w:rPr>
        <w:t xml:space="preserve">    await connection.commit();</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 catch (error) {</w:t>
      </w:r>
    </w:p>
    <w:p>
      <w:pPr>
        <w:spacing w:before="0" w:after="0" w:line="220" w:lineRule="auto"/>
        <w:keepNext w:val="0"/>
        <w:keepLines/>
      </w:pPr>
      <w:r>
        <w:rPr>
          <w:rFonts w:ascii="Consolas" w:hAnsi="Consolas"/>
          <w:sz w:val="18"/>
          <w:color w:val="000000"/>
        </w:rPr>
        <w:t xml:space="preserve">    try { await connection.rollback(); } catch { /* preserve original failure */ }</w:t>
      </w:r>
    </w:p>
    <w:p>
      <w:pPr>
        <w:spacing w:before="0" w:after="0" w:line="220" w:lineRule="auto"/>
        <w:keepNext w:val="0"/>
        <w:keepLines/>
      </w:pPr>
      <w:r>
        <w:rPr>
          <w:rFonts w:ascii="Consolas" w:hAnsi="Consolas"/>
          <w:sz w:val="18"/>
          <w:color w:val="000000"/>
        </w:rPr>
        <w:t xml:space="preserve">    throw error;</w:t>
      </w:r>
    </w:p>
    <w:p>
      <w:pPr>
        <w:spacing w:before="0" w:after="0" w:line="220" w:lineRule="auto"/>
        <w:keepNext w:val="0"/>
        <w:keepLines/>
      </w:pPr>
      <w:r>
        <w:rPr>
          <w:rFonts w:ascii="Consolas" w:hAnsi="Consolas"/>
          <w:sz w:val="18"/>
          <w:color w:val="000000"/>
        </w:rPr>
        <w:t xml:space="preserve">  } finally { connection.release();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 Authentication uses its bound coordinator, not this generic error rollback:</w:t>
      </w:r>
    </w:p>
    <w:p>
      <w:pPr>
        <w:spacing w:before="0" w:after="0" w:line="220" w:lineRule="auto"/>
        <w:keepNext w:val="0"/>
        <w:keepLines/>
      </w:pPr>
      <w:r>
        <w:rPr>
          <w:rFonts w:ascii="Consolas" w:hAnsi="Consolas"/>
          <w:sz w:val="18"/>
          <w:color w:val="000000"/>
        </w:rPr>
        <w:t xml:space="preserve">// rejected-login counter updates must survive the rejected HTTP outcome.</w:t>
      </w:r>
    </w:p>
    <w:p>
      <w:pPr/>
      <w:r>
        <w:t xml:space="preserve"/>
      </w:r>
    </w:p>
    <w:p>
      <w:pPr>
        <w:pStyle w:val="Heading2"/>
      </w:pPr>
      <w:r>
        <w:t xml:space="preserve">Shared Error Mapping Extension</w:t>
      </w:r>
    </w:p>
    <w:p>
      <w:pPr>
        <w:spacing w:before="0" w:after="0" w:line="220" w:lineRule="auto"/>
        <w:keepNext w:val="0"/>
        <w:keepLines/>
      </w:pPr>
      <w:r>
        <w:rPr>
          <w:rFonts w:ascii="Consolas" w:hAnsi="Consolas"/>
          <w:sz w:val="18"/>
          <w:color w:val="000000"/>
        </w:rPr>
        <w:t xml:space="preserve">// Shared error middleware extension proposal; bind canonical messages/codes.</w:t>
      </w:r>
    </w:p>
    <w:p>
      <w:pPr>
        <w:spacing w:before="0" w:after="0" w:line="220" w:lineRule="auto"/>
        <w:keepNext w:val="0"/>
        <w:keepLines/>
      </w:pPr>
      <w:r>
        <w:rPr>
          <w:rFonts w:ascii="Consolas" w:hAnsi="Consolas"/>
          <w:sz w:val="18"/>
          <w:color w:val="000000"/>
        </w:rPr>
        <w:t xml:space="preserve">function makeErrorHandler(contract) {</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response = contract.resolveTrustedApplicationError(error);</w:t>
      </w:r>
    </w:p>
    <w:p>
      <w:pPr>
        <w:spacing w:before="0" w:after="0" w:line="220" w:lineRule="auto"/>
        <w:keepNext w:val="0"/>
        <w:keepLines/>
      </w:pPr>
      <w:r>
        <w:rPr>
          <w:rFonts w:ascii="Consolas" w:hAnsi="Consolas"/>
          <w:sz w:val="18"/>
          <w:color w:val="000000"/>
        </w:rPr>
        <w:t xml:space="preserve">    // Never trust arbitrary database error.status or expose raw error.message.</w:t>
      </w:r>
    </w:p>
    <w:p>
      <w:pPr>
        <w:spacing w:before="0" w:after="0" w:line="220" w:lineRule="auto"/>
        <w:keepNext w:val="0"/>
        <w:keepLines/>
      </w:pPr>
      <w:r>
        <w:rPr>
          <w:rFonts w:ascii="Consolas" w:hAnsi="Consolas"/>
          <w:sz w:val="18"/>
          <w:color w:val="000000"/>
        </w:rPr>
        <w:t xml:space="preserve">    const status = response?.status ?? 500;</w:t>
      </w:r>
    </w:p>
    <w:p>
      <w:pPr>
        <w:spacing w:before="0" w:after="0" w:line="220" w:lineRule="auto"/>
        <w:keepNext w:val="0"/>
        <w:keepLines/>
      </w:pPr>
      <w:r>
        <w:rPr>
          <w:rFonts w:ascii="Consolas" w:hAnsi="Consolas"/>
          <w:sz w:val="18"/>
          <w:color w:val="000000"/>
        </w:rPr>
        <w:t xml:space="preserve">    const body = response ?? {</w:t>
      </w:r>
    </w:p>
    <w:p>
      <w:pPr>
        <w:spacing w:before="0" w:after="0" w:line="220" w:lineRule="auto"/>
        <w:keepNext w:val="0"/>
        <w:keepLines/>
      </w:pPr>
      <w:r>
        <w:rPr>
          <w:rFonts w:ascii="Consolas" w:hAnsi="Consolas"/>
          <w:sz w:val="18"/>
          <w:color w:val="000000"/>
        </w:rPr>
        <w:t xml:space="preserve">      code: 'INTERNAL_SERVER_ERROR', message: 'An unexpected error occurred.',</w:t>
      </w:r>
    </w:p>
    <w:p>
      <w:pPr>
        <w:spacing w:before="0" w:after="0" w:line="220" w:lineRule="auto"/>
        <w:keepNext w:val="0"/>
        <w:keepLines/>
      </w:pPr>
      <w:r>
        <w:rPr>
          <w:rFonts w:ascii="Consolas" w:hAnsi="Consolas"/>
          <w:sz w:val="18"/>
          <w:color w:val="000000"/>
        </w:rPr>
        <w:t xml:space="preserve">      details: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res.status(status).json({ code: body.code, message: body.message,</w:t>
      </w:r>
    </w:p>
    <w:p>
      <w:pPr>
        <w:spacing w:before="0" w:after="0" w:line="220" w:lineRule="auto"/>
        <w:keepNext w:val="0"/>
        <w:keepLines/>
      </w:pPr>
      <w:r>
        <w:rPr>
          <w:rFonts w:ascii="Consolas" w:hAnsi="Consolas"/>
          <w:sz w:val="18"/>
          <w:color w:val="000000"/>
        </w:rPr>
        <w:t xml:space="preserve">      details: body.details ?? null, timestamp: new Date().toISOString(),</w:t>
      </w:r>
    </w:p>
    <w:p>
      <w:pPr>
        <w:spacing w:before="0" w:after="0" w:line="220" w:lineRule="auto"/>
        <w:keepNext w:val="0"/>
        <w:keepLines/>
      </w:pPr>
      <w:r>
        <w:rPr>
          <w:rFonts w:ascii="Consolas" w:hAnsi="Consolas"/>
          <w:sz w:val="18"/>
          <w:color w:val="000000"/>
        </w:rPr>
        <w:t xml:space="preserve">      correlationId: req.correlationId ??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Extend the existing handler minimally. Only approved application errors may map to 400 401 403 404 409 or 423 for this feature. Parse malformed JSON through the common 400 contract. Known unique constraints use verified internal categories; unknown persistence errors remain sanitized 500. The existing handler must not turn approved 401 403 404 or 423 into 500.</w:t>
      </w:r>
    </w:p>
    <w:p>
      <w:pPr>
        <w:pStyle w:val="Heading1"/>
      </w:pPr>
      <w:r>
        <w:t xml:space="preserve">7 Processing and Transaction Model</w:t>
      </w:r>
    </w:p>
    <w:p>
      <w:pPr/>
      <w:r>
        <w:t xml:space="preserve">The attendance service must process the submitted records[] under a single controlled service transaction unless the existing approved repository establishes an equivalent atomic batch contract. Every record must be for the selected program, a REGISTERED registration and the authenticated Trainer's assigned program. Attendance writes/updates and mandatory audit events use the same transaction connection. UNIQUE registration_id remains authoritative against duplicate races. If repository reality cannot support deterministic all-or-nothing batch semantics without changing the approved API response, stop and raise the binding conflict rather than inventing partial-success behavior.</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POST /api/v1/trainer/programs/:programId/attendance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BP-013</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OP-017</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BP-013; FR-023; FR-024; BR-015; BR-016; DR-005</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UI-013 - Attendance Management</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/api/v1/trainer/programs/:programId/attendance</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tests/unit/validators/attendance-management.validator.test.js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tests/unit/services/attendance-management.service.test.js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tests/api/attendance-management.api.test.js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tests/integration/attendance-management.repository.test.js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tests/integration/attendance-management.consistency.test.js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Assigned ACTIVE TRAINER succeeds; wrong assignment 403; missing program/registration 404.</w:t>
      </w:r>
    </w:p>
    <w:p>
      <w:pPr/>
      <w:r>
        <w:t xml:space="preserve">PRESENT derives 100 ABSENT derives zero; forged identity percentage recordedBy rejected.</w:t>
      </w:r>
    </w:p>
    <w:p>
      <w:pPr/>
      <w:r>
        <w:t xml:space="preserve">Mixed valid/invalid batch rolls back all rows; any audit failure rolls back entire batch.</w:t>
      </w:r>
    </w:p>
    <w:p>
      <w:pPr/>
      <w:r>
        <w:t xml:space="preserve">Repeat operation maintains one row per registration and immutable relationships.</w:t>
      </w:r>
    </w:p>
    <w:p>
      <w:pPr/>
      <w:r>
        <w:t xml:space="preserve">Concurrent updates unique row; CANCELLED target rejected; optional max lengths.</w:t>
      </w:r>
    </w:p>
    <w:p>
      <w:pPr/>
      <w:r>
        <w:t xml:space="preserve">200 item exactly eight fields; no partial success or multi-session attendance.</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1"/>
      </w:pPr>
      <w:r>
        <w:t xml:space="preserve">13 Repository Integration Gates and Source Constraints</w:t>
      </w:r>
    </w:p>
    <w:p>
      <w:pPr/>
      <w:r>
        <w:t xml:space="preserve">Batch duplicates must be handled deterministically through request validation. Do not invent attendance-window policy or silently allow client program/participant authority.</w:t>
      </w:r>
    </w:p>
    <w:p>
      <w:pPr/>
      <w:r>
        <w:t xml:space="preserve">None. DEC-012 closes attendance-percentage calculation.</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1.0 of WF-013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WF-013 | Attendance Management Record Attendance | Version 1.0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WF-013 Attendance Management Record Attendance Backend Implementation v1.0</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