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http://schemas.openxmlformats.org/wordprocessingml/2006/main">
      <w:pPr>
        <w:spacing w:before="1800"/>
        <w:jc w:val="center"/>
      </w:pPr>
      <w:r>
        <w:rPr>
          <w:rFonts w:ascii="Aptos Display" w:hAnsi="Aptos Display"/>
          <w:b/>
          <w:color w:val="1F4E78"/>
          <w:sz w:val="28"/>
        </w:rPr>
        <w:t>TRAINING MANAGEMENT SYSTEM</w:t>
      </w:r>
    </w:p>
    <w:p xmlns:w="http://schemas.openxmlformats.org/wordprocessingml/2006/main">
      <w:pPr>
        <w:jc w:val="center"/>
      </w:pPr>
      <w:r>
        <w:rPr>
          <w:rFonts w:ascii="Aptos Display" w:hAnsi="Aptos Display"/>
          <w:b/>
          <w:color w:val="17365D"/>
          <w:sz w:val="50"/>
        </w:rPr>
        <w:t>WF-010</w:t>
        <w:br/>
        <w:t>Participant Registration Cancellation</w:t>
      </w:r>
    </w:p>
    <w:p xmlns:w="http://schemas.openxmlformats.org/wordprocessingml/2006/main">
      <w:pPr>
        <w:jc w:val="center"/>
      </w:pPr>
      <w:r>
        <w:rPr>
          <w:color w:val="555555"/>
          <w:sz w:val="24"/>
        </w:rPr>
        <w:t>Backend Implementation Specification and Code Package</w:t>
      </w:r>
    </w:p>
    <w:p>
      <w:pPr/>
      <w:r>
        <w:t xml:space="preserve"/>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000"/>
        <w:gridCol w:w="6936"/>
      </w:tblGrid>
      <w:tr>
        <w:trPr>
          <w:tblHeader/>
        </w:trPr>
        <w:tc>
          <w:tcPr>
            <w:tcW w:w="3000" w:type="dxa"/>
            <w:shd w:fill="1F4E78"/>
            <w:vAlign w:val="center"/>
          </w:tcPr>
          <w:p>
            <w:pPr>
              <w:spacing w:after="20" w:line="240" w:lineRule="auto"/>
            </w:pPr>
            <w:r>
              <w:rPr>
                <w:b/>
                <w:color w:val="FFFFFF"/>
                <w:sz w:val="20"/>
              </w:rPr>
              <w:t xml:space="preserve">Document Attribute</w:t>
            </w:r>
          </w:p>
        </w:tc>
        <w:tc>
          <w:tcPr>
            <w:tcW w:w="6936" w:type="dxa"/>
            <w:shd w:fill="1F4E78"/>
            <w:vAlign w:val="center"/>
          </w:tcPr>
          <w:p>
            <w:pPr>
              <w:spacing w:after="20" w:line="240" w:lineRule="auto"/>
            </w:pPr>
            <w:r>
              <w:rPr>
                <w:b/>
                <w:color w:val="FFFFFF"/>
                <w:sz w:val="20"/>
              </w:rPr>
              <w:t xml:space="preserve">Value</w:t>
            </w:r>
          </w:p>
        </w:tc>
      </w:tr>
      <w:tr>
        <w:trPr/>
        <w:tc>
          <w:tcPr>
            <w:tcW w:w="3000" w:type="dxa"/>
            <w:shd w:fill="FFFFFF"/>
            <w:vAlign w:val="center"/>
          </w:tcPr>
          <w:p>
            <w:pPr>
              <w:spacing w:after="20" w:line="240" w:lineRule="auto"/>
            </w:pPr>
            <w:r>
              <w:rPr>
                <w:color w:val="000000"/>
                <w:sz w:val="20"/>
              </w:rPr>
              <w:t xml:space="preserve">Document ID</w:t>
            </w:r>
          </w:p>
        </w:tc>
        <w:tc>
          <w:tcPr>
            <w:tcW w:w="6936" w:type="dxa"/>
            <w:shd w:fill="FFFFFF"/>
            <w:vAlign w:val="center"/>
          </w:tcPr>
          <w:p>
            <w:pPr>
              <w:spacing w:after="20" w:line="240" w:lineRule="auto"/>
            </w:pPr>
            <w:r>
              <w:rPr>
                <w:color w:val="000000"/>
                <w:sz w:val="20"/>
              </w:rPr>
              <w:t xml:space="preserve">TMS-IMP-WF010</w:t>
            </w:r>
          </w:p>
        </w:tc>
      </w:tr>
      <w:tr>
        <w:trPr/>
        <w:tc>
          <w:tcPr>
            <w:tcW w:w="3000" w:type="dxa"/>
            <w:shd w:fill="F2F5F8"/>
            <w:vAlign w:val="center"/>
          </w:tcPr>
          <w:p>
            <w:pPr>
              <w:spacing w:after="20" w:line="240" w:lineRule="auto"/>
            </w:pPr>
            <w:r>
              <w:rPr>
                <w:color w:val="000000"/>
                <w:sz w:val="20"/>
              </w:rPr>
              <w:t xml:space="preserve">Version</w:t>
            </w:r>
          </w:p>
        </w:tc>
        <w:tc>
          <w:tcPr>
            <w:tcW w:w="6936" w:type="dxa"/>
            <w:shd w:fill="F2F5F8"/>
            <w:vAlign w:val="center"/>
          </w:tcPr>
          <w:p>
            <w:pPr>
              <w:spacing w:after="20" w:line="240" w:lineRule="auto"/>
            </w:pPr>
            <w:r>
              <w:rPr>
                <w:color w:val="000000"/>
                <w:sz w:val="20"/>
              </w:rPr>
              <w:t>1.2</w:t>
            </w:r>
          </w:p>
        </w:tc>
      </w:tr>
      <w:tr>
        <w:trPr/>
        <w:tc>
          <w:tcPr>
            <w:tcW w:w="3000" w:type="dxa"/>
            <w:shd w:fill="FFFFFF"/>
            <w:vAlign w:val="center"/>
          </w:tcPr>
          <w:p>
            <w:pPr>
              <w:spacing w:after="20" w:line="240" w:lineRule="auto"/>
            </w:pPr>
            <w:r>
              <w:rPr>
                <w:color w:val="000000"/>
                <w:sz w:val="20"/>
              </w:rPr>
              <w:t xml:space="preserve">Status</w:t>
            </w:r>
          </w:p>
        </w:tc>
        <w:tc>
          <w:tcPr>
            <w:tcW w:w="6936" w:type="dxa"/>
            <w:shd w:fill="FFFFFF"/>
            <w:vAlign w:val="center"/>
          </w:tcPr>
          <w:p>
            <w:pPr>
              <w:spacing w:after="20" w:line="240" w:lineRule="auto"/>
            </w:pPr>
            <w:r>
              <w:rPr>
                <w:color w:val="000000"/>
                <w:sz w:val="20"/>
              </w:rPr>
              <w:t xml:space="preserve">Review Remediation Draft - Repository Integration Required</w:t>
            </w:r>
          </w:p>
        </w:tc>
      </w:tr>
      <w:tr>
        <w:trPr/>
        <w:tc>
          <w:tcPr>
            <w:tcW w:w="3000" w:type="dxa"/>
            <w:shd w:fill="F2F5F8"/>
            <w:vAlign w:val="center"/>
          </w:tcPr>
          <w:p>
            <w:pPr>
              <w:spacing w:after="20" w:line="240" w:lineRule="auto"/>
            </w:pPr>
            <w:r>
              <w:rPr>
                <w:color w:val="000000"/>
                <w:sz w:val="20"/>
              </w:rPr>
              <w:t xml:space="preserve">Classification</w:t>
            </w:r>
          </w:p>
        </w:tc>
        <w:tc>
          <w:tcPr>
            <w:tcW w:w="6936" w:type="dxa"/>
            <w:shd w:fill="F2F5F8"/>
            <w:vAlign w:val="center"/>
          </w:tcPr>
          <w:p>
            <w:pPr>
              <w:spacing w:after="20" w:line="240" w:lineRule="auto"/>
            </w:pPr>
            <w:r>
              <w:rPr>
                <w:color w:val="000000"/>
                <w:sz w:val="20"/>
              </w:rPr>
              <w:t xml:space="preserve">Internal</w:t>
            </w:r>
          </w:p>
        </w:tc>
      </w:tr>
      <w:tr>
        <w:trPr/>
        <w:tc>
          <w:tcPr>
            <w:tcW w:w="3000" w:type="dxa"/>
            <w:shd w:fill="FFFFFF"/>
            <w:vAlign w:val="center"/>
          </w:tcPr>
          <w:p>
            <w:pPr>
              <w:spacing w:after="20" w:line="240" w:lineRule="auto"/>
            </w:pPr>
            <w:r>
              <w:rPr>
                <w:color w:val="000000"/>
                <w:sz w:val="20"/>
              </w:rPr>
              <w:t xml:space="preserve">Feature</w:t>
            </w:r>
          </w:p>
        </w:tc>
        <w:tc>
          <w:tcPr>
            <w:tcW w:w="6936" w:type="dxa"/>
            <w:shd w:fill="FFFFFF"/>
            <w:vAlign w:val="center"/>
          </w:tcPr>
          <w:p>
            <w:pPr>
              <w:spacing w:after="20" w:line="240" w:lineRule="auto"/>
            </w:pPr>
            <w:r>
              <w:rPr>
                <w:color w:val="000000"/>
                <w:sz w:val="20"/>
              </w:rPr>
              <w:t xml:space="preserve">WF-010 Participant Registration Cancellation</w:t>
            </w:r>
          </w:p>
        </w:tc>
      </w:tr>
      <w:tr>
        <w:trPr/>
        <w:tc>
          <w:tcPr>
            <w:tcW w:w="3000" w:type="dxa"/>
            <w:shd w:fill="F2F5F8"/>
            <w:vAlign w:val="center"/>
          </w:tcPr>
          <w:p>
            <w:pPr>
              <w:spacing w:after="20" w:line="240" w:lineRule="auto"/>
            </w:pPr>
            <w:r>
              <w:rPr>
                <w:color w:val="000000"/>
                <w:sz w:val="20"/>
              </w:rPr>
              <w:t xml:space="preserve">Technology</w:t>
            </w:r>
          </w:p>
        </w:tc>
        <w:tc>
          <w:tcPr>
            <w:tcW w:w="6936" w:type="dxa"/>
            <w:shd w:fill="F2F5F8"/>
            <w:vAlign w:val="center"/>
          </w:tcPr>
          <w:p>
            <w:pPr>
              <w:spacing w:after="20" w:line="240" w:lineRule="auto"/>
            </w:pPr>
            <w:r>
              <w:rPr>
                <w:color w:val="000000"/>
                <w:sz w:val="20"/>
              </w:rPr>
              <w:t xml:space="preserve">Node.js Express MySQL</w:t>
            </w:r>
          </w:p>
        </w:tc>
      </w:tr>
      <w:tr>
        <w:trPr/>
        <w:tc>
          <w:tcPr>
            <w:tcW w:w="3000" w:type="dxa"/>
            <w:shd w:fill="FFFFFF"/>
            <w:vAlign w:val="center"/>
          </w:tcPr>
          <w:p>
            <w:pPr>
              <w:spacing w:after="20" w:line="240" w:lineRule="auto"/>
            </w:pPr>
            <w:r>
              <w:rPr>
                <w:color w:val="000000"/>
                <w:sz w:val="20"/>
              </w:rPr>
              <w:t xml:space="preserve">Frontend Scope</w:t>
            </w:r>
          </w:p>
        </w:tc>
        <w:tc>
          <w:tcPr>
            <w:tcW w:w="6936" w:type="dxa"/>
            <w:shd w:fill="FFFFFF"/>
            <w:vAlign w:val="center"/>
          </w:tcPr>
          <w:p>
            <w:pPr>
              <w:spacing w:after="20" w:line="240" w:lineRule="auto"/>
            </w:pPr>
            <w:r>
              <w:rPr>
                <w:color w:val="000000"/>
                <w:sz w:val="20"/>
              </w:rPr>
              <w:t xml:space="preserve">Excluded from this backend implementation package</w:t>
            </w:r>
          </w:p>
        </w:tc>
      </w:tr>
    </w:tbl>
    <w:p>
      <w:pPr/>
      <w:r>
        <w:t xml:space="preserve"/>
      </w:r>
    </w:p>
    <w:p>
      <w:r>
        <w:br w:type="page"/>
      </w:r>
    </w:p>
    <w:p>
      <w:pPr>
        <w:pStyle w:val="Heading1"/>
      </w:pPr>
      <w:r>
        <w:t xml:space="preserve">1 Document Governance</w:t>
      </w:r>
    </w:p>
    <w:p>
      <w:pPr/>
      <w:r>
        <w:t>This document defines the backend implementation baseline for WF-010 Participant Registration Cancellation. Developers must bind the stated adapters and pass the listed tests before implementation approval. Requirements Analysis v2.5 governs business scope and Software Design Document v1.16 governs technical design.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7436"/>
      </w:tblGrid>
      <w:tr>
        <w:trPr>
          <w:tblHeader/>
        </w:trPr>
        <w:tc>
          <w:tcPr>
            <w:tcW w:w="2500" w:type="dxa"/>
            <w:shd w:fill="1F4E78"/>
            <w:vAlign w:val="center"/>
          </w:tcPr>
          <w:p>
            <w:pPr>
              <w:spacing w:after="20" w:line="240" w:lineRule="auto"/>
            </w:pPr>
            <w:r>
              <w:rPr>
                <w:b/>
                <w:color w:val="FFFFFF"/>
                <w:sz w:val="20"/>
              </w:rPr>
              <w:t xml:space="preserve">Field</w:t>
            </w:r>
          </w:p>
        </w:tc>
        <w:tc>
          <w:tcPr>
            <w:tcW w:w="7436" w:type="dxa"/>
            <w:shd w:fill="1F4E78"/>
            <w:vAlign w:val="center"/>
          </w:tcPr>
          <w:p>
            <w:pPr>
              <w:spacing w:after="20" w:line="240" w:lineRule="auto"/>
            </w:pPr>
            <w:r>
              <w:rPr>
                <w:b/>
                <w:color w:val="FFFFFF"/>
                <w:sz w:val="20"/>
              </w:rPr>
              <w:t xml:space="preserve">Governance Value</w:t>
            </w:r>
          </w:p>
        </w:tc>
      </w:tr>
      <w:tr>
        <w:trPr/>
        <w:tc>
          <w:tcPr>
            <w:tcW w:w="2500" w:type="dxa"/>
            <w:shd w:fill="FFFFFF"/>
            <w:vAlign w:val="center"/>
          </w:tcPr>
          <w:p>
            <w:pPr>
              <w:spacing w:after="20" w:line="240" w:lineRule="auto"/>
            </w:pPr>
            <w:r>
              <w:rPr>
                <w:color w:val="000000"/>
                <w:sz w:val="20"/>
              </w:rPr>
              <w:t xml:space="preserve">Document Owner</w:t>
            </w:r>
          </w:p>
        </w:tc>
        <w:tc>
          <w:tcPr>
            <w:tcW w:w="7436" w:type="dxa"/>
            <w:shd w:fill="FFFFFF"/>
            <w:vAlign w:val="center"/>
          </w:tcPr>
          <w:p>
            <w:pPr>
              <w:spacing w:after="20" w:line="240" w:lineRule="auto"/>
            </w:pPr>
            <w:r>
              <w:rPr>
                <w:color w:val="000000"/>
                <w:sz w:val="20"/>
              </w:rPr>
              <w:t xml:space="preserve">Application Development Training Management System</w:t>
            </w:r>
          </w:p>
        </w:tc>
      </w:tr>
      <w:tr>
        <w:trPr/>
        <w:tc>
          <w:tcPr>
            <w:tcW w:w="2500" w:type="dxa"/>
            <w:shd w:fill="F2F5F8"/>
            <w:vAlign w:val="center"/>
          </w:tcPr>
          <w:p>
            <w:pPr>
              <w:spacing w:after="20" w:line="240" w:lineRule="auto"/>
            </w:pPr>
            <w:r>
              <w:rPr>
                <w:color w:val="000000"/>
                <w:sz w:val="20"/>
              </w:rPr>
              <w:t xml:space="preserve">Reviewers</w:t>
            </w:r>
          </w:p>
        </w:tc>
        <w:tc>
          <w:tcPr>
            <w:tcW w:w="7436" w:type="dxa"/>
            <w:shd w:fill="F2F5F8"/>
            <w:vAlign w:val="center"/>
          </w:tcPr>
          <w:p>
            <w:pPr>
              <w:spacing w:after="20" w:line="240" w:lineRule="auto"/>
            </w:pPr>
            <w:r>
              <w:rPr>
                <w:color w:val="000000"/>
                <w:sz w:val="20"/>
              </w:rPr>
              <w:t xml:space="preserve">Business Analyst Technical Lead Database Reviewer Security Reviewer QA Lead</w:t>
            </w:r>
          </w:p>
        </w:tc>
      </w:tr>
      <w:tr>
        <w:trPr/>
        <w:tc>
          <w:tcPr>
            <w:tcW w:w="2500" w:type="dxa"/>
            <w:shd w:fill="FFFFFF"/>
            <w:vAlign w:val="center"/>
          </w:tcPr>
          <w:p>
            <w:pPr>
              <w:spacing w:after="20" w:line="240" w:lineRule="auto"/>
            </w:pPr>
            <w:r>
              <w:rPr>
                <w:color w:val="000000"/>
                <w:sz w:val="20"/>
              </w:rPr>
              <w:t xml:space="preserve">Approvers</w:t>
            </w:r>
          </w:p>
        </w:tc>
        <w:tc>
          <w:tcPr>
            <w:tcW w:w="7436" w:type="dxa"/>
            <w:shd w:fill="FFFFFF"/>
            <w:vAlign w:val="center"/>
          </w:tcPr>
          <w:p>
            <w:pPr>
              <w:spacing w:after="20" w:line="240" w:lineRule="auto"/>
            </w:pPr>
            <w:r>
              <w:rPr>
                <w:color w:val="000000"/>
                <w:sz w:val="20"/>
              </w:rPr>
              <w:t xml:space="preserve">Product Owner and Technical Lead</w:t>
            </w:r>
          </w:p>
        </w:tc>
      </w:tr>
      <w:tr>
        <w:trPr/>
        <w:tc>
          <w:tcPr>
            <w:tcW w:w="2500" w:type="dxa"/>
            <w:shd w:fill="F2F5F8"/>
            <w:vAlign w:val="center"/>
          </w:tcPr>
          <w:p>
            <w:pPr>
              <w:spacing w:after="20" w:line="240" w:lineRule="auto"/>
            </w:pPr>
            <w:r>
              <w:rPr>
                <w:color w:val="000000"/>
                <w:sz w:val="20"/>
              </w:rPr>
              <w:t xml:space="preserve">Change Control</w:t>
            </w:r>
          </w:p>
        </w:tc>
        <w:tc>
          <w:tcPr>
            <w:tcW w:w="7436" w:type="dxa"/>
            <w:shd w:fill="F2F5F8"/>
            <w:vAlign w:val="center"/>
          </w:tcPr>
          <w:p>
            <w:pPr>
              <w:spacing w:after="20" w:line="240" w:lineRule="auto"/>
            </w:pPr>
            <w:r>
              <w:rPr>
                <w:color w:val="000000"/>
                <w:sz w:val="20"/>
              </w:rPr>
              <w:t xml:space="preserve">Assess API business rules persistence security audit and shared infrastructure impacts before revising this baseline</w:t>
            </w:r>
          </w:p>
        </w:tc>
      </w:tr>
    </w:tbl>
    <w:p>
      <w:pPr/>
      <w:r>
        <w:t xml:space="preserve"/>
      </w:r>
    </w:p>
    <w:p>
      <w:pPr>
        <w:pStyle w:val="Heading2"/>
      </w:pPr>
      <w:r>
        <w:t xml:space="preserve">Document Control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900"/>
        <w:gridCol w:w="1400"/>
        <w:gridCol w:w="2000"/>
        <w:gridCol w:w="5636"/>
      </w:tblGrid>
      <w:tr>
        <w:trPr>
          <w:tblHeader/>
        </w:trPr>
        <w:tc>
          <w:tcPr>
            <w:tcW w:w="900" w:type="dxa"/>
            <w:shd w:fill="1F4E78"/>
            <w:vAlign w:val="center"/>
          </w:tcPr>
          <w:p>
            <w:pPr>
              <w:spacing w:after="20" w:line="240" w:lineRule="auto"/>
            </w:pPr>
            <w:r>
              <w:rPr>
                <w:b/>
                <w:color w:val="FFFFFF"/>
                <w:sz w:val="20"/>
              </w:rPr>
              <w:t xml:space="preserve">Version</w:t>
            </w:r>
          </w:p>
        </w:tc>
        <w:tc>
          <w:tcPr>
            <w:tcW w:w="1400" w:type="dxa"/>
            <w:shd w:fill="1F4E78"/>
            <w:vAlign w:val="center"/>
          </w:tcPr>
          <w:p>
            <w:pPr>
              <w:spacing w:after="20" w:line="240" w:lineRule="auto"/>
            </w:pPr>
            <w:r>
              <w:rPr>
                <w:b/>
                <w:color w:val="FFFFFF"/>
                <w:sz w:val="20"/>
              </w:rPr>
              <w:t xml:space="preserve">Date</w:t>
            </w:r>
          </w:p>
        </w:tc>
        <w:tc>
          <w:tcPr>
            <w:tcW w:w="2000" w:type="dxa"/>
            <w:shd w:fill="1F4E78"/>
            <w:vAlign w:val="center"/>
          </w:tcPr>
          <w:p>
            <w:pPr>
              <w:spacing w:after="20" w:line="240" w:lineRule="auto"/>
            </w:pPr>
            <w:r>
              <w:rPr>
                <w:b/>
                <w:color w:val="FFFFFF"/>
                <w:sz w:val="20"/>
              </w:rPr>
              <w:t xml:space="preserve">Status</w:t>
            </w:r>
          </w:p>
        </w:tc>
        <w:tc>
          <w:tcPr>
            <w:tcW w:w="5636" w:type="dxa"/>
            <w:shd w:fill="1F4E78"/>
            <w:vAlign w:val="center"/>
          </w:tcPr>
          <w:p>
            <w:pPr>
              <w:spacing w:after="20" w:line="240" w:lineRule="auto"/>
            </w:pPr>
            <w:r>
              <w:rPr>
                <w:b/>
                <w:color w:val="FFFFFF"/>
                <w:sz w:val="20"/>
              </w:rPr>
              <w:t xml:space="preserve">Change Summary</w:t>
            </w:r>
          </w:p>
        </w:tc>
      </w:tr>
      <w:tr>
        <w:trPr/>
        <w:tc>
          <w:tcPr>
            <w:tcW w:w="900" w:type="dxa"/>
            <w:shd w:fill="FFFFFF"/>
            <w:vAlign w:val="center"/>
          </w:tcPr>
          <w:p>
            <w:pPr>
              <w:spacing w:after="20" w:line="240" w:lineRule="auto"/>
            </w:pPr>
            <w:r>
              <w:rPr>
                <w:color w:val="000000"/>
                <w:sz w:val="20"/>
              </w:rPr>
              <w:t xml:space="preserve">1.0</w:t>
            </w:r>
          </w:p>
        </w:tc>
        <w:tc>
          <w:tcPr>
            <w:tcW w:w="1400" w:type="dxa"/>
            <w:shd w:fill="FFFFFF"/>
            <w:vAlign w:val="center"/>
          </w:tcPr>
          <w:p>
            <w:pPr>
              <w:spacing w:after="20" w:line="240" w:lineRule="auto"/>
            </w:pPr>
            <w:r>
              <w:rPr>
                <w:color w:val="000000"/>
                <w:sz w:val="20"/>
              </w:rPr>
              <w:t xml:space="preserve">07 Oct 2026</w:t>
            </w:r>
          </w:p>
        </w:tc>
        <w:tc>
          <w:tcPr>
            <w:tcW w:w="2000" w:type="dxa"/>
            <w:shd w:fill="FFFFFF"/>
            <w:vAlign w:val="center"/>
          </w:tcPr>
          <w:p>
            <w:pPr>
              <w:spacing w:after="20" w:line="240" w:lineRule="auto"/>
            </w:pPr>
            <w:r>
              <w:rPr>
                <w:color w:val="000000"/>
                <w:sz w:val="20"/>
              </w:rPr>
              <w:t xml:space="preserve">Draft for Review</w:t>
            </w:r>
          </w:p>
        </w:tc>
        <w:tc>
          <w:tcPr>
            <w:tcW w:w="5636" w:type="dxa"/>
            <w:shd w:fill="FFFFFF"/>
            <w:vAlign w:val="center"/>
          </w:tcPr>
          <w:p>
            <w:pPr>
              <w:spacing w:after="20" w:line="240" w:lineRule="auto"/>
            </w:pPr>
            <w:r>
              <w:rPr>
                <w:color w:val="000000"/>
                <w:sz w:val="20"/>
              </w:rPr>
              <w:t xml:space="preserve">Initial backend implementation and code baseline for this feature</w:t>
            </w:r>
          </w:p>
        </w:tc>
      </w:tr>
      <w:tr>
        <w:trPr/>
        <w:tc>
          <w:tcPr>
            <w:tcW w:w="900" w:type="dxa"/>
            <w:shd w:fill="FFFFFF"/>
            <w:vAlign w:val="center"/>
          </w:tcPr>
          <w:p>
            <w:pPr>
              <w:spacing w:after="20" w:line="240" w:lineRule="auto"/>
            </w:pPr>
            <w:r>
              <w:rPr>
                <w:color w:val="000000"/>
                <w:sz w:val="20"/>
              </w:rPr>
              <w:t xml:space="preserve">1.1</w:t>
            </w:r>
          </w:p>
        </w:tc>
        <w:tc>
          <w:tcPr>
            <w:tcW w:w="1400" w:type="dxa"/>
            <w:shd w:fill="FFFFFF"/>
            <w:vAlign w:val="center"/>
          </w:tcPr>
          <w:p>
            <w:pPr>
              <w:spacing w:after="20" w:line="240" w:lineRule="auto"/>
            </w:pPr>
            <w:r>
              <w:rPr>
                <w:color w:val="000000"/>
                <w:sz w:val="20"/>
              </w:rPr>
              <w:t xml:space="preserve">07 Oct 2026</w:t>
            </w:r>
          </w:p>
        </w:tc>
        <w:tc>
          <w:tcPr>
            <w:tcW w:w="2000" w:type="dxa"/>
            <w:shd w:fill="FFFFFF"/>
            <w:vAlign w:val="center"/>
          </w:tcPr>
          <w:p>
            <w:pPr>
              <w:spacing w:after="20" w:line="240" w:lineRule="auto"/>
            </w:pPr>
            <w:r>
              <w:rPr>
                <w:color w:val="000000"/>
                <w:sz w:val="20"/>
              </w:rPr>
              <w:t xml:space="preserve">Review Remediation</w:t>
            </w:r>
          </w:p>
        </w:tc>
        <w:tc>
          <w:tcPr>
            <w:tcW w:w="5636" w:type="dxa"/>
            <w:shd w:fill="FFFFFF"/>
            <w:vAlign w:val="center"/>
          </w:tcPr>
          <w:p>
            <w:pPr>
              <w:spacing w:after="20" w:line="240" w:lineRule="auto"/>
            </w:pPr>
            <w:r>
              <w:rPr>
                <w:color w:val="000000"/>
                <w:sz w:val="20"/>
              </w:rPr>
              <w:t xml:space="preserve">Review remediation R02 R06: strict lossless ID validation, explicit factories, feature validators, DTOs and response/error assembly.</w:t>
            </w:r>
          </w:p>
        </w:tc>
      </w:tr>
      <w:tr>
        <w:tc>
          <w:tcPr>
            <w:tcW w:type="dxa" w:w="900"/>
          </w:tcPr>
          <w:p>
            <w:r>
              <w:t>1.2</w:t>
            </w:r>
          </w:p>
        </w:tc>
        <w:tc>
          <w:tcPr>
            <w:tcW w:type="dxa" w:w="1400"/>
          </w:tcPr>
          <w:p>
            <w:r>
              <w:t>07 Oct 2026</w:t>
            </w:r>
          </w:p>
        </w:tc>
        <w:tc>
          <w:tcPr>
            <w:tcW w:type="dxa" w:w="2000"/>
          </w:tcPr>
          <w:p>
            <w:r>
              <w:t>Governance / Review Remediation</w:t>
            </w:r>
          </w:p>
        </w:tc>
        <w:tc>
          <w:tcPr>
            <w:tcW w:type="dxa" w:w="5636"/>
          </w:tcPr>
          <w:p>
            <w:r>
              <w:t>Revalidated against Requirements v2.5 and SDD v1.16; aligned WF-010 implementation-specification reference to v1.2; applied review-remediation governance and verification gates without introducing new business scope. Governance correction: synchronized the authoritative Reference Baseline and document metadata to the controlled package; no business, API, validation, security, persistence, audit, transaction, or workflow behavior changed.</w:t>
            </w:r>
          </w:p>
        </w:tc>
      </w:tr>
    </w:tbl>
    <w:p>
      <w:pPr/>
      <w:r>
        <w:t xml:space="preserve"/>
      </w:r>
    </w:p>
    <w:p>
      <w:pPr>
        <w:pStyle w:val="Heading2"/>
      </w:pPr>
      <w:r>
        <w:t xml:space="preserve">Approval Record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000"/>
        <w:gridCol w:w="3000"/>
        <w:gridCol w:w="2936"/>
      </w:tblGrid>
      <w:tr>
        <w:trPr>
          <w:tblHeader/>
        </w:trPr>
        <w:tc>
          <w:tcPr>
            <w:tcW w:w="4000" w:type="dxa"/>
            <w:shd w:fill="1F4E78"/>
            <w:vAlign w:val="center"/>
          </w:tcPr>
          <w:p>
            <w:pPr>
              <w:spacing w:after="20" w:line="240" w:lineRule="auto"/>
            </w:pPr>
            <w:r>
              <w:rPr>
                <w:b/>
                <w:color w:val="FFFFFF"/>
                <w:sz w:val="20"/>
              </w:rPr>
              <w:t xml:space="preserve">Role</w:t>
            </w:r>
          </w:p>
        </w:tc>
        <w:tc>
          <w:tcPr>
            <w:tcW w:w="3000" w:type="dxa"/>
            <w:shd w:fill="1F4E78"/>
            <w:vAlign w:val="center"/>
          </w:tcPr>
          <w:p>
            <w:pPr>
              <w:spacing w:after="20" w:line="240" w:lineRule="auto"/>
            </w:pPr>
            <w:r>
              <w:rPr>
                <w:b/>
                <w:color w:val="FFFFFF"/>
                <w:sz w:val="20"/>
              </w:rPr>
              <w:t xml:space="preserve">Decision</w:t>
            </w:r>
          </w:p>
        </w:tc>
        <w:tc>
          <w:tcPr>
            <w:tcW w:w="2936" w:type="dxa"/>
            <w:shd w:fill="1F4E78"/>
            <w:vAlign w:val="center"/>
          </w:tcPr>
          <w:p>
            <w:pPr>
              <w:spacing w:after="20" w:line="240" w:lineRule="auto"/>
            </w:pPr>
            <w:r>
              <w:rPr>
                <w:b/>
                <w:color w:val="FFFFFF"/>
                <w:sz w:val="20"/>
              </w:rPr>
              <w:t xml:space="preserve">Date</w:t>
            </w:r>
          </w:p>
        </w:tc>
      </w:tr>
      <w:tr>
        <w:trPr/>
        <w:tc>
          <w:tcPr>
            <w:tcW w:w="4000" w:type="dxa"/>
            <w:shd w:fill="FFFFFF"/>
            <w:vAlign w:val="center"/>
          </w:tcPr>
          <w:p>
            <w:pPr>
              <w:spacing w:after="20" w:line="240" w:lineRule="auto"/>
            </w:pPr>
            <w:r>
              <w:rPr>
                <w:color w:val="000000"/>
                <w:sz w:val="20"/>
              </w:rPr>
              <w:t xml:space="preserve">Product Owner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Technical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r>
        <w:trPr/>
        <w:tc>
          <w:tcPr>
            <w:tcW w:w="4000" w:type="dxa"/>
            <w:shd w:fill="FFFFFF"/>
            <w:vAlign w:val="center"/>
          </w:tcPr>
          <w:p>
            <w:pPr>
              <w:spacing w:after="20" w:line="240" w:lineRule="auto"/>
            </w:pPr>
            <w:r>
              <w:rPr>
                <w:color w:val="000000"/>
                <w:sz w:val="20"/>
              </w:rPr>
              <w:t xml:space="preserve">Security Reviewer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QA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bl>
    <w:p>
      <w:pPr/>
      <w:r>
        <w:t xml:space="preserve"/>
      </w:r>
    </w:p>
    <w:p>
      <w:pPr>
        <w:pStyle w:val="Heading2"/>
      </w:pPr>
      <w:r>
        <w:t xml:space="preserve">Reference Baseline</w:t>
      </w:r>
    </w:p>
    <w:p>
      <w:pPr/>
      <w:r>
        <w:t>Training_Management_System_Requirements_Analysis_v2.5.docx</w:t>
      </w:r>
    </w:p>
    <w:p>
      <w:pPr/>
      <w:r>
        <w:t>Training_Management_System_Software_Design_Document_v1.16.docx</w:t>
      </w:r>
    </w:p>
    <w:p>
      <w:pPr/>
      <w:r>
        <w:t xml:space="preserve">WF-010_Participant_Registration_Cancellation_Implementation_Specification_v1.2.docx</w:t>
      </w:r>
    </w:p>
    <w:p>
      <w:pPr/>
      <w:r>
        <w:t xml:space="preserve">WF-001_Participant_Account_Creation_Implementation_v1.2.docx is the structure and presentation reference.</w:t>
      </w:r>
    </w:p>
    <w:p>
      <w:pPr>
        <w:pStyle w:val="Heading1"/>
      </w:pPr>
      <w:r>
        <w:t xml:space="preserve">2 Purpose and Scope</w:t>
      </w:r>
    </w:p>
    <w:p>
      <w:pPr/>
      <w:r>
        <w:t xml:space="preserve">Implement only WF-010 Participant Registration Cancellation using thin Express HTTP adapters, application service orchestration and parameterized mysql2 repositories. Frontend views and browser code are excluded. This document does not add business scope to the controlled feature specification.</w:t>
      </w:r>
    </w:p>
    <w:p>
      <w:pPr/>
      <w:r>
        <w:t xml:space="preserve">Primary actor: Participant.</w:t>
      </w:r>
    </w:p>
    <w:p>
      <w:pPr/>
      <w:r>
        <w:t xml:space="preserve">Authorization: Authenticated PARTICIPANT / own records only.</w:t>
      </w:r>
    </w:p>
    <w:p>
      <w:pPr/>
      <w:r>
        <w:t xml:space="preserve">Participant identity comes exclusively from session; ownership is enforced server-side.</w:t>
      </w:r>
    </w:p>
    <w:p>
      <w:pPr/>
      <w:r>
        <w:t xml:space="preserve">Server-side authorization is authoritative; browser visibility is not an authorization control.</w:t>
      </w:r>
    </w:p>
    <w:p>
      <w:pPr>
        <w:pStyle w:val="Heading2"/>
      </w:pPr>
      <w:r>
        <w:t xml:space="preserve">Preconditions</w:t>
      </w:r>
    </w:p>
    <w:p>
      <w:pPr/>
      <w:r>
        <w:t xml:space="preserve">Application and MySQL database are available.</w:t>
      </w:r>
    </w:p>
    <w:p>
      <w:pPr/>
      <w:r>
        <w:t xml:space="preserve">Approved shared correlation/error/security infrastructure is available.</w:t>
      </w:r>
    </w:p>
    <w:p>
      <w:pPr/>
      <w:r>
        <w:t xml:space="preserve">Required source records/configuration for this workflow exist or are handled by the approved error contract.</w:t>
      </w:r>
    </w:p>
    <w:p>
      <w:pPr/>
      <w:r>
        <w:t xml:space="preserve">Repository is inspected before binding shared routes, repositories, migrations, session/audit infrastructure or test harness.</w:t>
      </w:r>
    </w:p>
    <w:p>
      <w:pPr>
        <w:pStyle w:val="Heading2"/>
      </w:pPr>
      <w:r>
        <w:t xml:space="preserve">Approved Business and Validation Rules</w:t>
      </w:r>
    </w:p>
    <w:p>
      <w:pPr/>
      <w:r>
        <w:t xml:space="preserve">GET /api/v1/registrations query is exactly page,pageSize,status,sort; participant identity is derived from session and no participant identity query parameter is accepted.</w:t>
      </w:r>
    </w:p>
    <w:p>
      <w:pPr/>
      <w:r>
        <w:t xml:space="preserve">GET item contract: {registrationId,referenceNo,programId,programCode,programName,trainingDate,startTime,endTime,registeredAt,status,cancelledAt,cancellationReason}.</w:t>
      </w:r>
    </w:p>
    <w:p>
      <w:pPr/>
      <w:r>
        <w:t xml:space="preserve">Cancellation is permitted only before the scheduled program start time and only for the Participant's own eligible registration. A successful cancellation retains history and permits later re-registration subject to WF-009.</w:t>
      </w:r>
    </w:p>
    <w:p>
      <w:pPr/>
      <w:r>
        <w:t xml:space="preserve">Cancellation reason is optional and must respect the physical VARCHAR(500) limit; do not invent a mandatory reason or new cancellation statuses.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w:t>
            </w:r>
          </w:p>
        </w:tc>
        <w:tc>
          <w:tcPr>
            <w:tcW w:w="7636" w:type="dxa"/>
            <w:shd w:fill="1F4E78"/>
            <w:vAlign w:val="center"/>
          </w:tcPr>
          <w:p>
            <w:pPr>
              <w:spacing w:after="20" w:line="240" w:lineRule="auto"/>
            </w:pPr>
            <w:r>
              <w:rPr>
                <w:b/>
                <w:color w:val="FFFFFF"/>
                <w:sz w:val="20"/>
              </w:rPr>
              <w:t xml:space="preserve">Implementation Requirement</w:t>
            </w:r>
          </w:p>
        </w:tc>
      </w:tr>
      <w:tr>
        <w:trPr/>
        <w:tc>
          <w:tcPr>
            <w:tcW w:w="2300" w:type="dxa"/>
            <w:shd w:fill="FFFFFF"/>
            <w:vAlign w:val="center"/>
          </w:tcPr>
          <w:p>
            <w:pPr>
              <w:spacing w:after="20" w:line="240" w:lineRule="auto"/>
            </w:pPr>
            <w:r>
              <w:rPr>
                <w:color w:val="000000"/>
                <w:sz w:val="20"/>
              </w:rPr>
              <w:t xml:space="preserve">1</w:t>
            </w:r>
          </w:p>
        </w:tc>
        <w:tc>
          <w:tcPr>
            <w:tcW w:w="7636" w:type="dxa"/>
            <w:shd w:fill="FFFFFF"/>
            <w:vAlign w:val="center"/>
          </w:tcPr>
          <w:p>
            <w:pPr>
              <w:spacing w:after="20" w:line="240" w:lineRule="auto"/>
            </w:pPr>
            <w:r>
              <w:rPr>
                <w:color w:val="000000"/>
                <w:sz w:val="20"/>
              </w:rPr>
              <w:t xml:space="preserve">Participant may view only own registrations.</w:t>
            </w:r>
          </w:p>
        </w:tc>
      </w:tr>
      <w:tr>
        <w:trPr/>
        <w:tc>
          <w:tcPr>
            <w:tcW w:w="2300" w:type="dxa"/>
            <w:shd w:fill="F2F5F8"/>
            <w:vAlign w:val="center"/>
          </w:tcPr>
          <w:p>
            <w:pPr>
              <w:spacing w:after="20" w:line="240" w:lineRule="auto"/>
            </w:pPr>
            <w:r>
              <w:rPr>
                <w:color w:val="000000"/>
                <w:sz w:val="20"/>
              </w:rPr>
              <w:t xml:space="preserve">2</w:t>
            </w:r>
          </w:p>
        </w:tc>
        <w:tc>
          <w:tcPr>
            <w:tcW w:w="7636" w:type="dxa"/>
            <w:shd w:fill="F2F5F8"/>
            <w:vAlign w:val="center"/>
          </w:tcPr>
          <w:p>
            <w:pPr>
              <w:spacing w:after="20" w:line="240" w:lineRule="auto"/>
            </w:pPr>
            <w:r>
              <w:rPr>
                <w:color w:val="000000"/>
                <w:sz w:val="20"/>
              </w:rPr>
              <w:t xml:space="preserve">Participant may cancel own eligible registration.</w:t>
            </w:r>
          </w:p>
        </w:tc>
      </w:tr>
      <w:tr>
        <w:trPr/>
        <w:tc>
          <w:tcPr>
            <w:tcW w:w="2300" w:type="dxa"/>
            <w:shd w:fill="FFFFFF"/>
            <w:vAlign w:val="center"/>
          </w:tcPr>
          <w:p>
            <w:pPr>
              <w:spacing w:after="20" w:line="240" w:lineRule="auto"/>
            </w:pPr>
            <w:r>
              <w:rPr>
                <w:color w:val="000000"/>
                <w:sz w:val="20"/>
              </w:rPr>
              <w:t xml:space="preserve">3</w:t>
            </w:r>
          </w:p>
        </w:tc>
        <w:tc>
          <w:tcPr>
            <w:tcW w:w="7636" w:type="dxa"/>
            <w:shd w:fill="FFFFFF"/>
            <w:vAlign w:val="center"/>
          </w:tcPr>
          <w:p>
            <w:pPr>
              <w:spacing w:after="20" w:line="240" w:lineRule="auto"/>
            </w:pPr>
            <w:r>
              <w:rPr>
                <w:color w:val="000000"/>
                <w:sz w:val="20"/>
              </w:rPr>
              <w:t xml:space="preserve">Cancellation is permitted before scheduled start time.</w:t>
            </w:r>
          </w:p>
        </w:tc>
      </w:tr>
      <w:tr>
        <w:trPr/>
        <w:tc>
          <w:tcPr>
            <w:tcW w:w="2300" w:type="dxa"/>
            <w:shd w:fill="F2F5F8"/>
            <w:vAlign w:val="center"/>
          </w:tcPr>
          <w:p>
            <w:pPr>
              <w:spacing w:after="20" w:line="240" w:lineRule="auto"/>
            </w:pPr>
            <w:r>
              <w:rPr>
                <w:color w:val="000000"/>
                <w:sz w:val="20"/>
              </w:rPr>
              <w:t xml:space="preserve">4</w:t>
            </w:r>
          </w:p>
        </w:tc>
        <w:tc>
          <w:tcPr>
            <w:tcW w:w="7636" w:type="dxa"/>
            <w:shd w:fill="F2F5F8"/>
            <w:vAlign w:val="center"/>
          </w:tcPr>
          <w:p>
            <w:pPr>
              <w:spacing w:after="20" w:line="240" w:lineRule="auto"/>
            </w:pPr>
            <w:r>
              <w:rPr>
                <w:color w:val="000000"/>
                <w:sz w:val="20"/>
              </w:rPr>
              <w:t xml:space="preserve">Registration information is not otherwise modifiable after submission.</w:t>
            </w:r>
          </w:p>
        </w:tc>
      </w:tr>
      <w:tr>
        <w:trPr/>
        <w:tc>
          <w:tcPr>
            <w:tcW w:w="2300" w:type="dxa"/>
            <w:shd w:fill="FFFFFF"/>
            <w:vAlign w:val="center"/>
          </w:tcPr>
          <w:p>
            <w:pPr>
              <w:spacing w:after="20" w:line="240" w:lineRule="auto"/>
            </w:pPr>
            <w:r>
              <w:rPr>
                <w:color w:val="000000"/>
                <w:sz w:val="20"/>
              </w:rPr>
              <w:t xml:space="preserve">5</w:t>
            </w:r>
          </w:p>
        </w:tc>
        <w:tc>
          <w:tcPr>
            <w:tcW w:w="7636" w:type="dxa"/>
            <w:shd w:fill="FFFFFF"/>
            <w:vAlign w:val="center"/>
          </w:tcPr>
          <w:p>
            <w:pPr>
              <w:spacing w:after="20" w:line="240" w:lineRule="auto"/>
            </w:pPr>
            <w:r>
              <w:rPr>
                <w:color w:val="000000"/>
                <w:sz w:val="20"/>
              </w:rPr>
              <w:t xml:space="preserve">Cancellation retains history and allows later re-registration subject to WF-009 rules.</w:t>
            </w:r>
          </w:p>
        </w:tc>
      </w:tr>
    </w:tbl>
    <w:p>
      <w:pPr/>
      <w:r>
        <w:t xml:space="preserve"/>
      </w:r>
    </w:p>
    <w:p>
      <w:pPr>
        <w:pStyle w:val="Heading2"/>
      </w:pPr>
      <w:r>
        <w:t xml:space="preserve">Explicit Scope Exclusions</w:t>
      </w:r>
    </w:p>
    <w:p>
      <w:pPr/>
      <w:r>
        <w:t xml:space="preserve">Do not add payment processing bank transfer HR integration waiting lists multiple scheduled occurrences new roles account statuses or unapproved mutations. Do not create notifications unless this workflow explicitly requires them.</w:t>
      </w:r>
    </w:p>
    <w:p>
      <w:pPr>
        <w:pStyle w:val="Heading1"/>
      </w:pPr>
      <w:r>
        <w:t xml:space="preserve">3 Implementation File Manifest</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900"/>
        <w:gridCol w:w="1500"/>
        <w:gridCol w:w="4536"/>
      </w:tblGrid>
      <w:tr>
        <w:trPr>
          <w:tblHeader/>
        </w:trPr>
        <w:tc>
          <w:tcPr>
            <w:tcW w:w="3900" w:type="dxa"/>
            <w:shd w:fill="1F4E78"/>
            <w:vAlign w:val="center"/>
          </w:tcPr>
          <w:p>
            <w:pPr>
              <w:spacing w:after="20" w:line="240" w:lineRule="auto"/>
            </w:pPr>
            <w:r>
              <w:rPr>
                <w:b/>
                <w:color w:val="FFFFFF"/>
                <w:sz w:val="20"/>
              </w:rPr>
              <w:t xml:space="preserve">Path</w:t>
            </w:r>
          </w:p>
        </w:tc>
        <w:tc>
          <w:tcPr>
            <w:tcW w:w="1500" w:type="dxa"/>
            <w:shd w:fill="1F4E78"/>
            <w:vAlign w:val="center"/>
          </w:tcPr>
          <w:p>
            <w:pPr>
              <w:spacing w:after="20" w:line="240" w:lineRule="auto"/>
            </w:pPr>
            <w:r>
              <w:rPr>
                <w:b/>
                <w:color w:val="FFFFFF"/>
                <w:sz w:val="20"/>
              </w:rPr>
              <w:t xml:space="preserve">Action</w:t>
            </w:r>
          </w:p>
        </w:tc>
        <w:tc>
          <w:tcPr>
            <w:tcW w:w="4536" w:type="dxa"/>
            <w:shd w:fill="1F4E78"/>
            <w:vAlign w:val="center"/>
          </w:tcPr>
          <w:p>
            <w:pPr>
              <w:spacing w:after="20" w:line="240" w:lineRule="auto"/>
            </w:pPr>
            <w:r>
              <w:rPr>
                <w:b/>
                <w:color w:val="FFFFFF"/>
                <w:sz w:val="20"/>
              </w:rPr>
              <w:t xml:space="preserve">Purpose</w:t>
            </w:r>
          </w:p>
        </w:tc>
      </w:tr>
      <w:tr>
        <w:trPr/>
        <w:tc>
          <w:tcPr>
            <w:tcW w:w="3900" w:type="dxa"/>
            <w:shd w:fill="FFFFFF"/>
            <w:vAlign w:val="center"/>
          </w:tcPr>
          <w:p>
            <w:pPr>
              <w:spacing w:after="20" w:line="240" w:lineRule="auto"/>
            </w:pPr>
            <w:r>
              <w:rPr>
                <w:color w:val="000000"/>
                <w:sz w:val="20"/>
              </w:rPr>
              <w:t xml:space="preserve">src/app.js</w:t>
            </w:r>
          </w:p>
        </w:tc>
        <w:tc>
          <w:tcPr>
            <w:tcW w:w="1500" w:type="dxa"/>
            <w:shd w:fill="FFFFFF"/>
            <w:vAlign w:val="center"/>
          </w:tcPr>
          <w:p>
            <w:pPr>
              <w:spacing w:after="20" w:line="240" w:lineRule="auto"/>
            </w:pPr>
            <w:r>
              <w:rPr>
                <w:color w:val="000000"/>
                <w:sz w:val="20"/>
              </w:rPr>
              <w:t xml:space="preserve">MODIFY</w:t>
            </w:r>
          </w:p>
        </w:tc>
        <w:tc>
          <w:tcPr>
            <w:tcW w:w="4536" w:type="dxa"/>
            <w:shd w:fill="FFFFFF"/>
            <w:vAlign w:val="center"/>
          </w:tcPr>
          <w:p>
            <w:pPr>
              <w:spacing w:after="20" w:line="240" w:lineRule="auto"/>
            </w:pPr>
            <w:r>
              <w:rPr>
                <w:color w:val="000000"/>
                <w:sz w:val="20"/>
              </w:rPr>
              <w:t xml:space="preserve">Mount approved routes before common error middleware; preserve existing routes</w:t>
            </w:r>
          </w:p>
        </w:tc>
      </w:tr>
      <w:tr>
        <w:trPr/>
        <w:tc>
          <w:tcPr>
            <w:tcW w:w="3900" w:type="dxa"/>
            <w:shd w:fill="F2F5F8"/>
            <w:vAlign w:val="center"/>
          </w:tcPr>
          <w:p>
            <w:pPr>
              <w:spacing w:after="20" w:line="240" w:lineRule="auto"/>
            </w:pPr>
            <w:r>
              <w:rPr>
                <w:color w:val="000000"/>
                <w:sz w:val="20"/>
              </w:rPr>
              <w:t xml:space="preserve">src/config/database.js</w:t>
            </w:r>
          </w:p>
        </w:tc>
        <w:tc>
          <w:tcPr>
            <w:tcW w:w="1500" w:type="dxa"/>
            <w:shd w:fill="F2F5F8"/>
            <w:vAlign w:val="center"/>
          </w:tcPr>
          <w:p>
            <w:pPr>
              <w:spacing w:after="20" w:line="240" w:lineRule="auto"/>
            </w:pPr>
            <w:r>
              <w:rPr>
                <w:color w:val="000000"/>
                <w:sz w:val="20"/>
              </w:rPr>
              <w:t xml:space="preserve">REUSE</w:t>
            </w:r>
          </w:p>
        </w:tc>
        <w:tc>
          <w:tcPr>
            <w:tcW w:w="4536" w:type="dxa"/>
            <w:shd w:fill="F2F5F8"/>
            <w:vAlign w:val="center"/>
          </w:tcPr>
          <w:p>
            <w:pPr>
              <w:spacing w:after="20" w:line="240" w:lineRule="auto"/>
            </w:pPr>
            <w:r>
              <w:rPr>
                <w:color w:val="000000"/>
                <w:sz w:val="20"/>
              </w:rPr>
              <w:t xml:space="preserve">Existing mysql2 promise pool</w:t>
            </w:r>
          </w:p>
        </w:tc>
      </w:tr>
      <w:tr>
        <w:trPr/>
        <w:tc>
          <w:tcPr>
            <w:tcW w:w="3900" w:type="dxa"/>
            <w:shd w:fill="FFFFFF"/>
            <w:vAlign w:val="center"/>
          </w:tcPr>
          <w:p>
            <w:pPr>
              <w:spacing w:after="20" w:line="240" w:lineRule="auto"/>
            </w:pPr>
            <w:r>
              <w:rPr>
                <w:color w:val="000000"/>
                <w:sz w:val="20"/>
              </w:rPr>
              <w:t xml:space="preserve">src/routes/participant-registration-cancellation.routes.js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src/controllers/participant-registration-cancellation.controller.js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FFFFF"/>
            <w:vAlign w:val="center"/>
          </w:tcPr>
          <w:p>
            <w:pPr>
              <w:spacing w:after="20" w:line="240" w:lineRule="auto"/>
            </w:pPr>
            <w:r>
              <w:rPr>
                <w:color w:val="000000"/>
                <w:sz w:val="20"/>
              </w:rPr>
              <w:t xml:space="preserve">src/services/participant-registration-cancellation.service.js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src/validators/participant-registration-cancellation.validator.js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FFFFF"/>
            <w:vAlign w:val="center"/>
          </w:tcPr>
          <w:p>
            <w:pPr>
              <w:spacing w:after="20" w:line="240" w:lineRule="auto"/>
            </w:pPr>
            <w:r>
              <w:rPr>
                <w:color w:val="000000"/>
                <w:sz w:val="20"/>
              </w:rPr>
              <w:t xml:space="preserve">src/middleware/correlation-id.middleware.js</w:t>
            </w:r>
          </w:p>
        </w:tc>
        <w:tc>
          <w:tcPr>
            <w:tcW w:w="1500" w:type="dxa"/>
            <w:shd w:fill="FFFFFF"/>
            <w:vAlign w:val="center"/>
          </w:tcPr>
          <w:p>
            <w:pPr>
              <w:spacing w:after="20" w:line="240" w:lineRule="auto"/>
            </w:pPr>
            <w:r>
              <w:rPr>
                <w:color w:val="000000"/>
                <w:sz w:val="20"/>
              </w:rPr>
              <w:t xml:space="preserve">REUSE</w:t>
            </w:r>
          </w:p>
        </w:tc>
        <w:tc>
          <w:tcPr>
            <w:tcW w:w="4536" w:type="dxa"/>
            <w:shd w:fill="FFFFFF"/>
            <w:vAlign w:val="center"/>
          </w:tcPr>
          <w:p>
            <w:pPr>
              <w:spacing w:after="20" w:line="240" w:lineRule="auto"/>
            </w:pPr>
            <w:r>
              <w:rPr>
                <w:color w:val="000000"/>
                <w:sz w:val="20"/>
              </w:rPr>
              <w:t xml:space="preserve">Existing correlation ID and response header behavior</w:t>
            </w:r>
          </w:p>
        </w:tc>
      </w:tr>
      <w:tr>
        <w:trPr/>
        <w:tc>
          <w:tcPr>
            <w:tcW w:w="3900" w:type="dxa"/>
            <w:shd w:fill="F2F5F8"/>
            <w:vAlign w:val="center"/>
          </w:tcPr>
          <w:p>
            <w:pPr>
              <w:spacing w:after="20" w:line="240" w:lineRule="auto"/>
            </w:pPr>
            <w:r>
              <w:rPr>
                <w:color w:val="000000"/>
                <w:sz w:val="20"/>
              </w:rPr>
              <w:t xml:space="preserve">src/middleware/error-handler.middleware.js</w:t>
            </w:r>
          </w:p>
        </w:tc>
        <w:tc>
          <w:tcPr>
            <w:tcW w:w="1500" w:type="dxa"/>
            <w:shd w:fill="F2F5F8"/>
            <w:vAlign w:val="center"/>
          </w:tcPr>
          <w:p>
            <w:pPr>
              <w:spacing w:after="20" w:line="240" w:lineRule="auto"/>
            </w:pPr>
            <w:r>
              <w:rPr>
                <w:color w:val="000000"/>
                <w:sz w:val="20"/>
              </w:rPr>
              <w:t xml:space="preserve">MODIFY</w:t>
            </w:r>
          </w:p>
        </w:tc>
        <w:tc>
          <w:tcPr>
            <w:tcW w:w="4536" w:type="dxa"/>
            <w:shd w:fill="F2F5F8"/>
            <w:vAlign w:val="center"/>
          </w:tcPr>
          <w:p>
            <w:pPr>
              <w:spacing w:after="20" w:line="240" w:lineRule="auto"/>
            </w:pPr>
            <w:r>
              <w:rPr>
                <w:color w:val="000000"/>
                <w:sz w:val="20"/>
              </w:rPr>
              <w:t xml:space="preserve">Current implementation handles only 400 and 409; extend trusted errors for approved feature outcomes</w:t>
            </w:r>
          </w:p>
        </w:tc>
      </w:tr>
      <w:tr>
        <w:trPr/>
        <w:tc>
          <w:tcPr>
            <w:tcW w:w="3900" w:type="dxa"/>
            <w:shd w:fill="FFFFFF"/>
            <w:vAlign w:val="center"/>
          </w:tcPr>
          <w:p>
            <w:pPr>
              <w:spacing w:after="20" w:line="240" w:lineRule="auto"/>
            </w:pPr>
            <w:r>
              <w:rPr>
                <w:color w:val="000000"/>
                <w:sz w:val="20"/>
              </w:rPr>
              <w:t xml:space="preserve">Shared session authorization CSRF and audit adapters</w:t>
            </w:r>
          </w:p>
        </w:tc>
        <w:tc>
          <w:tcPr>
            <w:tcW w:w="1500" w:type="dxa"/>
            <w:shd w:fill="FFFFFF"/>
            <w:vAlign w:val="center"/>
          </w:tcPr>
          <w:p>
            <w:pPr>
              <w:spacing w:after="20" w:line="240" w:lineRule="auto"/>
            </w:pPr>
            <w:r>
              <w:rPr>
                <w:color w:val="000000"/>
                <w:sz w:val="20"/>
              </w:rPr>
              <w:t xml:space="preserve">BIND OR REUSE</w:t>
            </w:r>
          </w:p>
        </w:tc>
        <w:tc>
          <w:tcPr>
            <w:tcW w:w="4536" w:type="dxa"/>
            <w:shd w:fill="FFFFFF"/>
            <w:vAlign w:val="center"/>
          </w:tcPr>
          <w:p>
            <w:pPr>
              <w:spacing w:after="20" w:line="240" w:lineRule="auto"/>
            </w:pPr>
            <w:r>
              <w:rPr>
                <w:color w:val="000000"/>
                <w:sz w:val="20"/>
              </w:rPr>
              <w:t xml:space="preserve">Required capabilities listed in Section 6; do not duplicate infrastructure</w:t>
            </w:r>
          </w:p>
        </w:tc>
      </w:tr>
      <w:tr>
        <w:trPr/>
        <w:tc>
          <w:tcPr>
            <w:tcW w:w="3900" w:type="dxa"/>
            <w:shd w:fill="F2F5F8"/>
            <w:vAlign w:val="center"/>
          </w:tcPr>
          <w:p>
            <w:pPr>
              <w:spacing w:after="20" w:line="240" w:lineRule="auto"/>
            </w:pPr>
            <w:r>
              <w:rPr>
                <w:color w:val="000000"/>
                <w:sz w:val="20"/>
              </w:rPr>
              <w:t xml:space="preserve">Feature repositories and test fixtures</w:t>
            </w:r>
          </w:p>
        </w:tc>
        <w:tc>
          <w:tcPr>
            <w:tcW w:w="1500" w:type="dxa"/>
            <w:shd w:fill="F2F5F8"/>
            <w:vAlign w:val="center"/>
          </w:tcPr>
          <w:p>
            <w:pPr>
              <w:spacing w:after="20" w:line="240" w:lineRule="auto"/>
            </w:pPr>
            <w:r>
              <w:rPr>
                <w:color w:val="000000"/>
                <w:sz w:val="20"/>
              </w:rPr>
              <w:t xml:space="preserve">CREATE OR EXTEND</w:t>
            </w:r>
          </w:p>
        </w:tc>
        <w:tc>
          <w:tcPr>
            <w:tcW w:w="4536" w:type="dxa"/>
            <w:shd w:fill="F2F5F8"/>
            <w:vAlign w:val="center"/>
          </w:tcPr>
          <w:p>
            <w:pPr>
              <w:spacing w:after="20" w:line="240" w:lineRule="auto"/>
            </w:pPr>
            <w:r>
              <w:rPr>
                <w:color w:val="000000"/>
                <w:sz w:val="20"/>
              </w:rPr>
              <w:t xml:space="preserve">Parameterized SQL and isolated MySQL tests; exact placement follows repository conventions</w:t>
            </w:r>
          </w:p>
        </w:tc>
      </w:tr>
      <w:tr>
        <w:trPr/>
        <w:tc>
          <w:tcPr>
            <w:tcW w:w="3900" w:type="dxa"/>
            <w:shd w:fill="FFFFFF"/>
            <w:vAlign w:val="center"/>
          </w:tcPr>
          <w:p>
            <w:pPr>
              <w:spacing w:after="20" w:line="240" w:lineRule="auto"/>
            </w:pPr>
            <w:r>
              <w:rPr>
                <w:color w:val="000000"/>
                <w:sz w:val="20"/>
              </w:rPr>
              <w:t xml:space="preserve">db/migrations/&lt;next-version&gt;_&lt;feature&gt;.sql</w:t>
            </w:r>
          </w:p>
        </w:tc>
        <w:tc>
          <w:tcPr>
            <w:tcW w:w="1500" w:type="dxa"/>
            <w:shd w:fill="FFFFFF"/>
            <w:vAlign w:val="center"/>
          </w:tcPr>
          <w:p>
            <w:pPr>
              <w:spacing w:after="20" w:line="240" w:lineRule="auto"/>
            </w:pPr>
            <w:r>
              <w:rPr>
                <w:color w:val="000000"/>
                <w:sz w:val="20"/>
              </w:rPr>
              <w:t xml:space="preserve">CONDITIONAL</w:t>
            </w:r>
          </w:p>
        </w:tc>
        <w:tc>
          <w:tcPr>
            <w:tcW w:w="4536" w:type="dxa"/>
            <w:shd w:fill="FFFFFF"/>
            <w:vAlign w:val="center"/>
          </w:tcPr>
          <w:p>
            <w:pPr>
              <w:spacing w:after="20" w:line="240" w:lineRule="auto"/>
            </w:pPr>
            <w:r>
              <w:rPr>
                <w:color w:val="000000"/>
                <w:sz w:val="20"/>
              </w:rPr>
              <w:t xml:space="preserve">Only missing approved physical objects; inspect applied migrations first</w:t>
            </w:r>
          </w:p>
        </w:tc>
      </w:tr>
      <w:tr>
        <w:trPr/>
        <w:tc>
          <w:tcPr>
            <w:tcW w:w="3900" w:type="dxa"/>
            <w:shd w:fill="FFFFFF"/>
            <w:vAlign w:val="center"/>
          </w:tcPr>
          <w:p>
            <w:pPr>
              <w:spacing w:after="20" w:line="240" w:lineRule="auto"/>
            </w:pPr>
            <w:r>
              <w:rPr>
                <w:color w:val="000000"/>
                <w:sz w:val="20"/>
              </w:rPr>
              <w:t xml:space="preserve">src/validators/implementation-validation.js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src/utils/implementation-response-codec.js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src/utils/implementation-response-transport.js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src/middleware/implementation-errors.js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src/repositories/participant-registration-cancellation.dto.js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src/participant-registration-cancellation.composition.js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bl>
    <w:p>
      <w:pPr/>
      <w:r>
        <w:t xml:space="preserve"/>
      </w:r>
    </w:p>
    <w:p>
      <w:pPr>
        <w:pStyle w:val="Heading2"/>
      </w:pPr>
      <w:r>
        <w:t xml:space="preserve">Runtime Dependencies</w:t>
      </w:r>
    </w:p>
    <w:p>
      <w:pPr/>
      <w:r>
        <w:t xml:space="preserve">Reuse src/package.json and package-lock.json. Existing capabilities include express mysql2 argon2 ulid jest and supertest. A session-store CSV or email package is selected only through the approved shared infrastructure binding; no package installation or dependency replacement is performed by this document.</w:t>
      </w:r>
    </w:p>
    <w:p>
      <w:pPr>
        <w:pStyle w:val="Heading1"/>
      </w:pPr>
      <w:r>
        <w:t xml:space="preserve">4 Approved Physical Schema Reference</w:t>
      </w:r>
    </w:p>
    <w:p>
      <w:pPr/>
      <w:r>
        <w:t xml:space="preserve">The repository migration currently contains users participants and audit_records. Other feature tables and shared security capabilities are not present in the inspected source tree. Inspect actual database and applied migration history before adding missing SDD objects. SQL below is a parameterized reference, not an executable migration or complete repository module.</w:t>
      </w:r>
    </w:p>
    <w:p>
      <w:pPr/>
      <w:r>
        <w:t xml:space="preserve">registrations: GET is scoped to the authenticated Participant; cancellation updates the owned eligible registration to CANCELLED, sets cancelled_at and optional cancellation_reason, releases the generated active_registration_key by status change, and retains the historical row. Registration data is otherwise immutable. audit_records: cancellation is a significant registration action and must use the authenticated users identity.</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Persistence Rule</w:t>
            </w:r>
          </w:p>
        </w:tc>
        <w:tc>
          <w:tcPr>
            <w:tcW w:w="7636" w:type="dxa"/>
            <w:shd w:fill="1F4E78"/>
            <w:vAlign w:val="center"/>
          </w:tcPr>
          <w:p>
            <w:pPr>
              <w:spacing w:after="20" w:line="240" w:lineRule="auto"/>
            </w:pPr>
            <w:r>
              <w:rPr>
                <w:b/>
                <w:color w:val="FFFFFF"/>
                <w:sz w:val="20"/>
              </w:rPr>
              <w:t xml:space="preserve">Implementation Requirement</w:t>
            </w:r>
          </w:p>
        </w:tc>
      </w:tr>
      <w:tr>
        <w:trPr/>
        <w:tc>
          <w:tcPr>
            <w:tcW w:w="2300" w:type="dxa"/>
            <w:shd w:fill="FFFFFF"/>
            <w:vAlign w:val="center"/>
          </w:tcPr>
          <w:p>
            <w:pPr>
              <w:spacing w:after="20" w:line="240" w:lineRule="auto"/>
            </w:pPr>
            <w:r>
              <w:rPr>
                <w:color w:val="000000"/>
                <w:sz w:val="20"/>
              </w:rPr>
              <w:t xml:space="preserve">Data access</w:t>
            </w:r>
          </w:p>
        </w:tc>
        <w:tc>
          <w:tcPr>
            <w:tcW w:w="7636" w:type="dxa"/>
            <w:shd w:fill="FFFFFF"/>
            <w:vAlign w:val="center"/>
          </w:tcPr>
          <w:p>
            <w:pPr>
              <w:spacing w:after="20" w:line="240" w:lineRule="auto"/>
            </w:pPr>
            <w:r>
              <w:rPr>
                <w:color w:val="000000"/>
                <w:sz w:val="20"/>
              </w:rPr>
              <w:t xml:space="preserve">Use mysql2/promise parameterized SQL; no ORM is introduced by this workflow.</w:t>
            </w:r>
          </w:p>
        </w:tc>
      </w:tr>
      <w:tr>
        <w:trPr/>
        <w:tc>
          <w:tcPr>
            <w:tcW w:w="2300" w:type="dxa"/>
            <w:shd w:fill="F2F5F8"/>
            <w:vAlign w:val="center"/>
          </w:tcPr>
          <w:p>
            <w:pPr>
              <w:spacing w:after="20" w:line="240" w:lineRule="auto"/>
            </w:pPr>
            <w:r>
              <w:rPr>
                <w:color w:val="000000"/>
                <w:sz w:val="20"/>
              </w:rPr>
              <w:t xml:space="preserve">Integrity</w:t>
            </w:r>
          </w:p>
        </w:tc>
        <w:tc>
          <w:tcPr>
            <w:tcW w:w="7636" w:type="dxa"/>
            <w:shd w:fill="F2F5F8"/>
            <w:vAlign w:val="center"/>
          </w:tcPr>
          <w:p>
            <w:pPr>
              <w:spacing w:after="20" w:line="240" w:lineRule="auto"/>
            </w:pPr>
            <w:r>
              <w:rPr>
                <w:color w:val="000000"/>
                <w:sz w:val="20"/>
              </w:rPr>
              <w:t xml:space="preserve">Preserve SDD physical constraints, foreign keys, uniqueness rules and canonical enums.</w:t>
            </w:r>
          </w:p>
        </w:tc>
      </w:tr>
      <w:tr>
        <w:trPr/>
        <w:tc>
          <w:tcPr>
            <w:tcW w:w="2300" w:type="dxa"/>
            <w:shd w:fill="FFFFFF"/>
            <w:vAlign w:val="center"/>
          </w:tcPr>
          <w:p>
            <w:pPr>
              <w:spacing w:after="20" w:line="240" w:lineRule="auto"/>
            </w:pPr>
            <w:r>
              <w:rPr>
                <w:color w:val="000000"/>
                <w:sz w:val="20"/>
              </w:rPr>
              <w:t xml:space="preserve">Audit</w:t>
            </w:r>
          </w:p>
        </w:tc>
        <w:tc>
          <w:tcPr>
            <w:tcW w:w="7636" w:type="dxa"/>
            <w:shd w:fill="FFFFFF"/>
            <w:vAlign w:val="center"/>
          </w:tcPr>
          <w:p>
            <w:pPr>
              <w:spacing w:after="20" w:line="240" w:lineRule="auto"/>
            </w:pPr>
            <w:r>
              <w:rPr>
                <w:color w:val="000000"/>
                <w:sz w:val="20"/>
              </w:rPr>
              <w:t xml:space="preserve">Use approved append-only audit infrastructure for significant administrative/security/registration actions where required.</w:t>
            </w:r>
          </w:p>
        </w:tc>
      </w:tr>
      <w:tr>
        <w:trPr/>
        <w:tc>
          <w:tcPr>
            <w:tcW w:w="2300" w:type="dxa"/>
            <w:shd w:fill="F2F5F8"/>
            <w:vAlign w:val="center"/>
          </w:tcPr>
          <w:p>
            <w:pPr>
              <w:spacing w:after="20" w:line="240" w:lineRule="auto"/>
            </w:pPr>
            <w:r>
              <w:rPr>
                <w:color w:val="000000"/>
                <w:sz w:val="20"/>
              </w:rPr>
              <w:t xml:space="preserve">Migrations</w:t>
            </w:r>
          </w:p>
        </w:tc>
        <w:tc>
          <w:tcPr>
            <w:tcW w:w="7636" w:type="dxa"/>
            <w:shd w:fill="F2F5F8"/>
            <w:vAlign w:val="center"/>
          </w:tcPr>
          <w:p>
            <w:pPr>
              <w:spacing w:after="20" w:line="240" w:lineRule="auto"/>
            </w:pPr>
            <w:r>
              <w:rPr>
                <w:color w:val="000000"/>
                <w:sz w:val="20"/>
              </w:rPr>
              <w:t xml:space="preserve">Inspect existing schema first; create only missing SDD-approved structures using the next available migration; never renumber/overwrite applied migrations.</w:t>
            </w:r>
          </w:p>
        </w:tc>
      </w:tr>
    </w:tbl>
    <w:p>
      <w:pPr/>
      <w:r>
        <w:t xml:space="preserve"/>
      </w:r>
    </w:p>
    <w:p>
      <w:pPr>
        <w:pStyle w:val="Heading2"/>
      </w:pPr>
      <w:r>
        <w:t xml:space="preserve">Parameterized Persistence Baseline</w:t>
      </w:r>
    </w:p>
    <w:p>
      <w:pPr>
        <w:spacing w:before="0" w:after="0" w:line="220" w:lineRule="auto"/>
        <w:keepNext w:val="0"/>
        <w:keepLines/>
      </w:pPr>
      <w:r>
        <w:rPr>
          <w:rFonts w:ascii="Consolas" w:hAnsi="Consolas"/>
          <w:sz w:val="18"/>
          <w:color w:val="000000"/>
        </w:rPr>
        <w:t xml:space="preserve">-- Ownership list predicate is mandatory; cannot be supplied by query string.</w:t>
      </w:r>
    </w:p>
    <w:p>
      <w:pPr>
        <w:spacing w:before="0" w:after="0" w:line="220" w:lineRule="auto"/>
        <w:keepNext w:val="0"/>
        <w:keepLines/>
      </w:pPr>
      <w:r>
        <w:rPr>
          <w:rFonts w:ascii="Consolas" w:hAnsi="Consolas"/>
          <w:sz w:val="18"/>
          <w:color w:val="000000"/>
        </w:rPr>
        <w:t xml:space="preserve">SELECT r.registration_id, r.reference_no, r.program_id,</w:t>
      </w:r>
    </w:p>
    <w:p>
      <w:pPr>
        <w:spacing w:before="0" w:after="0" w:line="220" w:lineRule="auto"/>
        <w:keepNext w:val="0"/>
        <w:keepLines/>
      </w:pPr>
      <w:r>
        <w:rPr>
          <w:rFonts w:ascii="Consolas" w:hAnsi="Consolas"/>
          <w:sz w:val="18"/>
          <w:color w:val="000000"/>
        </w:rPr>
        <w:t xml:space="preserve">       p.code AS program_code, p.name AS program_name, p.training_date,</w:t>
      </w:r>
    </w:p>
    <w:p>
      <w:pPr>
        <w:spacing w:before="0" w:after="0" w:line="220" w:lineRule="auto"/>
        <w:keepNext w:val="0"/>
        <w:keepLines/>
      </w:pPr>
      <w:r>
        <w:rPr>
          <w:rFonts w:ascii="Consolas" w:hAnsi="Consolas"/>
          <w:sz w:val="18"/>
          <w:color w:val="000000"/>
        </w:rPr>
        <w:t xml:space="preserve">       p.start_time, p.end_time, r.registered_at, r.status,</w:t>
      </w:r>
    </w:p>
    <w:p>
      <w:pPr>
        <w:spacing w:before="0" w:after="0" w:line="220" w:lineRule="auto"/>
        <w:keepNext w:val="0"/>
        <w:keepLines/>
      </w:pPr>
      <w:r>
        <w:rPr>
          <w:rFonts w:ascii="Consolas" w:hAnsi="Consolas"/>
          <w:sz w:val="18"/>
          <w:color w:val="000000"/>
        </w:rPr>
        <w:t xml:space="preserve">       r.cancelled_at, r.cancellation_reason</w:t>
      </w:r>
    </w:p>
    <w:p>
      <w:pPr>
        <w:spacing w:before="0" w:after="0" w:line="220" w:lineRule="auto"/>
        <w:keepNext w:val="0"/>
        <w:keepLines/>
      </w:pPr>
      <w:r>
        <w:rPr>
          <w:rFonts w:ascii="Consolas" w:hAnsi="Consolas"/>
          <w:sz w:val="18"/>
          <w:color w:val="000000"/>
        </w:rPr>
        <w:t xml:space="preserve">FROM registrations r</w:t>
      </w:r>
    </w:p>
    <w:p>
      <w:pPr>
        <w:spacing w:before="0" w:after="0" w:line="220" w:lineRule="auto"/>
        <w:keepNext w:val="0"/>
        <w:keepLines/>
      </w:pPr>
      <w:r>
        <w:rPr>
          <w:rFonts w:ascii="Consolas" w:hAnsi="Consolas"/>
          <w:sz w:val="18"/>
          <w:color w:val="000000"/>
        </w:rPr>
        <w:t xml:space="preserve">JOIN participants x ON x.participant_id = r.participant_id</w:t>
      </w:r>
    </w:p>
    <w:p>
      <w:pPr>
        <w:spacing w:before="0" w:after="0" w:line="220" w:lineRule="auto"/>
        <w:keepNext w:val="0"/>
        <w:keepLines/>
      </w:pPr>
      <w:r>
        <w:rPr>
          <w:rFonts w:ascii="Consolas" w:hAnsi="Consolas"/>
          <w:sz w:val="18"/>
          <w:color w:val="000000"/>
        </w:rPr>
        <w:t xml:space="preserve">JOIN training_programs p ON p.program_id = r.program_id</w:t>
      </w:r>
    </w:p>
    <w:p>
      <w:pPr>
        <w:spacing w:before="0" w:after="0" w:line="220" w:lineRule="auto"/>
        <w:keepNext w:val="0"/>
        <w:keepLines/>
      </w:pPr>
      <w:r>
        <w:rPr>
          <w:rFonts w:ascii="Consolas" w:hAnsi="Consolas"/>
          <w:sz w:val="18"/>
          <w:color w:val="000000"/>
        </w:rPr>
        <w:t xml:space="preserve">WHERE x.user_id = ?; -- add bound status, allow-list sort, LIMIT/OFFSET</w:t>
      </w:r>
    </w:p>
    <w:p>
      <w:pPr>
        <w:spacing w:before="0" w:after="0" w:line="220" w:lineRule="auto"/>
        <w:keepNext w:val="0"/>
        <w:keepLines/>
      </w:pPr>
      <w:r>
        <w:rPr>
          <w:rFonts w:ascii="Consolas" w:hAnsi="Consolas"/>
          <w:sz w:val="18"/>
          <w:color w:val="000000"/>
        </w:rPr>
        <w:t xml:space="preserve">UPDATE registrations SET status = 'CANCELLED', cancelled_at = ?,</w:t>
      </w:r>
    </w:p>
    <w:p>
      <w:pPr>
        <w:spacing w:before="0" w:after="0" w:line="220" w:lineRule="auto"/>
        <w:keepNext w:val="0"/>
        <w:keepLines/>
      </w:pPr>
      <w:r>
        <w:rPr>
          <w:rFonts w:ascii="Consolas" w:hAnsi="Consolas"/>
          <w:sz w:val="18"/>
          <w:color w:val="000000"/>
        </w:rPr>
        <w:t xml:space="preserve">  cancellation_reason = ?, updated_at = ?</w:t>
      </w:r>
    </w:p>
    <w:p>
      <w:pPr>
        <w:spacing w:before="0" w:after="0" w:line="220" w:lineRule="auto"/>
        <w:keepNext w:val="0"/>
        <w:keepLines/>
      </w:pPr>
      <w:r>
        <w:rPr>
          <w:rFonts w:ascii="Consolas" w:hAnsi="Consolas"/>
          <w:sz w:val="18"/>
          <w:color w:val="000000"/>
        </w:rPr>
        <w:t xml:space="preserve">WHERE registration_id = ? AND status = 'REGISTERED';</w:t>
      </w:r>
    </w:p>
    <w:p>
      <w:pPr>
        <w:spacing w:before="0" w:after="0" w:line="220" w:lineRule="auto"/>
        <w:keepNext w:val="0"/>
        <w:keepLines/>
      </w:pPr>
      <w:r>
        <w:rPr>
          <w:rFonts w:ascii="Consolas" w:hAnsi="Consolas"/>
          <w:sz w:val="18"/>
          <w:color w:val="000000"/>
        </w:rPr>
        <w:t xml:space="preserve">-- Generated active_registration_key becomes NULL; history is retained.</w:t>
      </w:r>
    </w:p>
    <w:p>
      <w:pPr/>
      <w:r>
        <w:t xml:space="preserve"/>
      </w:r>
    </w:p>
    <w:p>
      <w:pPr>
        <w:pStyle w:val="Heading1"/>
      </w:pPr>
      <w:r>
        <w:t xml:space="preserve">5 API Contract</w:t>
      </w:r>
    </w:p>
    <w:p>
      <w:pPr>
        <w:pStyle w:val="Heading2"/>
      </w:pPr>
      <w:r>
        <w:t xml:space="preserve">GET /api/v1/registrations; POST /api/v1/registrations/:registrationId/cancel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Property</w:t>
            </w:r>
          </w:p>
        </w:tc>
        <w:tc>
          <w:tcPr>
            <w:tcW w:w="7636" w:type="dxa"/>
            <w:shd w:fill="1F4E78"/>
            <w:vAlign w:val="center"/>
          </w:tcPr>
          <w:p>
            <w:pPr>
              <w:spacing w:after="20" w:line="240" w:lineRule="auto"/>
            </w:pPr>
            <w:r>
              <w:rPr>
                <w:b/>
                <w:color w:val="FFFFFF"/>
                <w:sz w:val="20"/>
              </w:rPr>
              <w:t xml:space="preserve">Required Contract</w:t>
            </w:r>
          </w:p>
        </w:tc>
      </w:tr>
      <w:tr>
        <w:trPr/>
        <w:tc>
          <w:tcPr>
            <w:tcW w:w="2300" w:type="dxa"/>
            <w:shd w:fill="FFFFFF"/>
            <w:vAlign w:val="center"/>
          </w:tcPr>
          <w:p>
            <w:pPr>
              <w:spacing w:after="20" w:line="240" w:lineRule="auto"/>
            </w:pPr>
            <w:r>
              <w:rPr>
                <w:color w:val="000000"/>
                <w:sz w:val="20"/>
              </w:rPr>
              <w:t xml:space="preserve">Authentication / Authorization</w:t>
            </w:r>
          </w:p>
        </w:tc>
        <w:tc>
          <w:tcPr>
            <w:tcW w:w="7636" w:type="dxa"/>
            <w:shd w:fill="FFFFFF"/>
            <w:vAlign w:val="center"/>
          </w:tcPr>
          <w:p>
            <w:pPr>
              <w:spacing w:after="20" w:line="240" w:lineRule="auto"/>
            </w:pPr>
            <w:r>
              <w:rPr>
                <w:color w:val="000000"/>
                <w:sz w:val="20"/>
              </w:rPr>
              <w:t xml:space="preserve">Authenticated PARTICIPANT / own records only</w:t>
            </w:r>
          </w:p>
        </w:tc>
      </w:tr>
      <w:tr>
        <w:trPr/>
        <w:tc>
          <w:tcPr>
            <w:tcW w:w="2300" w:type="dxa"/>
            <w:shd w:fill="F2F5F8"/>
            <w:vAlign w:val="center"/>
          </w:tcPr>
          <w:p>
            <w:pPr>
              <w:spacing w:after="20" w:line="240" w:lineRule="auto"/>
            </w:pPr>
            <w:r>
              <w:rPr>
                <w:color w:val="000000"/>
                <w:sz w:val="20"/>
              </w:rPr>
              <w:t xml:space="preserve">Request</w:t>
            </w:r>
          </w:p>
        </w:tc>
        <w:tc>
          <w:tcPr>
            <w:tcW w:w="7636" w:type="dxa"/>
            <w:shd w:fill="F2F5F8"/>
            <w:vAlign w:val="center"/>
          </w:tcPr>
          <w:p>
            <w:pPr>
              <w:spacing w:after="20" w:line="240" w:lineRule="auto"/>
            </w:pPr>
            <w:r>
              <w:rPr>
                <w:color w:val="000000"/>
                <w:sz w:val="20"/>
              </w:rPr>
              <w:t xml:space="preserve">GET query: page,pageSize,status,sort. Cancel: path registrationId; optional cancellationReason.</w:t>
            </w:r>
          </w:p>
        </w:tc>
      </w:tr>
      <w:tr>
        <w:trPr/>
        <w:tc>
          <w:tcPr>
            <w:tcW w:w="2300" w:type="dxa"/>
            <w:shd w:fill="FFFFFF"/>
            <w:vAlign w:val="center"/>
          </w:tcPr>
          <w:p>
            <w:pPr>
              <w:spacing w:after="20" w:line="240" w:lineRule="auto"/>
            </w:pPr>
            <w:r>
              <w:rPr>
                <w:color w:val="000000"/>
                <w:sz w:val="20"/>
              </w:rPr>
              <w:t xml:space="preserve">Success</w:t>
            </w:r>
          </w:p>
        </w:tc>
        <w:tc>
          <w:tcPr>
            <w:tcW w:w="7636" w:type="dxa"/>
            <w:shd w:fill="FFFFFF"/>
            <w:vAlign w:val="center"/>
          </w:tcPr>
          <w:p>
            <w:pPr>
              <w:spacing w:after="20" w:line="240" w:lineRule="auto"/>
            </w:pPr>
            <w:r>
              <w:rPr>
                <w:color w:val="000000"/>
                <w:sz w:val="20"/>
              </w:rPr>
              <w:t xml:space="preserve">GET 200 paginated own registrations; Cancel 200 {registrationId,referenceNo,status,cancelledAt}</w:t>
            </w:r>
          </w:p>
        </w:tc>
      </w:tr>
      <w:tr>
        <w:trPr/>
        <w:tc>
          <w:tcPr>
            <w:tcW w:w="2300" w:type="dxa"/>
            <w:shd w:fill="F2F5F8"/>
            <w:vAlign w:val="center"/>
          </w:tcPr>
          <w:p>
            <w:pPr>
              <w:spacing w:after="20" w:line="240" w:lineRule="auto"/>
            </w:pPr>
            <w:r>
              <w:rPr>
                <w:color w:val="000000"/>
                <w:sz w:val="20"/>
              </w:rPr>
              <w:t xml:space="preserve">Errors</w:t>
            </w:r>
          </w:p>
        </w:tc>
        <w:tc>
          <w:tcPr>
            <w:tcW w:w="7636" w:type="dxa"/>
            <w:shd w:fill="F2F5F8"/>
            <w:vAlign w:val="center"/>
          </w:tcPr>
          <w:p>
            <w:pPr>
              <w:spacing w:after="20" w:line="240" w:lineRule="auto"/>
            </w:pPr>
            <w:r>
              <w:rPr>
                <w:color w:val="000000"/>
                <w:sz w:val="20"/>
              </w:rPr>
              <w:t xml:space="preserve">401 unauthenticated; 400 not cancellable; 403 ownership; 404 not found; sanitized 500</w:t>
            </w:r>
          </w:p>
        </w:tc>
      </w:tr>
      <w:tr>
        <w:trPr/>
        <w:tc>
          <w:tcPr>
            <w:tcW w:w="2300" w:type="dxa"/>
            <w:shd w:fill="FFFFFF"/>
            <w:vAlign w:val="center"/>
          </w:tcPr>
          <w:p>
            <w:pPr>
              <w:spacing w:after="20" w:line="240" w:lineRule="auto"/>
            </w:pPr>
            <w:r>
              <w:rPr>
                <w:color w:val="000000"/>
                <w:sz w:val="20"/>
              </w:rPr>
              <w:t xml:space="preserve">Common Contract</w:t>
            </w:r>
          </w:p>
        </w:tc>
        <w:tc>
          <w:tcPr>
            <w:tcW w:w="7636" w:type="dxa"/>
            <w:shd w:fill="FFFFFF"/>
            <w:vAlign w:val="center"/>
          </w:tcPr>
          <w:p>
            <w:pPr>
              <w:spacing w:after="20" w:line="240" w:lineRule="auto"/>
            </w:pPr>
            <w:r>
              <w:rPr>
                <w:color w:val="000000"/>
                <w:sz w:val="20"/>
              </w:rPr>
              <w:t xml:space="preserve">JSON UTF-8; common error envelope; correlation ID; ISO UTC timestamps; parameterized server-side validation; CSRF for state-changing cookie-authenticated requests.</w:t>
            </w:r>
          </w:p>
        </w:tc>
      </w:tr>
    </w:tbl>
    <w:p>
      <w:pPr/>
      <w:r>
        <w:t xml:space="preserve"/>
      </w:r>
    </w:p>
    <w:p>
      <w:pPr>
        <w:pStyle w:val="Heading2"/>
      </w:pPr>
      <w:r>
        <w:t xml:space="preserve">Common Error Envelope</w:t>
      </w:r>
    </w:p>
    <w:p>
      <w:pPr/>
      <w:r>
        <w:t xml:space="preserve">{ "code": "...", "message": "...", "details": ..., "timestamp": "...", "correlationId": "..." }</w:t>
      </w:r>
    </w:p>
    <w:p>
      <w:pPr/>
      <w:r>
        <w:t xml:space="preserve">Never expose raw MySQL errors, SQL statements, stack traces, password hashes, static keys, session identifiers or unmasked NRIC/Passport values.</w:t>
      </w:r>
    </w:p>
    <w:p>
      <w:pPr>
        <w:pStyle w:val="Heading1"/>
      </w:pPr>
      <w:r>
        <w:t xml:space="preserve">6 Backend Code Generation Baseline</w:t>
      </w:r>
    </w:p>
    <w:p>
      <w:pPr/>
      <w:r>
        <w:t xml:space="preserve">Version 1.1 supplies factory exports, composition, feature validation, approved DTOs, response transport and trusted errors. These are document code baselines, not files installed in the repository. SQL/session/role/audit adapters still require the controlled bindings listed below. Do not deploy until feature fixtures and repository integration pass.</w:t>
      </w:r>
    </w:p>
    <w:p>
      <w:pPr>
        <w:pStyle w:val="Heading2"/>
      </w:pPr>
      <w:r>
        <w:t xml:space="preserve">Implementation Classification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600"/>
        <w:gridCol w:w="7336"/>
      </w:tblGrid>
      <w:tr>
        <w:trPr>
          <w:tblHeader/>
        </w:trPr>
        <w:tc>
          <w:tcPr>
            <w:tcW w:w="2600" w:type="dxa"/>
            <w:shd w:fill="1F4E78"/>
            <w:vAlign w:val="center"/>
          </w:tcPr>
          <w:p>
            <w:pPr>
              <w:spacing w:after="20"/>
            </w:pPr>
            <w:r>
              <w:rPr>
                <w:b/>
                <w:color w:val="FFFFFF"/>
                <w:sz w:val="20"/>
              </w:rPr>
              <w:t xml:space="preserve">Classification</w:t>
            </w:r>
          </w:p>
        </w:tc>
        <w:tc>
          <w:tcPr>
            <w:tcW w:w="7336" w:type="dxa"/>
            <w:shd w:fill="1F4E78"/>
            <w:vAlign w:val="center"/>
          </w:tcPr>
          <w:p>
            <w:pPr>
              <w:spacing w:after="20"/>
            </w:pPr>
            <w:r>
              <w:rPr>
                <w:b/>
                <w:color w:val="FFFFFF"/>
                <w:sz w:val="20"/>
              </w:rPr>
              <w:t xml:space="preserve">Supplied Scope</w:t>
            </w:r>
          </w:p>
        </w:tc>
      </w:tr>
      <w:tr>
        <w:trPr/>
        <w:tc>
          <w:tcPr>
            <w:tcW w:w="2600" w:type="dxa"/>
            <w:shd w:fill="FFFFFF"/>
            <w:vAlign w:val="center"/>
          </w:tcPr>
          <w:p>
            <w:pPr>
              <w:spacing w:after="20"/>
            </w:pPr>
            <w:r>
              <w:rPr>
                <w:color w:val="000000"/>
                <w:sz w:val="20"/>
              </w:rPr>
              <w:t xml:space="preserve">Supplied code</w:t>
            </w:r>
          </w:p>
        </w:tc>
        <w:tc>
          <w:tcPr>
            <w:tcW w:w="7336" w:type="dxa"/>
            <w:shd w:fill="FFFFFF"/>
            <w:vAlign w:val="center"/>
          </w:tcPr>
          <w:p>
            <w:pPr>
              <w:spacing w:after="20"/>
            </w:pPr>
            <w:r>
              <w:rPr>
                <w:color w:val="000000"/>
                <w:sz w:val="20"/>
              </w:rPr>
              <w:t xml:space="preserve">Validation primitives feature validators service orchestration DTOs codecs controller router composition and trusted errors</w:t>
            </w:r>
          </w:p>
        </w:tc>
      </w:tr>
      <w:tr>
        <w:trPr/>
        <w:tc>
          <w:tcPr>
            <w:tcW w:w="2600" w:type="dxa"/>
            <w:shd w:fill="F2F5F8"/>
            <w:vAlign w:val="center"/>
          </w:tcPr>
          <w:p>
            <w:pPr>
              <w:spacing w:after="20"/>
            </w:pPr>
            <w:r>
              <w:rPr>
                <w:color w:val="000000"/>
                <w:sz w:val="20"/>
              </w:rPr>
              <w:t xml:space="preserve">Repository implementation</w:t>
            </w:r>
          </w:p>
        </w:tc>
        <w:tc>
          <w:tcPr>
            <w:tcW w:w="7336" w:type="dxa"/>
            <w:shd w:fill="F2F5F8"/>
            <w:vAlign w:val="center"/>
          </w:tcPr>
          <w:p>
            <w:pPr>
              <w:spacing w:after="20"/>
            </w:pPr>
            <w:r>
              <w:rPr>
                <w:color w:val="000000"/>
                <w:sz w:val="20"/>
              </w:rPr>
              <w:t xml:space="preserve">Parameterized persistence locking mandatory audit outbox/session behavior and executable feature fixtures</w:t>
            </w:r>
          </w:p>
        </w:tc>
      </w:tr>
      <w:tr>
        <w:trPr/>
        <w:tc>
          <w:tcPr>
            <w:tcW w:w="2600" w:type="dxa"/>
            <w:shd w:fill="FFFFFF"/>
            <w:vAlign w:val="center"/>
          </w:tcPr>
          <w:p>
            <w:pPr>
              <w:spacing w:after="20"/>
            </w:pPr>
            <w:r>
              <w:rPr>
                <w:color w:val="000000"/>
                <w:sz w:val="20"/>
              </w:rPr>
              <w:t xml:space="preserve">Controlled source binding</w:t>
            </w:r>
          </w:p>
        </w:tc>
        <w:tc>
          <w:tcPr>
            <w:tcW w:w="7336" w:type="dxa"/>
            <w:shd w:fill="FFFFFF"/>
            <w:vAlign w:val="center"/>
          </w:tcPr>
          <w:p>
            <w:pPr>
              <w:spacing w:after="20"/>
            </w:pPr>
            <w:r>
              <w:rPr>
                <w:color w:val="000000"/>
                <w:sz w:val="20"/>
              </w:rPr>
              <w:t xml:space="preserve">Canonical role defaults audit identity/literals INACTIVE mapping allow-lists report policy program inner DTO and any unspecified PUT requirements</w:t>
            </w:r>
          </w:p>
        </w:tc>
      </w:tr>
    </w:tbl>
    <w:p>
      <w:pPr/>
      <w:r>
        <w:t xml:space="preserve"/>
      </w:r>
    </w:p>
    <w:p>
      <w:pPr>
        <w:pStyle w:val="Heading2"/>
      </w:pPr>
      <w:r>
        <w:t xml:space="preserve">Required Adapter Contracts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300"/>
        <w:gridCol w:w="6636"/>
      </w:tblGrid>
      <w:tr>
        <w:trPr>
          <w:tblHeader/>
        </w:trPr>
        <w:tc>
          <w:tcPr>
            <w:tcW w:w="3300" w:type="dxa"/>
            <w:shd w:fill="1F4E78"/>
            <w:vAlign w:val="center"/>
          </w:tcPr>
          <w:p>
            <w:pPr>
              <w:spacing w:after="20"/>
            </w:pPr>
            <w:r>
              <w:rPr>
                <w:b/>
                <w:color w:val="FFFFFF"/>
                <w:sz w:val="20"/>
              </w:rPr>
              <w:t xml:space="preserve">Adapter</w:t>
            </w:r>
          </w:p>
        </w:tc>
        <w:tc>
          <w:tcPr>
            <w:tcW w:w="6636" w:type="dxa"/>
            <w:shd w:fill="1F4E78"/>
            <w:vAlign w:val="center"/>
          </w:tcPr>
          <w:p>
            <w:pPr>
              <w:spacing w:after="20"/>
            </w:pPr>
            <w:r>
              <w:rPr>
                <w:b/>
                <w:color w:val="FFFFFF"/>
                <w:sz w:val="20"/>
              </w:rPr>
              <w:t xml:space="preserve">Required Behavior</w:t>
            </w:r>
          </w:p>
        </w:tc>
      </w:tr>
      <w:tr>
        <w:trPr/>
        <w:tc>
          <w:tcPr>
            <w:tcW w:w="3300" w:type="dxa"/>
            <w:shd w:fill="FFFFFF"/>
            <w:vAlign w:val="center"/>
          </w:tcPr>
          <w:p>
            <w:pPr>
              <w:spacing w:after="20"/>
            </w:pPr>
            <w:r>
              <w:rPr>
                <w:color w:val="000000"/>
                <w:sz w:val="20"/>
              </w:rPr>
              <w:t xml:space="preserve">registrations.readOwnPage</w:t>
            </w:r>
          </w:p>
        </w:tc>
        <w:tc>
          <w:tcPr>
            <w:tcW w:w="6636" w:type="dxa"/>
            <w:shd w:fill="FFFFFF"/>
            <w:vAlign w:val="center"/>
          </w:tcPr>
          <w:p>
            <w:pPr>
              <w:spacing w:after="20"/>
            </w:pPr>
            <w:r>
              <w:rPr>
                <w:color w:val="000000"/>
                <w:sz w:val="20"/>
              </w:rPr>
              <w:t xml:space="preserve">Identity exclusively from session; exact approved GET fields and query keys.</w:t>
            </w:r>
          </w:p>
        </w:tc>
      </w:tr>
      <w:tr>
        <w:trPr/>
        <w:tc>
          <w:tcPr>
            <w:tcW w:w="3300" w:type="dxa"/>
            <w:shd w:fill="F2F5F8"/>
            <w:vAlign w:val="center"/>
          </w:tcPr>
          <w:p>
            <w:pPr>
              <w:spacing w:after="20"/>
            </w:pPr>
            <w:r>
              <w:rPr>
                <w:color w:val="000000"/>
                <w:sz w:val="20"/>
              </w:rPr>
              <w:t xml:space="preserve">locks.registrationMutation</w:t>
            </w:r>
          </w:p>
        </w:tc>
        <w:tc>
          <w:tcPr>
            <w:tcW w:w="6636" w:type="dxa"/>
            <w:shd w:fill="F2F5F8"/>
            <w:vAlign w:val="center"/>
          </w:tcPr>
          <w:p>
            <w:pPr>
              <w:spacing w:after="20"/>
            </w:pPr>
            <w:r>
              <w:rPr>
                <w:color w:val="000000"/>
                <w:sz w:val="20"/>
              </w:rPr>
              <w:t xml:space="preserve">Read immutable relationship, acquire participant then program then registration lock; re-check ownership and eligible state.</w:t>
            </w:r>
          </w:p>
        </w:tc>
      </w:tr>
      <w:tr>
        <w:trPr/>
        <w:tc>
          <w:tcPr>
            <w:tcW w:w="3300" w:type="dxa"/>
            <w:shd w:fill="FFFFFF"/>
            <w:vAlign w:val="center"/>
          </w:tcPr>
          <w:p>
            <w:pPr>
              <w:spacing w:after="20"/>
            </w:pPr>
            <w:r>
              <w:rPr>
                <w:color w:val="000000"/>
                <w:sz w:val="20"/>
              </w:rPr>
              <w:t xml:space="preserve">rules.beforeProgramStart</w:t>
            </w:r>
          </w:p>
        </w:tc>
        <w:tc>
          <w:tcPr>
            <w:tcW w:w="6636" w:type="dxa"/>
            <w:shd w:fill="FFFFFF"/>
            <w:vAlign w:val="center"/>
          </w:tcPr>
          <w:p>
            <w:pPr>
              <w:spacing w:after="20"/>
            </w:pPr>
            <w:r>
              <w:rPr>
                <w:color w:val="000000"/>
                <w:sz w:val="20"/>
              </w:rPr>
              <w:t xml:space="preserve">Approved business timezone; strict now &lt; scheduled start; optional reason &lt;=500.</w:t>
            </w:r>
          </w:p>
        </w:tc>
      </w:tr>
      <w:tr>
        <w:trPr/>
        <w:tc>
          <w:tcPr>
            <w:tcW w:w="3300" w:type="dxa"/>
            <w:shd w:fill="F2F5F8"/>
            <w:vAlign w:val="center"/>
          </w:tcPr>
          <w:p>
            <w:pPr>
              <w:spacing w:after="20"/>
            </w:pPr>
            <w:r>
              <w:rPr>
                <w:color w:val="000000"/>
                <w:sz w:val="20"/>
              </w:rPr>
              <w:t xml:space="preserve">audit.registrationCancelled</w:t>
            </w:r>
          </w:p>
        </w:tc>
        <w:tc>
          <w:tcPr>
            <w:tcW w:w="6636" w:type="dxa"/>
            <w:shd w:fill="F2F5F8"/>
            <w:vAlign w:val="center"/>
          </w:tcPr>
          <w:p>
            <w:pPr>
              <w:spacing w:after="20"/>
            </w:pPr>
            <w:r>
              <w:rPr>
                <w:color w:val="000000"/>
                <w:sz w:val="20"/>
              </w:rPr>
              <w:t xml:space="preserve">Authenticated users actor; same connection; no notification.</w:t>
            </w:r>
          </w:p>
        </w:tc>
      </w:tr>
      <w:tr>
        <w:trPr/>
        <w:tc>
          <w:tcPr>
            <w:tcW w:w="3300" w:type="dxa"/>
            <w:shd w:fill="FFFFFF"/>
            <w:vAlign w:val="center"/>
          </w:tcPr>
          <w:p>
            <w:pPr>
              <w:spacing w:after="20"/>
            </w:pPr>
            <w:r>
              <w:rPr>
                <w:color w:val="000000"/>
                <w:sz w:val="20"/>
              </w:rPr>
              <w:t xml:space="preserve">Internal identity codec</w:t>
            </w:r>
          </w:p>
        </w:tc>
        <w:tc>
          <w:tcPr>
            <w:tcW w:w="6636" w:type="dxa"/>
            <w:shd w:fill="FFFFFF"/>
            <w:vAlign w:val="center"/>
          </w:tcPr>
          <w:p>
            <w:pPr>
              <w:spacing w:after="20"/>
            </w:pPr>
            <w:r>
              <w:rPr>
                <w:color w:val="000000"/>
                <w:sz w:val="20"/>
              </w:rPr>
              <w:t xml:space="preserve">positiveId and sameId produce canonical decimal text; repositories and session principals normalize before comparison. BIGINT rows must not be rounded by the MySQL driver.</w:t>
            </w:r>
          </w:p>
        </w:tc>
      </w:tr>
      <w:tr>
        <w:trPr/>
        <w:tc>
          <w:tcPr>
            <w:tcW w:w="3300" w:type="dxa"/>
            <w:shd w:fill="F2F5F8"/>
            <w:vAlign w:val="center"/>
          </w:tcPr>
          <w:p>
            <w:pPr>
              <w:spacing w:after="20"/>
            </w:pPr>
            <w:r>
              <w:rPr>
                <w:color w:val="000000"/>
                <w:sz w:val="20"/>
              </w:rPr>
              <w:t xml:space="preserve">Response identity policy</w:t>
            </w:r>
          </w:p>
        </w:tc>
        <w:tc>
          <w:tcPr>
            <w:tcW w:w="6636" w:type="dxa"/>
            <w:shd w:fill="F2F5F8"/>
            <w:vAlign w:val="center"/>
          </w:tcPr>
          <w:p>
            <w:pPr>
              <w:spacing w:after="20"/>
            </w:pPr>
            <w:r>
              <w:rPr>
                <w:color w:val="000000"/>
                <w:sz w:val="20"/>
              </w:rPr>
              <w:t xml:space="preserve">Safe IDs remain JSON numbers. Larger decimal-string bodies/responses require explicit approved binding. Otherwise reject unsafe input or fail closed on unrepresentable output rather than round or change the API.</w:t>
            </w:r>
          </w:p>
        </w:tc>
      </w:tr>
      <w:tr>
        <w:trPr/>
        <w:tc>
          <w:tcPr>
            <w:tcW w:w="3300" w:type="dxa"/>
            <w:shd w:fill="FFFFFF"/>
            <w:vAlign w:val="center"/>
          </w:tcPr>
          <w:p>
            <w:pPr>
              <w:spacing w:after="20"/>
            </w:pPr>
            <w:r>
              <w:rPr>
                <w:color w:val="000000"/>
                <w:sz w:val="20"/>
              </w:rPr>
              <w:t xml:space="preserve">Physical row contract</w:t>
            </w:r>
          </w:p>
        </w:tc>
        <w:tc>
          <w:tcPr>
            <w:tcW w:w="6636" w:type="dxa"/>
            <w:shd w:fill="FFFFFF"/>
            <w:vAlign w:val="center"/>
          </w:tcPr>
          <w:p>
            <w:pPr>
              <w:spacing w:after="20"/>
            </w:pPr>
            <w:r>
              <w:rPr>
                <w:color w:val="000000"/>
                <w:sz w:val="20"/>
              </w:rPr>
              <w:t xml:space="preserve">DTO repositories return the exact snake_case columns shown in the mapping. Direct service inserts return named camelCase IDs/references. List repositories return rows and total. Attendance lockBatch returns a Map keyed by canonical positiveId(registration_id); actor/program comparisons use sameId.</w:t>
            </w:r>
          </w:p>
        </w:tc>
      </w:tr>
    </w:tbl>
    <w:p>
      <w:pPr/>
      <w:r>
        <w:t xml:space="preserve"/>
      </w:r>
    </w:p>
    <w:p>
      <w:pPr>
        <w:pStyle w:val="Heading2"/>
      </w:pPr>
      <w:r>
        <w:t xml:space="preserve">Module Placement and Signatures</w:t>
      </w:r>
    </w:p>
    <w:p>
      <w:pPr/>
      <w:r>
        <w:t xml:space="preserve">Factory files are src/validators/participant-registration-cancellation.validator.js makeValidators; src/controllers/participant-registration-cancellation.controller.js makeController; src/routes/participant-registration-cancellation.routes.js makeRouter; src/repositories/participant-registration-cancellation.dto.js makeFeatureDto; and src/participant-registration-cancellation.composition.js assemble. Reuse compatible existing modules instead of creating duplicates. The following headings name shared source modules and matching feature responsibilities.</w:t>
      </w:r>
    </w:p>
    <w:p>
      <w:pPr/>
      <w:r>
        <w:t xml:space="preserve">Shared module signatures: validation positiveId(value) returns canonical decimal text; sameId(a,b) compares canonical IDs. makeResponseCodec(policy) converts IDs and UTC/date/time fields. makeResponseTransport(codec,successShapes) emits only approved success keys. makeErrors(errorCodes) creates trusted errors; makeErrorHandler(approvedStatuses) sanitizes unknown failures. wrapJsonParser(parser,errors) maps only parser-origin malformed JSON to a trusted 400.</w:t>
      </w:r>
    </w:p>
    <w:p>
      <w:pPr>
        <w:pStyle w:val="Heading2"/>
      </w:pPr>
      <w:r>
        <w:t xml:space="preserve">Feature Service</w:t>
      </w:r>
    </w:p>
    <w:p>
      <w:pPr>
        <w:pStyle w:val="Heading2"/>
      </w:pPr>
      <w:r>
        <w:t xml:space="preserve">service</w:t>
      </w:r>
    </w:p>
    <w:p>
      <w:pPr>
        <w:spacing w:before="0" w:after="0" w:line="220" w:lineRule="auto"/>
        <w:keepNext w:val="0"/>
        <w:keepLines/>
      </w:pPr>
      <w:r>
        <w:rPr>
          <w:rFonts w:ascii="Consolas" w:hAnsi="Consolas"/>
          <w:sz w:val="18"/>
          <w:color w:val="000000"/>
        </w:rPr>
        <w:t xml:space="preserve">// src/services/participant-registration-cancellation.service.js</w:t>
      </w:r>
    </w:p>
    <w:p>
      <w:pPr>
        <w:spacing w:before="0" w:after="0" w:line="220" w:lineRule="auto"/>
        <w:keepNext w:val="0"/>
        <w:keepLines/>
      </w:pPr>
      <w:r>
        <w:rPr>
          <w:rFonts w:ascii="Consolas" w:hAnsi="Consolas"/>
          <w:sz w:val="18"/>
          <w:color w:val="000000"/>
        </w:rPr>
        <w:t xml:space="preserve">function makeService(d)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async list(input, context) {</w:t>
      </w:r>
    </w:p>
    <w:p>
      <w:pPr>
        <w:spacing w:before="0" w:after="0" w:line="220" w:lineRule="auto"/>
        <w:keepNext w:val="0"/>
        <w:keepLines/>
      </w:pPr>
      <w:r>
        <w:rPr>
          <w:rFonts w:ascii="Consolas" w:hAnsi="Consolas"/>
          <w:sz w:val="18"/>
          <w:color w:val="000000"/>
        </w:rPr>
        <w:t xml:space="preserve">      const page = await d.registrations.readOwnPage(context.principal.userId, input);</w:t>
      </w:r>
    </w:p>
    <w:p>
      <w:pPr>
        <w:spacing w:before="0" w:after="0" w:line="220" w:lineRule="auto"/>
        <w:keepNext w:val="0"/>
        <w:keepLines/>
      </w:pPr>
      <w:r>
        <w:rPr>
          <w:rFonts w:ascii="Consolas" w:hAnsi="Consolas"/>
          <w:sz w:val="18"/>
          <w:color w:val="000000"/>
        </w:rPr>
        <w:t xml:space="preserve">      return { items: page.rows.map(d.dto.ownRegistrationList),</w:t>
      </w:r>
    </w:p>
    <w:p>
      <w:pPr>
        <w:spacing w:before="0" w:after="0" w:line="220" w:lineRule="auto"/>
        <w:keepNext w:val="0"/>
        <w:keepLines/>
      </w:pPr>
      <w:r>
        <w:rPr>
          <w:rFonts w:ascii="Consolas" w:hAnsi="Consolas"/>
          <w:sz w:val="18"/>
          <w:color w:val="000000"/>
        </w:rPr>
        <w:t xml:space="preserve">        page: input.page, pageSize: input.pageSize, total: page.total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async cancel(input, context) {</w:t>
      </w:r>
    </w:p>
    <w:p>
      <w:pPr>
        <w:spacing w:before="0" w:after="0" w:line="220" w:lineRule="auto"/>
        <w:keepNext w:val="0"/>
        <w:keepLines/>
      </w:pPr>
      <w:r>
        <w:rPr>
          <w:rFonts w:ascii="Consolas" w:hAnsi="Consolas"/>
          <w:sz w:val="18"/>
          <w:color w:val="000000"/>
        </w:rPr>
        <w:t xml:space="preserve">      return d.transactions.run(async connection =&gt; {</w:t>
      </w:r>
    </w:p>
    <w:p>
      <w:pPr>
        <w:spacing w:before="0" w:after="0" w:line="220" w:lineRule="auto"/>
        <w:keepNext w:val="0"/>
        <w:keepLines/>
      </w:pPr>
      <w:r>
        <w:rPr>
          <w:rFonts w:ascii="Consolas" w:hAnsi="Consolas"/>
          <w:sz w:val="18"/>
          <w:color w:val="000000"/>
        </w:rPr>
        <w:t xml:space="preserve">        const row = await d.locks.registrationMutation(</w:t>
      </w:r>
    </w:p>
    <w:p>
      <w:pPr>
        <w:spacing w:before="0" w:after="0" w:line="220" w:lineRule="auto"/>
        <w:keepNext w:val="0"/>
        <w:keepLines/>
      </w:pPr>
      <w:r>
        <w:rPr>
          <w:rFonts w:ascii="Consolas" w:hAnsi="Consolas"/>
          <w:sz w:val="18"/>
          <w:color w:val="000000"/>
        </w:rPr>
        <w:t xml:space="preserve">          connection, input.registrationId, context.principal);</w:t>
      </w:r>
    </w:p>
    <w:p>
      <w:pPr>
        <w:spacing w:before="0" w:after="0" w:line="220" w:lineRule="auto"/>
        <w:keepNext w:val="0"/>
        <w:keepLines/>
      </w:pPr>
      <w:r>
        <w:rPr>
          <w:rFonts w:ascii="Consolas" w:hAnsi="Consolas"/>
          <w:sz w:val="18"/>
          <w:color w:val="000000"/>
        </w:rPr>
        <w:t xml:space="preserve">        if (!row) throw d.errors.notFound();</w:t>
      </w:r>
    </w:p>
    <w:p>
      <w:pPr>
        <w:spacing w:before="0" w:after="0" w:line="220" w:lineRule="auto"/>
        <w:keepNext w:val="0"/>
        <w:keepLines/>
      </w:pPr>
      <w:r>
        <w:rPr>
          <w:rFonts w:ascii="Consolas" w:hAnsi="Consolas"/>
          <w:sz w:val="18"/>
          <w:color w:val="000000"/>
        </w:rPr>
        <w:t xml:space="preserve">        if (!d.ids.sameId(row.user_id, context.principal.userId)) throw d.errors.forbidden();</w:t>
      </w:r>
    </w:p>
    <w:p>
      <w:pPr>
        <w:spacing w:before="0" w:after="0" w:line="220" w:lineRule="auto"/>
        <w:keepNext w:val="0"/>
        <w:keepLines/>
      </w:pPr>
      <w:r>
        <w:rPr>
          <w:rFonts w:ascii="Consolas" w:hAnsi="Consolas"/>
          <w:sz w:val="18"/>
          <w:color w:val="000000"/>
        </w:rPr>
        <w:t xml:space="preserve">        const now = d.clock.now();</w:t>
      </w:r>
    </w:p>
    <w:p>
      <w:pPr>
        <w:spacing w:before="0" w:after="0" w:line="220" w:lineRule="auto"/>
        <w:keepNext w:val="0"/>
        <w:keepLines/>
      </w:pPr>
      <w:r>
        <w:rPr>
          <w:rFonts w:ascii="Consolas" w:hAnsi="Consolas"/>
          <w:sz w:val="18"/>
          <w:color w:val="000000"/>
        </w:rPr>
        <w:t xml:space="preserve">        if (row.status !== 'REGISTERED' || !d.rules.beforeProgramStart(row, now)) {</w:t>
      </w:r>
    </w:p>
    <w:p>
      <w:pPr>
        <w:spacing w:before="0" w:after="0" w:line="220" w:lineRule="auto"/>
        <w:keepNext w:val="0"/>
        <w:keepLines/>
      </w:pPr>
      <w:r>
        <w:rPr>
          <w:rFonts w:ascii="Consolas" w:hAnsi="Consolas"/>
          <w:sz w:val="18"/>
          <w:color w:val="000000"/>
        </w:rPr>
        <w:t xml:space="preserve">          throw d.errors.validation('Registration cannot be cancelled.');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changed = await d.registrations.cancel(connection, {</w:t>
      </w:r>
    </w:p>
    <w:p>
      <w:pPr>
        <w:spacing w:before="0" w:after="0" w:line="220" w:lineRule="auto"/>
        <w:keepNext w:val="0"/>
        <w:keepLines/>
      </w:pPr>
      <w:r>
        <w:rPr>
          <w:rFonts w:ascii="Consolas" w:hAnsi="Consolas"/>
          <w:sz w:val="18"/>
          <w:color w:val="000000"/>
        </w:rPr>
        <w:t xml:space="preserve">          registrationId: input.registrationId, cancelledAt: now,</w:t>
      </w:r>
    </w:p>
    <w:p>
      <w:pPr>
        <w:spacing w:before="0" w:after="0" w:line="220" w:lineRule="auto"/>
        <w:keepNext w:val="0"/>
        <w:keepLines/>
      </w:pPr>
      <w:r>
        <w:rPr>
          <w:rFonts w:ascii="Consolas" w:hAnsi="Consolas"/>
          <w:sz w:val="18"/>
          <w:color w:val="000000"/>
        </w:rPr>
        <w:t xml:space="preserve">          cancellationReason: input.cancellationReason ?? null</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(changed !== 1) throw d.errors.validation('Registration cannot be cancelled.');</w:t>
      </w:r>
    </w:p>
    <w:p>
      <w:pPr>
        <w:spacing w:before="0" w:after="0" w:line="220" w:lineRule="auto"/>
        <w:keepNext w:val="0"/>
        <w:keepLines/>
      </w:pPr>
      <w:r>
        <w:rPr>
          <w:rFonts w:ascii="Consolas" w:hAnsi="Consolas"/>
          <w:sz w:val="18"/>
          <w:color w:val="000000"/>
        </w:rPr>
        <w:t xml:space="preserve">        await d.audit.registrationCancelled(connection, { row, context, now });</w:t>
      </w:r>
    </w:p>
    <w:p>
      <w:pPr>
        <w:spacing w:before="0" w:after="0" w:line="220" w:lineRule="auto"/>
        <w:keepNext w:val="0"/>
        <w:keepLines/>
      </w:pPr>
      <w:r>
        <w:rPr>
          <w:rFonts w:ascii="Consolas" w:hAnsi="Consolas"/>
          <w:sz w:val="18"/>
          <w:color w:val="000000"/>
        </w:rPr>
        <w:t xml:space="preserve">        return { registrationId: row.registration_id, referenceNo: row.reference_no,</w:t>
      </w:r>
    </w:p>
    <w:p>
      <w:pPr>
        <w:spacing w:before="0" w:after="0" w:line="220" w:lineRule="auto"/>
        <w:keepNext w:val="0"/>
        <w:keepLines/>
      </w:pPr>
      <w:r>
        <w:rPr>
          <w:rFonts w:ascii="Consolas" w:hAnsi="Consolas"/>
          <w:sz w:val="18"/>
          <w:color w:val="000000"/>
        </w:rPr>
        <w:t xml:space="preserve">          status: 'CANCELLED', cancelledAt: now.toISOString()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makeService };</w:t>
      </w:r>
    </w:p>
    <w:p>
      <w:pPr/>
      <w:r>
        <w:t xml:space="preserve"/>
      </w:r>
    </w:p>
    <w:p>
      <w:pPr>
        <w:pStyle w:val="Heading2"/>
      </w:pPr>
      <w:r>
        <w:t xml:space="preserve">implementation-validation</w:t>
      </w:r>
    </w:p>
    <w:p>
      <w:pPr>
        <w:spacing w:before="0" w:after="0" w:line="220" w:lineRule="auto"/>
        <w:keepNext w:val="0"/>
        <w:keepLines/>
      </w:pPr>
      <w:r>
        <w:rPr>
          <w:rFonts w:ascii="Consolas" w:hAnsi="Consolas"/>
          <w:sz w:val="18"/>
          <w:color w:val="000000"/>
        </w:rPr>
        <w:t xml:space="preserve">// src/validators/implementation-validation.js</w:t>
      </w:r>
    </w:p>
    <w:p>
      <w:pPr>
        <w:spacing w:before="0" w:after="0" w:line="220" w:lineRule="auto"/>
        <w:keepNext w:val="0"/>
        <w:keepLines/>
      </w:pPr>
      <w:r>
        <w:rPr>
          <w:rFonts w:ascii="Consolas" w:hAnsi="Consolas"/>
          <w:sz w:val="18"/>
          <w:color w:val="000000"/>
        </w:rPr>
        <w:t xml:space="preserve">// Shared contract: return canonical decimal identity text internally.</w:t>
      </w:r>
    </w:p>
    <w:p>
      <w:pPr>
        <w:spacing w:before="0" w:after="0" w:line="220" w:lineRule="auto"/>
        <w:keepNext w:val="0"/>
        <w:keepLines/>
      </w:pPr>
      <w:r>
        <w:rPr>
          <w:rFonts w:ascii="Consolas" w:hAnsi="Consolas"/>
          <w:sz w:val="18"/>
          <w:color w:val="000000"/>
        </w:rPr>
        <w:t xml:space="preserve">const MAX_ID = 9223372036854775807n;</w:t>
      </w:r>
    </w:p>
    <w:p>
      <w:pPr>
        <w:spacing w:before="0" w:after="0" w:line="220" w:lineRule="auto"/>
        <w:keepNext w:val="0"/>
        <w:keepLines/>
      </w:pPr>
      <w:r>
        <w:rPr>
          <w:rFonts w:ascii="Consolas" w:hAnsi="Consolas"/>
          <w:sz w:val="18"/>
          <w:color w:val="000000"/>
        </w:rPr>
        <w:t xml:space="preserve">function positiveId(value) {</w:t>
      </w:r>
    </w:p>
    <w:p>
      <w:pPr>
        <w:spacing w:before="0" w:after="0" w:line="220" w:lineRule="auto"/>
        <w:keepNext w:val="0"/>
        <w:keepLines/>
      </w:pPr>
      <w:r>
        <w:rPr>
          <w:rFonts w:ascii="Consolas" w:hAnsi="Consolas"/>
          <w:sz w:val="18"/>
          <w:color w:val="000000"/>
        </w:rPr>
        <w:t xml:space="preserve">  if (typeof value === 'number') {</w:t>
      </w:r>
    </w:p>
    <w:p>
      <w:pPr>
        <w:spacing w:before="0" w:after="0" w:line="220" w:lineRule="auto"/>
        <w:keepNext w:val="0"/>
        <w:keepLines/>
      </w:pPr>
      <w:r>
        <w:rPr>
          <w:rFonts w:ascii="Consolas" w:hAnsi="Consolas"/>
          <w:sz w:val="18"/>
          <w:color w:val="000000"/>
        </w:rPr>
        <w:t xml:space="preserve">    if (!Number.isSafeInteger(value) || value &lt;= 0) throw bad();</w:t>
      </w:r>
    </w:p>
    <w:p>
      <w:pPr>
        <w:spacing w:before="0" w:after="0" w:line="220" w:lineRule="auto"/>
        <w:keepNext w:val="0"/>
        <w:keepLines/>
      </w:pPr>
      <w:r>
        <w:rPr>
          <w:rFonts w:ascii="Consolas" w:hAnsi="Consolas"/>
          <w:sz w:val="18"/>
          <w:color w:val="000000"/>
        </w:rPr>
        <w:t xml:space="preserve">    value = String(value);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(typeof value !== 'string' || !/^[1-9][0-9]*$/.test(value) ||</w:t>
      </w:r>
    </w:p>
    <w:p>
      <w:pPr>
        <w:spacing w:before="0" w:after="0" w:line="220" w:lineRule="auto"/>
        <w:keepNext w:val="0"/>
        <w:keepLines/>
      </w:pPr>
      <w:r>
        <w:rPr>
          <w:rFonts w:ascii="Consolas" w:hAnsi="Consolas"/>
          <w:sz w:val="18"/>
          <w:color w:val="000000"/>
        </w:rPr>
        <w:t xml:space="preserve">      value.length &gt; 19 || BigInt(value) &gt; MAX_ID)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sameId(left, right) { return positiveId(left) === positiveId(right); }</w:t>
      </w:r>
    </w:p>
    <w:p>
      <w:pPr>
        <w:spacing w:before="0" w:after="0" w:line="220" w:lineRule="auto"/>
        <w:keepNext w:val="0"/>
        <w:keepLines/>
      </w:pPr>
      <w:r>
        <w:rPr>
          <w:rFonts w:ascii="Consolas" w:hAnsi="Consolas"/>
          <w:sz w:val="18"/>
          <w:color w:val="000000"/>
        </w:rPr>
        <w:t xml:space="preserve">function bad() {</w:t>
      </w:r>
    </w:p>
    <w:p>
      <w:pPr>
        <w:spacing w:before="0" w:after="0" w:line="220" w:lineRule="auto"/>
        <w:keepNext w:val="0"/>
        <w:keepLines/>
      </w:pPr>
      <w:r>
        <w:rPr>
          <w:rFonts w:ascii="Consolas" w:hAnsi="Consolas"/>
          <w:sz w:val="18"/>
          <w:color w:val="000000"/>
        </w:rPr>
        <w:t xml:space="preserve">  return Object.assign(new Error('Request information is invalid.'),</w:t>
      </w:r>
    </w:p>
    <w:p>
      <w:pPr>
        <w:spacing w:before="0" w:after="0" w:line="220" w:lineRule="auto"/>
        <w:keepNext w:val="0"/>
        <w:keepLines/>
      </w:pPr>
      <w:r>
        <w:rPr>
          <w:rFonts w:ascii="Consolas" w:hAnsi="Consolas"/>
          <w:sz w:val="18"/>
          <w:color w:val="000000"/>
        </w:rPr>
        <w:t xml:space="preserve">    { status: 400, code: 'VALIDATION_ERROR'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object(value, allowed) {</w:t>
      </w:r>
    </w:p>
    <w:p>
      <w:pPr>
        <w:spacing w:before="0" w:after="0" w:line="220" w:lineRule="auto"/>
        <w:keepNext w:val="0"/>
        <w:keepLines/>
      </w:pPr>
      <w:r>
        <w:rPr>
          <w:rFonts w:ascii="Consolas" w:hAnsi="Consolas"/>
          <w:sz w:val="18"/>
          <w:color w:val="000000"/>
        </w:rPr>
        <w:t xml:space="preserve">  if (!value || typeof value !== 'object' || Array.isArray(value) ||</w:t>
      </w:r>
    </w:p>
    <w:p>
      <w:pPr>
        <w:spacing w:before="0" w:after="0" w:line="220" w:lineRule="auto"/>
        <w:keepNext w:val="0"/>
        <w:keepLines/>
      </w:pPr>
      <w:r>
        <w:rPr>
          <w:rFonts w:ascii="Consolas" w:hAnsi="Consolas"/>
          <w:sz w:val="18"/>
          <w:color w:val="000000"/>
        </w:rPr>
        <w:t xml:space="preserve">      Object.getPrototypeOf(value) !== Object.prototype &amp;&amp;</w:t>
      </w:r>
    </w:p>
    <w:p>
      <w:pPr>
        <w:spacing w:before="0" w:after="0" w:line="220" w:lineRule="auto"/>
        <w:keepNext w:val="0"/>
        <w:keepLines/>
      </w:pPr>
      <w:r>
        <w:rPr>
          <w:rFonts w:ascii="Consolas" w:hAnsi="Consolas"/>
          <w:sz w:val="18"/>
          <w:color w:val="000000"/>
        </w:rPr>
        <w:t xml:space="preserve">      Object.getPrototypeOf(value) !== null) throw bad();</w:t>
      </w:r>
    </w:p>
    <w:p>
      <w:pPr>
        <w:spacing w:before="0" w:after="0" w:line="220" w:lineRule="auto"/>
        <w:keepNext w:val="0"/>
        <w:keepLines/>
      </w:pPr>
      <w:r>
        <w:rPr>
          <w:rFonts w:ascii="Consolas" w:hAnsi="Consolas"/>
          <w:sz w:val="18"/>
          <w:color w:val="000000"/>
        </w:rPr>
        <w:t xml:space="preserve">  if (Object.keys(value).some(key =&gt; !allowed.includes(key)))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text(max, { trim = true, bytes = false } = {}) {</w:t>
      </w:r>
    </w:p>
    <w:p>
      <w:pPr>
        <w:spacing w:before="0" w:after="0" w:line="220" w:lineRule="auto"/>
        <w:keepNext w:val="0"/>
        <w:keepLines/>
      </w:pPr>
      <w:r>
        <w:rPr>
          <w:rFonts w:ascii="Consolas" w:hAnsi="Consolas"/>
          <w:sz w:val="18"/>
          <w:color w:val="000000"/>
        </w:rPr>
        <w:t xml:space="preserve">  return value =&gt; {</w:t>
      </w:r>
    </w:p>
    <w:p>
      <w:pPr>
        <w:spacing w:before="0" w:after="0" w:line="220" w:lineRule="auto"/>
        <w:keepNext w:val="0"/>
        <w:keepLines/>
      </w:pPr>
      <w:r>
        <w:rPr>
          <w:rFonts w:ascii="Consolas" w:hAnsi="Consolas"/>
          <w:sz w:val="18"/>
          <w:color w:val="000000"/>
        </w:rPr>
        <w:t xml:space="preserve">    if (typeof value !== 'string') throw bad();</w:t>
      </w:r>
    </w:p>
    <w:p>
      <w:pPr>
        <w:spacing w:before="0" w:after="0" w:line="220" w:lineRule="auto"/>
        <w:keepNext w:val="0"/>
        <w:keepLines/>
      </w:pPr>
      <w:r>
        <w:rPr>
          <w:rFonts w:ascii="Consolas" w:hAnsi="Consolas"/>
          <w:sz w:val="18"/>
          <w:color w:val="000000"/>
        </w:rPr>
        <w:t xml:space="preserve">    const result = trim ? value.trim() : value;</w:t>
      </w:r>
    </w:p>
    <w:p>
      <w:pPr>
        <w:spacing w:before="0" w:after="0" w:line="220" w:lineRule="auto"/>
        <w:keepNext w:val="0"/>
        <w:keepLines/>
      </w:pPr>
      <w:r>
        <w:rPr>
          <w:rFonts w:ascii="Consolas" w:hAnsi="Consolas"/>
          <w:sz w:val="18"/>
          <w:color w:val="000000"/>
        </w:rPr>
        <w:t xml:space="preserve">    const length = bytes ? Buffer.byteLength(result, 'utf8') : Array.from(result).length;</w:t>
      </w:r>
    </w:p>
    <w:p>
      <w:pPr>
        <w:spacing w:before="0" w:after="0" w:line="220" w:lineRule="auto"/>
        <w:keepNext w:val="0"/>
        <w:keepLines/>
      </w:pPr>
      <w:r>
        <w:rPr>
          <w:rFonts w:ascii="Consolas" w:hAnsi="Consolas"/>
          <w:sz w:val="18"/>
          <w:color w:val="000000"/>
        </w:rPr>
        <w:t xml:space="preserve">    if (!result || length &gt; max) throw bad();</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nullableText(max) {</w:t>
      </w:r>
    </w:p>
    <w:p>
      <w:pPr>
        <w:spacing w:before="0" w:after="0" w:line="220" w:lineRule="auto"/>
        <w:keepNext w:val="0"/>
        <w:keepLines/>
      </w:pPr>
      <w:r>
        <w:rPr>
          <w:rFonts w:ascii="Consolas" w:hAnsi="Consolas"/>
          <w:sz w:val="18"/>
          <w:color w:val="000000"/>
        </w:rPr>
        <w:t xml:space="preserve">  return value =&gt; value === null || value === '' ? null : text(max)(value);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member(values) {</w:t>
      </w:r>
    </w:p>
    <w:p>
      <w:pPr>
        <w:spacing w:before="0" w:after="0" w:line="220" w:lineRule="auto"/>
        <w:keepNext w:val="0"/>
        <w:keepLines/>
      </w:pPr>
      <w:r>
        <w:rPr>
          <w:rFonts w:ascii="Consolas" w:hAnsi="Consolas"/>
          <w:sz w:val="18"/>
          <w:color w:val="000000"/>
        </w:rPr>
        <w:t xml:space="preserve">  if (!Array.isArray(values) || !values.length) throw new Error('Enum binding required.');</w:t>
      </w:r>
    </w:p>
    <w:p>
      <w:pPr>
        <w:spacing w:before="0" w:after="0" w:line="220" w:lineRule="auto"/>
        <w:keepNext w:val="0"/>
        <w:keepLines/>
      </w:pPr>
      <w:r>
        <w:rPr>
          <w:rFonts w:ascii="Consolas" w:hAnsi="Consolas"/>
          <w:sz w:val="18"/>
          <w:color w:val="000000"/>
        </w:rPr>
        <w:t xml:space="preserve">  return value =&gt; { if (!values.includes(value)) throw bad(); return value;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day(value) {</w:t>
      </w:r>
    </w:p>
    <w:p>
      <w:pPr>
        <w:spacing w:before="0" w:after="0" w:line="220" w:lineRule="auto"/>
        <w:keepNext w:val="0"/>
        <w:keepLines/>
      </w:pPr>
      <w:r>
        <w:rPr>
          <w:rFonts w:ascii="Consolas" w:hAnsi="Consolas"/>
          <w:sz w:val="18"/>
          <w:color w:val="000000"/>
        </w:rPr>
        <w:t xml:space="preserve">  if (typeof value !== 'string' || !/^\d{4}-\d{2}-\d{2}$/.test(value)) throw bad();</w:t>
      </w:r>
    </w:p>
    <w:p>
      <w:pPr>
        <w:spacing w:before="0" w:after="0" w:line="220" w:lineRule="auto"/>
        <w:keepNext w:val="0"/>
        <w:keepLines/>
      </w:pPr>
      <w:r>
        <w:rPr>
          <w:rFonts w:ascii="Consolas" w:hAnsi="Consolas"/>
          <w:sz w:val="18"/>
          <w:color w:val="000000"/>
        </w:rPr>
        <w:t xml:space="preserve">  const parsed = new Date(value + 'T00:00:00.000Z');</w:t>
      </w:r>
    </w:p>
    <w:p>
      <w:pPr>
        <w:spacing w:before="0" w:after="0" w:line="220" w:lineRule="auto"/>
        <w:keepNext w:val="0"/>
        <w:keepLines/>
      </w:pPr>
      <w:r>
        <w:rPr>
          <w:rFonts w:ascii="Consolas" w:hAnsi="Consolas"/>
          <w:sz w:val="18"/>
          <w:color w:val="000000"/>
        </w:rPr>
        <w:t xml:space="preserve">  if (!Number.isFinite(parsed.getTime()) || parsed.toISOString().slice(0, 10) !== value)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time(value) {</w:t>
      </w:r>
    </w:p>
    <w:p>
      <w:pPr>
        <w:spacing w:before="0" w:after="0" w:line="220" w:lineRule="auto"/>
        <w:keepNext w:val="0"/>
        <w:keepLines/>
      </w:pPr>
      <w:r>
        <w:rPr>
          <w:rFonts w:ascii="Consolas" w:hAnsi="Consolas"/>
          <w:sz w:val="18"/>
          <w:color w:val="000000"/>
        </w:rPr>
        <w:t xml:space="preserve">  if (typeof value !== 'string' || !/^(?:[01]\d|2[0-3]):[0-5]\d:[0-5]\d$/.test(value))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instant(value) {</w:t>
      </w:r>
    </w:p>
    <w:p>
      <w:pPr>
        <w:spacing w:before="0" w:after="0" w:line="220" w:lineRule="auto"/>
        <w:keepNext w:val="0"/>
        <w:keepLines/>
      </w:pPr>
      <w:r>
        <w:rPr>
          <w:rFonts w:ascii="Consolas" w:hAnsi="Consolas"/>
          <w:sz w:val="18"/>
          <w:color w:val="000000"/>
        </w:rPr>
        <w:t xml:space="preserve">  // Explicit zone; reject invalid calendar/time values instead of Date rollover.</w:t>
      </w:r>
    </w:p>
    <w:p>
      <w:pPr>
        <w:spacing w:before="0" w:after="0" w:line="220" w:lineRule="auto"/>
        <w:keepNext w:val="0"/>
        <w:keepLines/>
      </w:pPr>
      <w:r>
        <w:rPr>
          <w:rFonts w:ascii="Consolas" w:hAnsi="Consolas"/>
          <w:sz w:val="18"/>
          <w:color w:val="000000"/>
        </w:rPr>
        <w:t xml:space="preserve">  if (typeof value !== 'string' ||</w:t>
      </w:r>
    </w:p>
    <w:p>
      <w:pPr>
        <w:spacing w:before="0" w:after="0" w:line="220" w:lineRule="auto"/>
        <w:keepNext w:val="0"/>
        <w:keepLines/>
      </w:pPr>
      <w:r>
        <w:rPr>
          <w:rFonts w:ascii="Consolas" w:hAnsi="Consolas"/>
          <w:sz w:val="18"/>
          <w:color w:val="000000"/>
        </w:rPr>
        <w:t xml:space="preserve">      !/^\d{4}-\d{2}-\d{2}T(?:[01]\d|2[0-3]):[0-5]\d:[0-5]\d(?:\.\d{1,3})?(?:Z|[+-](?:[01]\d|2[0-3]):[0-5]\d)$/.test(value)) throw bad();</w:t>
      </w:r>
    </w:p>
    <w:p>
      <w:pPr>
        <w:spacing w:before="0" w:after="0" w:line="220" w:lineRule="auto"/>
        <w:keepNext w:val="0"/>
        <w:keepLines/>
      </w:pPr>
      <w:r>
        <w:rPr>
          <w:rFonts w:ascii="Consolas" w:hAnsi="Consolas"/>
          <w:sz w:val="18"/>
          <w:color w:val="000000"/>
        </w:rPr>
        <w:t xml:space="preserve">  day(value.slice(0, 10));</w:t>
      </w:r>
    </w:p>
    <w:p>
      <w:pPr>
        <w:spacing w:before="0" w:after="0" w:line="220" w:lineRule="auto"/>
        <w:keepNext w:val="0"/>
        <w:keepLines/>
      </w:pPr>
      <w:r>
        <w:rPr>
          <w:rFonts w:ascii="Consolas" w:hAnsi="Consolas"/>
          <w:sz w:val="18"/>
          <w:color w:val="000000"/>
        </w:rPr>
        <w:t xml:space="preserve">  const parsed = new Date(value);</w:t>
      </w:r>
    </w:p>
    <w:p>
      <w:pPr>
        <w:spacing w:before="0" w:after="0" w:line="220" w:lineRule="auto"/>
        <w:keepNext w:val="0"/>
        <w:keepLines/>
      </w:pPr>
      <w:r>
        <w:rPr>
          <w:rFonts w:ascii="Consolas" w:hAnsi="Consolas"/>
          <w:sz w:val="18"/>
          <w:color w:val="000000"/>
        </w:rPr>
        <w:t xml:space="preserve">  if (!Number.isFinite(parsed.getTime())) throw bad();</w:t>
      </w:r>
    </w:p>
    <w:p>
      <w:pPr>
        <w:spacing w:before="0" w:after="0" w:line="220" w:lineRule="auto"/>
        <w:keepNext w:val="0"/>
        <w:keepLines/>
      </w:pPr>
      <w:r>
        <w:rPr>
          <w:rFonts w:ascii="Consolas" w:hAnsi="Consolas"/>
          <w:sz w:val="18"/>
          <w:color w:val="000000"/>
        </w:rPr>
        <w:t xml:space="preserve">  return parsed.toISOString();</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email(value) {</w:t>
      </w:r>
    </w:p>
    <w:p>
      <w:pPr>
        <w:spacing w:before="0" w:after="0" w:line="220" w:lineRule="auto"/>
        <w:keepNext w:val="0"/>
        <w:keepLines/>
      </w:pPr>
      <w:r>
        <w:rPr>
          <w:rFonts w:ascii="Consolas" w:hAnsi="Consolas"/>
          <w:sz w:val="18"/>
          <w:color w:val="000000"/>
        </w:rPr>
        <w:t xml:space="preserve">  const result = text(254)(value).toLowerCase();</w:t>
      </w:r>
    </w:p>
    <w:p>
      <w:pPr>
        <w:spacing w:before="0" w:after="0" w:line="220" w:lineRule="auto"/>
        <w:keepNext w:val="0"/>
        <w:keepLines/>
      </w:pPr>
      <w:r>
        <w:rPr>
          <w:rFonts w:ascii="Consolas" w:hAnsi="Consolas"/>
          <w:sz w:val="18"/>
          <w:color w:val="000000"/>
        </w:rPr>
        <w:t xml:space="preserve">  if (!/^[^\s@]+@[^\s@]+\.[^\s@]+$/.test(result)) throw bad();</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password(value, creation = false) {</w:t>
      </w:r>
    </w:p>
    <w:p>
      <w:pPr>
        <w:spacing w:before="0" w:after="0" w:line="220" w:lineRule="auto"/>
        <w:keepNext w:val="0"/>
        <w:keepLines/>
      </w:pPr>
      <w:r>
        <w:rPr>
          <w:rFonts w:ascii="Consolas" w:hAnsi="Consolas"/>
          <w:sz w:val="18"/>
          <w:color w:val="000000"/>
        </w:rPr>
        <w:t xml:space="preserve">  if (typeof value !== 'string' || !value) throw bad();</w:t>
      </w:r>
    </w:p>
    <w:p>
      <w:pPr>
        <w:spacing w:before="0" w:after="0" w:line="220" w:lineRule="auto"/>
        <w:keepNext w:val="0"/>
        <w:keepLines/>
      </w:pPr>
      <w:r>
        <w:rPr>
          <w:rFonts w:ascii="Consolas" w:hAnsi="Consolas"/>
          <w:sz w:val="18"/>
          <w:color w:val="000000"/>
        </w:rPr>
        <w:t xml:space="preserve">  if (creation &amp;&amp; (value.length &lt; 12 || !/[A-Z]/.test(value) ||</w:t>
      </w:r>
    </w:p>
    <w:p>
      <w:pPr>
        <w:spacing w:before="0" w:after="0" w:line="220" w:lineRule="auto"/>
        <w:keepNext w:val="0"/>
        <w:keepLines/>
      </w:pPr>
      <w:r>
        <w:rPr>
          <w:rFonts w:ascii="Consolas" w:hAnsi="Consolas"/>
          <w:sz w:val="18"/>
          <w:color w:val="000000"/>
        </w:rPr>
        <w:t xml:space="preserve">      !/[a-z]/.test(value) || !/[0-9]/.test(value) || !/[^A-Za-z0-9]/.test(value))) throw bad();</w:t>
      </w:r>
    </w:p>
    <w:p>
      <w:pPr>
        <w:spacing w:before="0" w:after="0" w:line="220" w:lineRule="auto"/>
        <w:keepNext w:val="0"/>
        <w:keepLines/>
      </w:pPr>
      <w:r>
        <w:rPr>
          <w:rFonts w:ascii="Consolas" w:hAnsi="Consolas"/>
          <w:sz w:val="18"/>
          <w:color w:val="000000"/>
        </w:rPr>
        <w:t xml:space="preserve">  return value; // Never trim; login never re-applies creation complexity.</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schema(fields, required) {</w:t>
      </w:r>
    </w:p>
    <w:p>
      <w:pPr>
        <w:spacing w:before="0" w:after="0" w:line="220" w:lineRule="auto"/>
        <w:keepNext w:val="0"/>
        <w:keepLines/>
      </w:pPr>
      <w:r>
        <w:rPr>
          <w:rFonts w:ascii="Consolas" w:hAnsi="Consolas"/>
          <w:sz w:val="18"/>
          <w:color w:val="000000"/>
        </w:rPr>
        <w:t xml:space="preserve">  if (required.some(key =&gt; !Object.hasOwn(fields, key))) throw new Error('Invalid schema binding.');</w:t>
      </w:r>
    </w:p>
    <w:p>
      <w:pPr>
        <w:spacing w:before="0" w:after="0" w:line="220" w:lineRule="auto"/>
        <w:keepNext w:val="0"/>
        <w:keepLines/>
      </w:pPr>
      <w:r>
        <w:rPr>
          <w:rFonts w:ascii="Consolas" w:hAnsi="Consolas"/>
          <w:sz w:val="18"/>
          <w:color w:val="000000"/>
        </w:rPr>
        <w:t xml:space="preserve">  return value =&gt; {</w:t>
      </w:r>
    </w:p>
    <w:p>
      <w:pPr>
        <w:spacing w:before="0" w:after="0" w:line="220" w:lineRule="auto"/>
        <w:keepNext w:val="0"/>
        <w:keepLines/>
      </w:pPr>
      <w:r>
        <w:rPr>
          <w:rFonts w:ascii="Consolas" w:hAnsi="Consolas"/>
          <w:sz w:val="18"/>
          <w:color w:val="000000"/>
        </w:rPr>
        <w:t xml:space="preserve">    object(value, Object.keys(fields));</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key of required) if (!Object.hasOwn(value, key)) throw bad();</w:t>
      </w:r>
    </w:p>
    <w:p>
      <w:pPr>
        <w:spacing w:before="0" w:after="0" w:line="220" w:lineRule="auto"/>
        <w:keepNext w:val="0"/>
        <w:keepLines/>
      </w:pPr>
      <w:r>
        <w:rPr>
          <w:rFonts w:ascii="Consolas" w:hAnsi="Consolas"/>
          <w:sz w:val="18"/>
          <w:color w:val="000000"/>
        </w:rPr>
        <w:t xml:space="preserve">    for (const [key, rule] of Object.entries(fields)) {</w:t>
      </w:r>
    </w:p>
    <w:p>
      <w:pPr>
        <w:spacing w:before="0" w:after="0" w:line="220" w:lineRule="auto"/>
        <w:keepNext w:val="0"/>
        <w:keepLines/>
      </w:pPr>
      <w:r>
        <w:rPr>
          <w:rFonts w:ascii="Consolas" w:hAnsi="Consolas"/>
          <w:sz w:val="18"/>
          <w:color w:val="000000"/>
        </w:rPr>
        <w:t xml:space="preserve">      if (Object.hasOwn(value, key)) result[key] = rule(value[key]);</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page(query) {</w:t>
      </w:r>
    </w:p>
    <w:p>
      <w:pPr>
        <w:spacing w:before="0" w:after="0" w:line="220" w:lineRule="auto"/>
        <w:keepNext w:val="0"/>
        <w:keepLines/>
      </w:pPr>
      <w:r>
        <w:rPr>
          <w:rFonts w:ascii="Consolas" w:hAnsi="Consolas"/>
          <w:sz w:val="18"/>
          <w:color w:val="000000"/>
        </w:rPr>
        <w:t xml:space="preserve">  const page = Number(positiveId(query.page ?? '1'));</w:t>
      </w:r>
    </w:p>
    <w:p>
      <w:pPr>
        <w:spacing w:before="0" w:after="0" w:line="220" w:lineRule="auto"/>
        <w:keepNext w:val="0"/>
        <w:keepLines/>
      </w:pPr>
      <w:r>
        <w:rPr>
          <w:rFonts w:ascii="Consolas" w:hAnsi="Consolas"/>
          <w:sz w:val="18"/>
          <w:color w:val="000000"/>
        </w:rPr>
        <w:t xml:space="preserve">  const pageSize = Number(positiveId(query.pageSize ?? '20'));</w:t>
      </w:r>
    </w:p>
    <w:p>
      <w:pPr>
        <w:spacing w:before="0" w:after="0" w:line="220" w:lineRule="auto"/>
        <w:keepNext w:val="0"/>
        <w:keepLines/>
      </w:pPr>
      <w:r>
        <w:rPr>
          <w:rFonts w:ascii="Consolas" w:hAnsi="Consolas"/>
          <w:sz w:val="18"/>
          <w:color w:val="000000"/>
        </w:rPr>
        <w:t xml:space="preserve">  if (!Number.isSafeInteger(page) || pageSize &gt; 100 ||</w:t>
      </w:r>
    </w:p>
    <w:p>
      <w:pPr>
        <w:spacing w:before="0" w:after="0" w:line="220" w:lineRule="auto"/>
        <w:keepNext w:val="0"/>
        <w:keepLines/>
      </w:pPr>
      <w:r>
        <w:rPr>
          <w:rFonts w:ascii="Consolas" w:hAnsi="Consolas"/>
          <w:sz w:val="18"/>
          <w:color w:val="000000"/>
        </w:rPr>
        <w:t xml:space="preserve">      !Number.isSafeInteger((page - 1) * pageSize)) throw bad();</w:t>
      </w:r>
    </w:p>
    <w:p>
      <w:pPr>
        <w:spacing w:before="0" w:after="0" w:line="220" w:lineRule="auto"/>
        <w:keepNext w:val="0"/>
        <w:keepLines/>
      </w:pPr>
      <w:r>
        <w:rPr>
          <w:rFonts w:ascii="Consolas" w:hAnsi="Consolas"/>
          <w:sz w:val="18"/>
          <w:color w:val="000000"/>
        </w:rPr>
        <w:t xml:space="preserve">  return { page, pageSize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bodyId(value, allowDecimalStrings) {</w:t>
      </w:r>
    </w:p>
    <w:p>
      <w:pPr>
        <w:spacing w:before="0" w:after="0" w:line="220" w:lineRule="auto"/>
        <w:keepNext w:val="0"/>
        <w:keepLines/>
      </w:pPr>
      <w:r>
        <w:rPr>
          <w:rFonts w:ascii="Consolas" w:hAnsi="Consolas"/>
          <w:sz w:val="18"/>
          <w:color w:val="000000"/>
        </w:rPr>
        <w:t xml:space="preserve">  if (typeof value === 'string' &amp;&amp; !allowDecimalStrings) throw bad();</w:t>
      </w:r>
    </w:p>
    <w:p>
      <w:pPr>
        <w:spacing w:before="0" w:after="0" w:line="220" w:lineRule="auto"/>
        <w:keepNext w:val="0"/>
        <w:keepLines/>
      </w:pPr>
      <w:r>
        <w:rPr>
          <w:rFonts w:ascii="Consolas" w:hAnsi="Consolas"/>
          <w:sz w:val="18"/>
          <w:color w:val="000000"/>
        </w:rPr>
        <w:t xml:space="preserve">  return positiveId(value);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middleware(parse, errors) {</w:t>
      </w:r>
    </w:p>
    <w:p>
      <w:pPr>
        <w:spacing w:before="0" w:after="0" w:line="220" w:lineRule="auto"/>
        <w:keepNext w:val="0"/>
        <w:keepLines/>
      </w:pPr>
      <w:r>
        <w:rPr>
          <w:rFonts w:ascii="Consolas" w:hAnsi="Consolas"/>
          <w:sz w:val="18"/>
          <w:color w:val="000000"/>
        </w:rPr>
        <w:t xml:space="preserve">  return (req, res, next) =&gt; {</w:t>
      </w:r>
    </w:p>
    <w:p>
      <w:pPr>
        <w:spacing w:before="0" w:after="0" w:line="220" w:lineRule="auto"/>
        <w:keepNext w:val="0"/>
        <w:keepLines/>
      </w:pPr>
      <w:r>
        <w:rPr>
          <w:rFonts w:ascii="Consolas" w:hAnsi="Consolas"/>
          <w:sz w:val="18"/>
          <w:color w:val="000000"/>
        </w:rPr>
        <w:t xml:space="preserve">    try { req.validatedInput = parse(req); return next(); }</w:t>
      </w:r>
    </w:p>
    <w:p>
      <w:pPr>
        <w:spacing w:before="0" w:after="0" w:line="220" w:lineRule="auto"/>
        <w:keepNext w:val="0"/>
        <w:keepLines/>
      </w:pPr>
      <w:r>
        <w:rPr>
          <w:rFonts w:ascii="Consolas" w:hAnsi="Consolas"/>
          <w:sz w:val="18"/>
          <w:color w:val="000000"/>
        </w:rPr>
        <w:t xml:space="preserve">    catch (error) {</w:t>
      </w:r>
    </w:p>
    <w:p>
      <w:pPr>
        <w:spacing w:before="0" w:after="0" w:line="220" w:lineRule="auto"/>
        <w:keepNext w:val="0"/>
        <w:keepLines/>
      </w:pPr>
      <w:r>
        <w:rPr>
          <w:rFonts w:ascii="Consolas" w:hAnsi="Consolas"/>
          <w:sz w:val="18"/>
          <w:color w:val="000000"/>
        </w:rPr>
        <w:t xml:space="preserve">      // Convert only validation primitive failures to trusted application errors.</w:t>
      </w:r>
    </w:p>
    <w:p>
      <w:pPr>
        <w:spacing w:before="0" w:after="0" w:line="220" w:lineRule="auto"/>
        <w:keepNext w:val="0"/>
        <w:keepLines/>
      </w:pPr>
      <w:r>
        <w:rPr>
          <w:rFonts w:ascii="Consolas" w:hAnsi="Consolas"/>
          <w:sz w:val="18"/>
          <w:color w:val="000000"/>
        </w:rPr>
        <w:t xml:space="preserve">      if (error.status === 400 &amp;&amp; error.code === 'VALIDATION_ERROR') return next(errors.validation());</w:t>
      </w:r>
    </w:p>
    <w:p>
      <w:pPr>
        <w:spacing w:before="0" w:after="0" w:line="220" w:lineRule="auto"/>
        <w:keepNext w:val="0"/>
        <w:keepLines/>
      </w:pPr>
      <w:r>
        <w:rPr>
          <w:rFonts w:ascii="Consolas" w:hAnsi="Consolas"/>
          <w:sz w:val="18"/>
          <w:color w:val="000000"/>
        </w:rPr>
        <w:t xml:space="preserve">      return next(error);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positiveId, sameId, object, text, nullableText, member,</w:t>
      </w:r>
    </w:p>
    <w:p>
      <w:pPr>
        <w:spacing w:before="0" w:after="0" w:line="220" w:lineRule="auto"/>
        <w:keepNext w:val="0"/>
        <w:keepLines/>
      </w:pPr>
      <w:r>
        <w:rPr>
          <w:rFonts w:ascii="Consolas" w:hAnsi="Consolas"/>
          <w:sz w:val="18"/>
          <w:color w:val="000000"/>
        </w:rPr>
        <w:t xml:space="preserve">  day, time, instant, email, password, schema, page, bodyId, middleware, bad };</w:t>
      </w:r>
    </w:p>
    <w:p>
      <w:pPr>
        <w:spacing w:before="0" w:after="0" w:line="220" w:lineRule="auto"/>
        <w:keepNext w:val="0"/>
        <w:keepLines/>
      </w:pPr>
      <w:r>
        <w:rPr>
          <w:rFonts w:ascii="Consolas" w:hAnsi="Consolas"/>
          <w:sz w:val="18"/>
          <w:color w:val="000000"/>
        </w:rPr>
        <w:t xml:space="preserve"/>
      </w:r>
    </w:p>
    <w:p>
      <w:pPr/>
      <w:r>
        <w:t xml:space="preserve"/>
      </w:r>
    </w:p>
    <w:p>
      <w:pPr/>
      <w:r>
        <w:t xml:space="preserve">Path and query IDs are transport strings. Body IDs remain numeric by default; allowDecimalStringBodyIds may be true only after approved API representation alignment. Configure supportBigNumbers and bigNumberStrings on the existing MySQL pool when needed; use dateStrings for business DATE/TIME and UTC DATETIME fields. Do not introduce a second pool. Bodies exceeding the existing JSON limit are handled by the existing common parser policy.</w:t>
      </w:r>
    </w:p>
    <w:p>
      <w:pPr>
        <w:pStyle w:val="Heading2"/>
      </w:pPr>
      <w:r>
        <w:t xml:space="preserve">feature-validator</w:t>
      </w:r>
    </w:p>
    <w:p>
      <w:pPr>
        <w:spacing w:before="0" w:after="0" w:line="220" w:lineRule="auto"/>
        <w:keepNext w:val="0"/>
        <w:keepLines/>
      </w:pPr>
      <w:r>
        <w:rPr>
          <w:rFonts w:ascii="Consolas" w:hAnsi="Consolas"/>
          <w:sz w:val="18"/>
          <w:color w:val="000000"/>
        </w:rPr>
        <w:t xml:space="preserve">const v = require('./implementation-validation');</w:t>
      </w:r>
    </w:p>
    <w:p>
      <w:pPr>
        <w:spacing w:before="0" w:after="0" w:line="220" w:lineRule="auto"/>
        <w:keepNext w:val="0"/>
        <w:keepLines/>
      </w:pPr>
      <w:r>
        <w:rPr>
          <w:rFonts w:ascii="Consolas" w:hAnsi="Consolas"/>
          <w:sz w:val="18"/>
          <w:color w:val="000000"/>
        </w:rPr>
        <w:t xml:space="preserve">function makeValidators({ errors, cfg, businessTime }) {</w:t>
      </w:r>
    </w:p>
    <w:p>
      <w:pPr>
        <w:spacing w:before="0" w:after="0" w:line="220" w:lineRule="auto"/>
        <w:keepNext w:val="0"/>
        <w:keepLines/>
      </w:pPr>
      <w:r>
        <w:rPr>
          <w:rFonts w:ascii="Consolas" w:hAnsi="Consolas"/>
          <w:sz w:val="18"/>
          <w:color w:val="000000"/>
        </w:rPr>
        <w:t xml:space="preserve">  const id = value =&gt; v.bodyId(value, cfg.allowDecimalStringBodyIds === true);</w:t>
      </w:r>
    </w:p>
    <w:p>
      <w:pPr>
        <w:spacing w:before="0" w:after="0" w:line="220" w:lineRule="auto"/>
        <w:keepNext w:val="0"/>
        <w:keepLines/>
      </w:pPr>
      <w:r>
        <w:rPr>
          <w:rFonts w:ascii="Consolas" w:hAnsi="Consolas"/>
          <w:sz w:val="18"/>
          <w:color w:val="000000"/>
        </w:rPr>
        <w:t xml:space="preserve">  const empty = v.schema({}, []);</w:t>
      </w:r>
    </w:p>
    <w:p>
      <w:pPr>
        <w:spacing w:before="0" w:after="0" w:line="220" w:lineRule="auto"/>
        <w:keepNext w:val="0"/>
        <w:keepLines/>
      </w:pPr>
      <w:r>
        <w:rPr>
          <w:rFonts w:ascii="Consolas" w:hAnsi="Consolas"/>
          <w:sz w:val="18"/>
          <w:color w:val="000000"/>
        </w:rPr>
        <w:t xml:space="preserve">  const regStatus = v.member(['REGISTERED', 'CANCELLED']);</w:t>
      </w:r>
    </w:p>
    <w:p>
      <w:pPr>
        <w:spacing w:before="0" w:after="0" w:line="220" w:lineRule="auto"/>
        <w:keepNext w:val="0"/>
        <w:keepLines/>
      </w:pPr>
      <w:r>
        <w:rPr>
          <w:rFonts w:ascii="Consolas" w:hAnsi="Consolas"/>
          <w:sz w:val="18"/>
          <w:color w:val="000000"/>
        </w:rPr>
        <w:t xml:space="preserve">  const accountStatus = v.member(['ACTIVE', 'INACTIVE', 'LOCKED', 'DISABLED']);</w:t>
      </w:r>
    </w:p>
    <w:p>
      <w:pPr>
        <w:spacing w:before="0" w:after="0" w:line="220" w:lineRule="auto"/>
        <w:keepNext w:val="0"/>
        <w:keepLines/>
      </w:pPr>
      <w:r>
        <w:rPr>
          <w:rFonts w:ascii="Consolas" w:hAnsi="Consolas"/>
          <w:sz w:val="18"/>
          <w:color w:val="000000"/>
        </w:rPr>
        <w:t xml:space="preserve">  function parse(path, body, query = empty) {</w:t>
      </w:r>
    </w:p>
    <w:p>
      <w:pPr>
        <w:spacing w:before="0" w:after="0" w:line="220" w:lineRule="auto"/>
        <w:keepNext w:val="0"/>
        <w:keepLines/>
      </w:pPr>
      <w:r>
        <w:rPr>
          <w:rFonts w:ascii="Consolas" w:hAnsi="Consolas"/>
          <w:sz w:val="18"/>
          <w:color w:val="000000"/>
        </w:rPr>
        <w:t xml:space="preserve">    const pathSchema = v.schema(path, Object.keys(path));</w:t>
      </w:r>
    </w:p>
    <w:p>
      <w:pPr>
        <w:spacing w:before="0" w:after="0" w:line="220" w:lineRule="auto"/>
        <w:keepNext w:val="0"/>
        <w:keepLines/>
      </w:pPr>
      <w:r>
        <w:rPr>
          <w:rFonts w:ascii="Consolas" w:hAnsi="Consolas"/>
          <w:sz w:val="18"/>
          <w:color w:val="000000"/>
        </w:rPr>
        <w:t xml:space="preserve">    return v.middleware(req =&gt; ({ ...pathSchema(req.params),</w:t>
      </w:r>
    </w:p>
    <w:p>
      <w:pPr>
        <w:spacing w:before="0" w:after="0" w:line="220" w:lineRule="auto"/>
        <w:keepNext w:val="0"/>
        <w:keepLines/>
      </w:pPr>
      <w:r>
        <w:rPr>
          <w:rFonts w:ascii="Consolas" w:hAnsi="Consolas"/>
          <w:sz w:val="18"/>
          <w:color w:val="000000"/>
        </w:rPr>
        <w:t xml:space="preserve">      ...query(req.query), ...(body ? body(req.body) : {}) }), errors);</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function list(fields) {</w:t>
      </w:r>
    </w:p>
    <w:p>
      <w:pPr>
        <w:spacing w:before="0" w:after="0" w:line="220" w:lineRule="auto"/>
        <w:keepNext w:val="0"/>
        <w:keepLines/>
      </w:pPr>
      <w:r>
        <w:rPr>
          <w:rFonts w:ascii="Consolas" w:hAnsi="Consolas"/>
          <w:sz w:val="18"/>
          <w:color w:val="000000"/>
        </w:rPr>
        <w:t xml:space="preserve">    const parseFields = v.schema({ page: v.positiveId, pageSize: v.positiveId,</w:t>
      </w:r>
    </w:p>
    <w:p>
      <w:pPr>
        <w:spacing w:before="0" w:after="0" w:line="220" w:lineRule="auto"/>
        <w:keepNext w:val="0"/>
        <w:keepLines/>
      </w:pPr>
      <w:r>
        <w:rPr>
          <w:rFonts w:ascii="Consolas" w:hAnsi="Consolas"/>
          <w:sz w:val="18"/>
          <w:color w:val="000000"/>
        </w:rPr>
        <w:t xml:space="preserve">      ...fields }, []);</w:t>
      </w:r>
    </w:p>
    <w:p>
      <w:pPr>
        <w:spacing w:before="0" w:after="0" w:line="220" w:lineRule="auto"/>
        <w:keepNext w:val="0"/>
        <w:keepLines/>
      </w:pPr>
      <w:r>
        <w:rPr>
          <w:rFonts w:ascii="Consolas" w:hAnsi="Consolas"/>
          <w:sz w:val="18"/>
          <w:color w:val="000000"/>
        </w:rPr>
        <w:t xml:space="preserve">    return query =&gt; ({ ...parseFields(query), ...v.page(query)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function period(value) {</w:t>
      </w:r>
    </w:p>
    <w:p>
      <w:pPr>
        <w:spacing w:before="0" w:after="0" w:line="220" w:lineRule="auto"/>
        <w:keepNext w:val="0"/>
        <w:keepLines/>
      </w:pPr>
      <w:r>
        <w:rPr>
          <w:rFonts w:ascii="Consolas" w:hAnsi="Consolas"/>
          <w:sz w:val="18"/>
          <w:color w:val="000000"/>
        </w:rPr>
        <w:t xml:space="preserve">    if (value.periodFrom &amp;&amp; value.periodTo &amp;&amp; value.periodFrom &gt; value.periodTo) throw v.bad();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 ISO outputs are UTC and compare lexically after v.instant normalization.</w:t>
      </w:r>
    </w:p>
    <w:p>
      <w:pPr>
        <w:spacing w:before="0" w:after="0" w:line="220" w:lineRule="auto"/>
        <w:keepNext w:val="0"/>
        <w:keepLines/>
      </w:pPr>
      <w:r>
        <w:rPr>
          <w:rFonts w:ascii="Consolas" w:hAnsi="Consolas"/>
          <w:sz w:val="18"/>
          <w:color w:val="000000"/>
        </w:rPr>
        <w:t xml:space="preserve">  const query = list({ status: regStatus, sort: v.member(cfg.ownRegistrationSortKeys) });</w:t>
      </w:r>
    </w:p>
    <w:p>
      <w:pPr>
        <w:spacing w:before="0" w:after="0" w:line="220" w:lineRule="auto"/>
        <w:keepNext w:val="0"/>
        <w:keepLines/>
      </w:pPr>
      <w:r>
        <w:rPr>
          <w:rFonts w:ascii="Consolas" w:hAnsi="Consolas"/>
          <w:sz w:val="18"/>
          <w:color w:val="000000"/>
        </w:rPr>
        <w:t xml:space="preserve">  const cancel = v.schema({ cancellationReason: v.nullableText(500) }, []);</w:t>
      </w:r>
    </w:p>
    <w:p>
      <w:pPr>
        <w:spacing w:before="0" w:after="0" w:line="220" w:lineRule="auto"/>
        <w:keepNext w:val="0"/>
        <w:keepLines/>
      </w:pPr>
      <w:r>
        <w:rPr>
          <w:rFonts w:ascii="Consolas" w:hAnsi="Consolas"/>
          <w:sz w:val="18"/>
          <w:color w:val="000000"/>
        </w:rPr>
        <w:t xml:space="preserve">  return { list: parse({}, null, query),</w:t>
      </w:r>
    </w:p>
    <w:p>
      <w:pPr>
        <w:spacing w:before="0" w:after="0" w:line="220" w:lineRule="auto"/>
        <w:keepNext w:val="0"/>
        <w:keepLines/>
      </w:pPr>
      <w:r>
        <w:rPr>
          <w:rFonts w:ascii="Consolas" w:hAnsi="Consolas"/>
          <w:sz w:val="18"/>
          <w:color w:val="000000"/>
        </w:rPr>
        <w:t xml:space="preserve">    cancel: parse({ registrationId: v.positiveId }, body =&gt; cancel(body === undefined ? {} : body))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makeValidators };</w:t>
      </w:r>
    </w:p>
    <w:p>
      <w:pPr/>
      <w:r>
        <w:t xml:space="preserve"/>
      </w:r>
    </w:p>
    <w:p>
      <w:pPr/>
      <w:r>
        <w:t xml:space="preserve">Validation configuration supplies only approved availability sort certificate-status/output allow-lists, PUT required-field conventions where unspecified, and the explicit body-ID representation flag. No new enum values are invented. WF-011 parseWindowInput preserves the SDD configured business-time conversion; persisted instants are UTC. Category omitted-status defaults remain repository-bound. State/time/capacity/overlap validation is rechecked in the service transaction.</w:t>
      </w:r>
    </w:p>
    <w:p>
      <w:pPr>
        <w:pStyle w:val="Heading2"/>
      </w:pPr>
      <w:r>
        <w:t xml:space="preserve">implementation-response</w:t>
      </w:r>
    </w:p>
    <w:p>
      <w:pPr>
        <w:spacing w:before="0" w:after="0" w:line="220" w:lineRule="auto"/>
        <w:keepNext w:val="0"/>
        <w:keepLines/>
      </w:pPr>
      <w:r>
        <w:rPr>
          <w:rFonts w:ascii="Consolas" w:hAnsi="Consolas"/>
          <w:sz w:val="18"/>
          <w:color w:val="000000"/>
        </w:rPr>
        <w:t xml:space="preserve">// src/utils/implementation-response.js</w:t>
      </w:r>
    </w:p>
    <w:p>
      <w:pPr>
        <w:spacing w:before="0" w:after="0" w:line="220" w:lineRule="auto"/>
        <w:keepNext w:val="0"/>
        <w:keepLines/>
      </w:pPr>
      <w:r>
        <w:rPr>
          <w:rFonts w:ascii="Consolas" w:hAnsi="Consolas"/>
          <w:sz w:val="18"/>
          <w:color w:val="000000"/>
        </w:rPr>
        <w:t xml:space="preserve">const { positiveId } = require('../validators/implementation-validation');</w:t>
      </w:r>
    </w:p>
    <w:p>
      <w:pPr>
        <w:spacing w:before="0" w:after="0" w:line="220" w:lineRule="auto"/>
        <w:keepNext w:val="0"/>
        <w:keepLines/>
      </w:pPr>
      <w:r>
        <w:rPr>
          <w:rFonts w:ascii="Consolas" w:hAnsi="Consolas"/>
          <w:sz w:val="18"/>
          <w:color w:val="000000"/>
        </w:rPr>
        <w:t xml:space="preserve">function makeDto(codec) {</w:t>
      </w:r>
    </w:p>
    <w:p>
      <w:pPr>
        <w:spacing w:before="0" w:after="0" w:line="220" w:lineRule="auto"/>
        <w:keepNext w:val="0"/>
        <w:keepLines/>
      </w:pPr>
      <w:r>
        <w:rPr>
          <w:rFonts w:ascii="Consolas" w:hAnsi="Consolas"/>
          <w:sz w:val="18"/>
          <w:color w:val="000000"/>
        </w:rPr>
        <w:t xml:space="preserve">  // codec.id must preserve the approved JSON ID representation without rounding.</w:t>
      </w:r>
    </w:p>
    <w:p>
      <w:pPr>
        <w:spacing w:before="0" w:after="0" w:line="220" w:lineRule="auto"/>
        <w:keepNext w:val="0"/>
        <w:keepLines/>
      </w:pPr>
      <w:r>
        <w:rPr>
          <w:rFonts w:ascii="Consolas" w:hAnsi="Consolas"/>
          <w:sz w:val="18"/>
          <w:color w:val="000000"/>
        </w:rPr>
        <w:t xml:space="preserve">  // Configure mysql2 supportBigNumbers/bigNumberStrings on the existing pool.</w:t>
      </w:r>
    </w:p>
    <w:p>
      <w:pPr>
        <w:spacing w:before="0" w:after="0" w:line="220" w:lineRule="auto"/>
        <w:keepNext w:val="0"/>
        <w:keepLines/>
      </w:pPr>
      <w:r>
        <w:rPr>
          <w:rFonts w:ascii="Consolas" w:hAnsi="Consolas"/>
          <w:sz w:val="18"/>
          <w:color w:val="000000"/>
        </w:rPr>
        <w:t xml:space="preserve">  function project(row, fields) {</w:t>
      </w:r>
    </w:p>
    <w:p>
      <w:pPr>
        <w:spacing w:before="0" w:after="0" w:line="220" w:lineRule="auto"/>
        <w:keepNext w:val="0"/>
        <w:keepLines/>
      </w:pPr>
      <w:r>
        <w:rPr>
          <w:rFonts w:ascii="Consolas" w:hAnsi="Consolas"/>
          <w:sz w:val="18"/>
          <w:color w:val="000000"/>
        </w:rPr>
        <w:t xml:space="preserve">    if (!row || typeof row !== 'object') throw new Error('Invalid repository row.');</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[key, column, kind, nullable = false] of fields) {</w:t>
      </w:r>
    </w:p>
    <w:p>
      <w:pPr>
        <w:spacing w:before="0" w:after="0" w:line="220" w:lineRule="auto"/>
        <w:keepNext w:val="0"/>
        <w:keepLines/>
      </w:pPr>
      <w:r>
        <w:rPr>
          <w:rFonts w:ascii="Consolas" w:hAnsi="Consolas"/>
          <w:sz w:val="18"/>
          <w:color w:val="000000"/>
        </w:rPr>
        <w:t xml:space="preserve">      const value = row[column];</w:t>
      </w:r>
    </w:p>
    <w:p>
      <w:pPr>
        <w:spacing w:before="0" w:after="0" w:line="220" w:lineRule="auto"/>
        <w:keepNext w:val="0"/>
        <w:keepLines/>
      </w:pPr>
      <w:r>
        <w:rPr>
          <w:rFonts w:ascii="Consolas" w:hAnsi="Consolas"/>
          <w:sz w:val="18"/>
          <w:color w:val="000000"/>
        </w:rPr>
        <w:t xml:space="preserve">      if (value === null) {</w:t>
      </w:r>
    </w:p>
    <w:p>
      <w:pPr>
        <w:spacing w:before="0" w:after="0" w:line="220" w:lineRule="auto"/>
        <w:keepNext w:val="0"/>
        <w:keepLines/>
      </w:pPr>
      <w:r>
        <w:rPr>
          <w:rFonts w:ascii="Consolas" w:hAnsi="Consolas"/>
          <w:sz w:val="18"/>
          <w:color w:val="000000"/>
        </w:rPr>
        <w:t xml:space="preserve">        if (!nullable) throw new Error('Required response value is null.');</w:t>
      </w:r>
    </w:p>
    <w:p>
      <w:pPr>
        <w:spacing w:before="0" w:after="0" w:line="220" w:lineRule="auto"/>
        <w:keepNext w:val="0"/>
        <w:keepLines/>
      </w:pPr>
      <w:r>
        <w:rPr>
          <w:rFonts w:ascii="Consolas" w:hAnsi="Consolas"/>
          <w:sz w:val="18"/>
          <w:color w:val="000000"/>
        </w:rPr>
        <w:t xml:space="preserve">        result[key] = null;</w:t>
      </w:r>
    </w:p>
    <w:p>
      <w:pPr>
        <w:spacing w:before="0" w:after="0" w:line="220" w:lineRule="auto"/>
        <w:keepNext w:val="0"/>
        <w:keepLines/>
      </w:pPr>
      <w:r>
        <w:rPr>
          <w:rFonts w:ascii="Consolas" w:hAnsi="Consolas"/>
          <w:sz w:val="18"/>
          <w:color w:val="000000"/>
        </w:rPr>
        <w:t xml:space="preserve">      } else {</w:t>
      </w:r>
    </w:p>
    <w:p>
      <w:pPr>
        <w:spacing w:before="0" w:after="0" w:line="220" w:lineRule="auto"/>
        <w:keepNext w:val="0"/>
        <w:keepLines/>
      </w:pPr>
      <w:r>
        <w:rPr>
          <w:rFonts w:ascii="Consolas" w:hAnsi="Consolas"/>
          <w:sz w:val="18"/>
          <w:color w:val="000000"/>
        </w:rPr>
        <w:t xml:space="preserve">        if (value === undefined) throw new Error('Required response column is absent.');</w:t>
      </w:r>
    </w:p>
    <w:p>
      <w:pPr>
        <w:spacing w:before="0" w:after="0" w:line="220" w:lineRule="auto"/>
        <w:keepNext w:val="0"/>
        <w:keepLines/>
      </w:pPr>
      <w:r>
        <w:rPr>
          <w:rFonts w:ascii="Consolas" w:hAnsi="Consolas"/>
          <w:sz w:val="18"/>
          <w:color w:val="000000"/>
        </w:rPr>
        <w:t xml:space="preserve">        if (kind === 'id') result[key] = codec.id(positiveId(value));</w:t>
      </w:r>
    </w:p>
    <w:p>
      <w:pPr>
        <w:spacing w:before="0" w:after="0" w:line="220" w:lineRule="auto"/>
        <w:keepNext w:val="0"/>
        <w:keepLines/>
      </w:pPr>
      <w:r>
        <w:rPr>
          <w:rFonts w:ascii="Consolas" w:hAnsi="Consolas"/>
          <w:sz w:val="18"/>
          <w:color w:val="000000"/>
        </w:rPr>
        <w:t xml:space="preserve">        else if (kind === 'instant') result[key] = codec.instant(value);</w:t>
      </w:r>
    </w:p>
    <w:p>
      <w:pPr>
        <w:spacing w:before="0" w:after="0" w:line="220" w:lineRule="auto"/>
        <w:keepNext w:val="0"/>
        <w:keepLines/>
      </w:pPr>
      <w:r>
        <w:rPr>
          <w:rFonts w:ascii="Consolas" w:hAnsi="Consolas"/>
          <w:sz w:val="18"/>
          <w:color w:val="000000"/>
        </w:rPr>
        <w:t xml:space="preserve">        else if (kind === 'day') result[key] = codec.day(value);</w:t>
      </w:r>
    </w:p>
    <w:p>
      <w:pPr>
        <w:spacing w:before="0" w:after="0" w:line="220" w:lineRule="auto"/>
        <w:keepNext w:val="0"/>
        <w:keepLines/>
      </w:pPr>
      <w:r>
        <w:rPr>
          <w:rFonts w:ascii="Consolas" w:hAnsi="Consolas"/>
          <w:sz w:val="18"/>
          <w:color w:val="000000"/>
        </w:rPr>
        <w:t xml:space="preserve">        else if (kind === 'time') result[key] = codec.time(value);</w:t>
      </w:r>
    </w:p>
    <w:p>
      <w:pPr>
        <w:spacing w:before="0" w:after="0" w:line="220" w:lineRule="auto"/>
        <w:keepNext w:val="0"/>
        <w:keepLines/>
      </w:pPr>
      <w:r>
        <w:rPr>
          <w:rFonts w:ascii="Consolas" w:hAnsi="Consolas"/>
          <w:sz w:val="18"/>
          <w:color w:val="000000"/>
        </w:rPr>
        <w:t xml:space="preserve">        else if (kind === 'number') {</w:t>
      </w:r>
    </w:p>
    <w:p>
      <w:pPr>
        <w:spacing w:before="0" w:after="0" w:line="220" w:lineRule="auto"/>
        <w:keepNext w:val="0"/>
        <w:keepLines/>
      </w:pPr>
      <w:r>
        <w:rPr>
          <w:rFonts w:ascii="Consolas" w:hAnsi="Consolas"/>
          <w:sz w:val="18"/>
          <w:color w:val="000000"/>
        </w:rPr>
        <w:t xml:space="preserve">          const number = Number(value);</w:t>
      </w:r>
    </w:p>
    <w:p>
      <w:pPr>
        <w:spacing w:before="0" w:after="0" w:line="220" w:lineRule="auto"/>
        <w:keepNext w:val="0"/>
        <w:keepLines/>
      </w:pPr>
      <w:r>
        <w:rPr>
          <w:rFonts w:ascii="Consolas" w:hAnsi="Consolas"/>
          <w:sz w:val="18"/>
          <w:color w:val="000000"/>
        </w:rPr>
        <w:t xml:space="preserve">          if (!Number.isFinite(number)) throw new Error('Invalid numeric response.');</w:t>
      </w:r>
    </w:p>
    <w:p>
      <w:pPr>
        <w:spacing w:before="0" w:after="0" w:line="220" w:lineRule="auto"/>
        <w:keepNext w:val="0"/>
        <w:keepLines/>
      </w:pPr>
      <w:r>
        <w:rPr>
          <w:rFonts w:ascii="Consolas" w:hAnsi="Consolas"/>
          <w:sz w:val="18"/>
          <w:color w:val="000000"/>
        </w:rPr>
        <w:t xml:space="preserve">          result[key] = number;</w:t>
      </w:r>
    </w:p>
    <w:p>
      <w:pPr>
        <w:spacing w:before="0" w:after="0" w:line="220" w:lineRule="auto"/>
        <w:keepNext w:val="0"/>
        <w:keepLines/>
      </w:pPr>
      <w:r>
        <w:rPr>
          <w:rFonts w:ascii="Consolas" w:hAnsi="Consolas"/>
          <w:sz w:val="18"/>
          <w:color w:val="000000"/>
        </w:rPr>
        <w:t xml:space="preserve">        } else result[key] = 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 project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makeDto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feature-dto</w:t>
      </w:r>
    </w:p>
    <w:p>
      <w:pPr>
        <w:spacing w:before="0" w:after="0" w:line="220" w:lineRule="auto"/>
        <w:keepNext w:val="0"/>
        <w:keepLines/>
      </w:pPr>
      <w:r>
        <w:rPr>
          <w:rFonts w:ascii="Consolas" w:hAnsi="Consolas"/>
          <w:sz w:val="18"/>
          <w:color w:val="000000"/>
        </w:rPr>
        <w:t xml:space="preserve">const { makeDto } = require('../utils/implementation-response');</w:t>
      </w:r>
    </w:p>
    <w:p>
      <w:pPr>
        <w:spacing w:before="0" w:after="0" w:line="220" w:lineRule="auto"/>
        <w:keepNext w:val="0"/>
        <w:keepLines/>
      </w:pPr>
      <w:r>
        <w:rPr>
          <w:rFonts w:ascii="Consolas" w:hAnsi="Consolas"/>
          <w:sz w:val="18"/>
          <w:color w:val="000000"/>
        </w:rPr>
        <w:t xml:space="preserve">function makeFeatureDto(codec, approvedProgramProjection) {</w:t>
      </w:r>
    </w:p>
    <w:p>
      <w:pPr>
        <w:spacing w:before="0" w:after="0" w:line="220" w:lineRule="auto"/>
        <w:keepNext w:val="0"/>
        <w:keepLines/>
      </w:pPr>
      <w:r>
        <w:rPr>
          <w:rFonts w:ascii="Consolas" w:hAnsi="Consolas"/>
          <w:sz w:val="18"/>
          <w:color w:val="000000"/>
        </w:rPr>
        <w:t xml:space="preserve">  const { project } = makeDto(codec);</w:t>
      </w:r>
    </w:p>
    <w:p>
      <w:pPr>
        <w:spacing w:before="0" w:after="0" w:line="220" w:lineRule="auto"/>
        <w:keepNext w:val="0"/>
        <w:keepLines/>
      </w:pPr>
      <w:r>
        <w:rPr>
          <w:rFonts w:ascii="Consolas" w:hAnsi="Consolas"/>
          <w:sz w:val="18"/>
          <w:color w:val="000000"/>
        </w:rPr>
        <w:t xml:space="preserve">  const dto = {};</w:t>
      </w:r>
    </w:p>
    <w:p>
      <w:pPr>
        <w:spacing w:before="0" w:after="0" w:line="220" w:lineRule="auto"/>
        <w:keepNext w:val="0"/>
        <w:keepLines/>
      </w:pPr>
      <w:r>
        <w:rPr>
          <w:rFonts w:ascii="Consolas" w:hAnsi="Consolas"/>
          <w:sz w:val="18"/>
          <w:color w:val="000000"/>
        </w:rPr>
        <w:t xml:space="preserve">  dto.ownRegistrationList = row =&gt; project(row, [</w:t>
      </w:r>
    </w:p>
    <w:p>
      <w:pPr>
        <w:spacing w:before="0" w:after="0" w:line="220" w:lineRule="auto"/>
        <w:keepNext w:val="0"/>
        <w:keepLines/>
      </w:pPr>
      <w:r>
        <w:rPr>
          <w:rFonts w:ascii="Consolas" w:hAnsi="Consolas"/>
          <w:sz w:val="18"/>
          <w:color w:val="000000"/>
        </w:rPr>
        <w:t xml:space="preserve">    ["registrationId","registration_id","id",false],</w:t>
      </w:r>
    </w:p>
    <w:p>
      <w:pPr>
        <w:spacing w:before="0" w:after="0" w:line="220" w:lineRule="auto"/>
        <w:keepNext w:val="0"/>
        <w:keepLines/>
      </w:pPr>
      <w:r>
        <w:rPr>
          <w:rFonts w:ascii="Consolas" w:hAnsi="Consolas"/>
          <w:sz w:val="18"/>
          <w:color w:val="000000"/>
        </w:rPr>
        <w:t xml:space="preserve">    ["referenceNo","reference_no","text",false],</w:t>
      </w:r>
    </w:p>
    <w:p>
      <w:pPr>
        <w:spacing w:before="0" w:after="0" w:line="220" w:lineRule="auto"/>
        <w:keepNext w:val="0"/>
        <w:keepLines/>
      </w:pPr>
      <w:r>
        <w:rPr>
          <w:rFonts w:ascii="Consolas" w:hAnsi="Consolas"/>
          <w:sz w:val="18"/>
          <w:color w:val="000000"/>
        </w:rPr>
        <w:t xml:space="preserve">    ["programId","program_id","id",false],</w:t>
      </w:r>
    </w:p>
    <w:p>
      <w:pPr>
        <w:spacing w:before="0" w:after="0" w:line="220" w:lineRule="auto"/>
        <w:keepNext w:val="0"/>
        <w:keepLines/>
      </w:pPr>
      <w:r>
        <w:rPr>
          <w:rFonts w:ascii="Consolas" w:hAnsi="Consolas"/>
          <w:sz w:val="18"/>
          <w:color w:val="000000"/>
        </w:rPr>
        <w:t xml:space="preserve">    ["programCode","program_code","text",false],</w:t>
      </w:r>
    </w:p>
    <w:p>
      <w:pPr>
        <w:spacing w:before="0" w:after="0" w:line="220" w:lineRule="auto"/>
        <w:keepNext w:val="0"/>
        <w:keepLines/>
      </w:pPr>
      <w:r>
        <w:rPr>
          <w:rFonts w:ascii="Consolas" w:hAnsi="Consolas"/>
          <w:sz w:val="18"/>
          <w:color w:val="000000"/>
        </w:rPr>
        <w:t xml:space="preserve">    ["programName","program_name","text",false],</w:t>
      </w:r>
    </w:p>
    <w:p>
      <w:pPr>
        <w:spacing w:before="0" w:after="0" w:line="220" w:lineRule="auto"/>
        <w:keepNext w:val="0"/>
        <w:keepLines/>
      </w:pPr>
      <w:r>
        <w:rPr>
          <w:rFonts w:ascii="Consolas" w:hAnsi="Consolas"/>
          <w:sz w:val="18"/>
          <w:color w:val="000000"/>
        </w:rPr>
        <w:t xml:space="preserve">    ["trainingDate","training_date","day",false],</w:t>
      </w:r>
    </w:p>
    <w:p>
      <w:pPr>
        <w:spacing w:before="0" w:after="0" w:line="220" w:lineRule="auto"/>
        <w:keepNext w:val="0"/>
        <w:keepLines/>
      </w:pPr>
      <w:r>
        <w:rPr>
          <w:rFonts w:ascii="Consolas" w:hAnsi="Consolas"/>
          <w:sz w:val="18"/>
          <w:color w:val="000000"/>
        </w:rPr>
        <w:t xml:space="preserve">    ["startTime","start_time","time",false],</w:t>
      </w:r>
    </w:p>
    <w:p>
      <w:pPr>
        <w:spacing w:before="0" w:after="0" w:line="220" w:lineRule="auto"/>
        <w:keepNext w:val="0"/>
        <w:keepLines/>
      </w:pPr>
      <w:r>
        <w:rPr>
          <w:rFonts w:ascii="Consolas" w:hAnsi="Consolas"/>
          <w:sz w:val="18"/>
          <w:color w:val="000000"/>
        </w:rPr>
        <w:t xml:space="preserve">    ["endTime","end_time","time",false],</w:t>
      </w:r>
    </w:p>
    <w:p>
      <w:pPr>
        <w:spacing w:before="0" w:after="0" w:line="220" w:lineRule="auto"/>
        <w:keepNext w:val="0"/>
        <w:keepLines/>
      </w:pPr>
      <w:r>
        <w:rPr>
          <w:rFonts w:ascii="Consolas" w:hAnsi="Consolas"/>
          <w:sz w:val="18"/>
          <w:color w:val="000000"/>
        </w:rPr>
        <w:t xml:space="preserve">    ["registeredAt","registered_at","instant",false],</w:t>
      </w:r>
    </w:p>
    <w:p>
      <w:pPr>
        <w:spacing w:before="0" w:after="0" w:line="220" w:lineRule="auto"/>
        <w:keepNext w:val="0"/>
        <w:keepLines/>
      </w:pPr>
      <w:r>
        <w:rPr>
          <w:rFonts w:ascii="Consolas" w:hAnsi="Consolas"/>
          <w:sz w:val="18"/>
          <w:color w:val="000000"/>
        </w:rPr>
        <w:t xml:space="preserve">    ["status","status","text",false],</w:t>
      </w:r>
    </w:p>
    <w:p>
      <w:pPr>
        <w:spacing w:before="0" w:after="0" w:line="220" w:lineRule="auto"/>
        <w:keepNext w:val="0"/>
        <w:keepLines/>
      </w:pPr>
      <w:r>
        <w:rPr>
          <w:rFonts w:ascii="Consolas" w:hAnsi="Consolas"/>
          <w:sz w:val="18"/>
          <w:color w:val="000000"/>
        </w:rPr>
        <w:t xml:space="preserve">    ["cancelledAt","cancelled_at","instant",true],</w:t>
      </w:r>
    </w:p>
    <w:p>
      <w:pPr>
        <w:spacing w:before="0" w:after="0" w:line="220" w:lineRule="auto"/>
        <w:keepNext w:val="0"/>
        <w:keepLines/>
      </w:pPr>
      <w:r>
        <w:rPr>
          <w:rFonts w:ascii="Consolas" w:hAnsi="Consolas"/>
          <w:sz w:val="18"/>
          <w:color w:val="000000"/>
        </w:rPr>
        <w:t xml:space="preserve">    ["cancellationReason","cancellation_reason","text",true],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dto;</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makeFeatureDto };</w:t>
      </w:r>
    </w:p>
    <w:p>
      <w:pPr/>
      <w:r>
        <w:t xml:space="preserve"/>
      </w:r>
    </w:p>
    <w:p>
      <w:pPr>
        <w:pStyle w:val="Heading2"/>
      </w:pPr>
      <w:r>
        <w:t xml:space="preserve">implementation-response-codec</w:t>
      </w:r>
    </w:p>
    <w:p>
      <w:pPr>
        <w:spacing w:before="0" w:after="0" w:line="220" w:lineRule="auto"/>
        <w:keepNext w:val="0"/>
        <w:keepLines/>
      </w:pPr>
      <w:r>
        <w:rPr>
          <w:rFonts w:ascii="Consolas" w:hAnsi="Consolas"/>
          <w:sz w:val="18"/>
          <w:color w:val="000000"/>
        </w:rPr>
        <w:t xml:space="preserve">// src/utils/implementation-response-codec.js</w:t>
      </w:r>
    </w:p>
    <w:p>
      <w:pPr>
        <w:spacing w:before="0" w:after="0" w:line="220" w:lineRule="auto"/>
        <w:keepNext w:val="0"/>
        <w:keepLines/>
      </w:pPr>
      <w:r>
        <w:rPr>
          <w:rFonts w:ascii="Consolas" w:hAnsi="Consolas"/>
          <w:sz w:val="18"/>
          <w:color w:val="000000"/>
        </w:rPr>
        <w:t xml:space="preserve">const v = require('../validators/implementation-validation');</w:t>
      </w:r>
    </w:p>
    <w:p>
      <w:pPr>
        <w:spacing w:before="0" w:after="0" w:line="220" w:lineRule="auto"/>
        <w:keepNext w:val="0"/>
        <w:keepLines/>
      </w:pPr>
      <w:r>
        <w:rPr>
          <w:rFonts w:ascii="Consolas" w:hAnsi="Consolas"/>
          <w:sz w:val="18"/>
          <w:color w:val="000000"/>
        </w:rPr>
        <w:t xml:space="preserve">function makeResponseCodec({ decimalStringResponseApproved = false } = {})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id(value) {</w:t>
      </w:r>
    </w:p>
    <w:p>
      <w:pPr>
        <w:spacing w:before="0" w:after="0" w:line="220" w:lineRule="auto"/>
        <w:keepNext w:val="0"/>
        <w:keepLines/>
      </w:pPr>
      <w:r>
        <w:rPr>
          <w:rFonts w:ascii="Consolas" w:hAnsi="Consolas"/>
          <w:sz w:val="18"/>
          <w:color w:val="000000"/>
        </w:rPr>
        <w:t xml:space="preserve">      const canonical = v.positiveId(value);</w:t>
      </w:r>
    </w:p>
    <w:p>
      <w:pPr>
        <w:spacing w:before="0" w:after="0" w:line="220" w:lineRule="auto"/>
        <w:keepNext w:val="0"/>
        <w:keepLines/>
      </w:pPr>
      <w:r>
        <w:rPr>
          <w:rFonts w:ascii="Consolas" w:hAnsi="Consolas"/>
          <w:sz w:val="18"/>
          <w:color w:val="000000"/>
        </w:rPr>
        <w:t xml:space="preserve">      const number = Number(canonical);</w:t>
      </w:r>
    </w:p>
    <w:p>
      <w:pPr>
        <w:spacing w:before="0" w:after="0" w:line="220" w:lineRule="auto"/>
        <w:keepNext w:val="0"/>
        <w:keepLines/>
      </w:pPr>
      <w:r>
        <w:rPr>
          <w:rFonts w:ascii="Consolas" w:hAnsi="Consolas"/>
          <w:sz w:val="18"/>
          <w:color w:val="000000"/>
        </w:rPr>
        <w:t xml:space="preserve">      if (Number.isSafeInteger(number)) return number;</w:t>
      </w:r>
    </w:p>
    <w:p>
      <w:pPr>
        <w:spacing w:before="0" w:after="0" w:line="220" w:lineRule="auto"/>
        <w:keepNext w:val="0"/>
        <w:keepLines/>
      </w:pPr>
      <w:r>
        <w:rPr>
          <w:rFonts w:ascii="Consolas" w:hAnsi="Consolas"/>
          <w:sz w:val="18"/>
          <w:color w:val="000000"/>
        </w:rPr>
        <w:t xml:space="preserve">      if (decimalStringResponseApproved) return canonical;</w:t>
      </w:r>
    </w:p>
    <w:p>
      <w:pPr>
        <w:spacing w:before="0" w:after="0" w:line="220" w:lineRule="auto"/>
        <w:keepNext w:val="0"/>
        <w:keepLines/>
      </w:pPr>
      <w:r>
        <w:rPr>
          <w:rFonts w:ascii="Consolas" w:hAnsi="Consolas"/>
          <w:sz w:val="18"/>
          <w:color w:val="000000"/>
        </w:rPr>
        <w:t xml:space="preserve">      throw new Error('Approved lossless JSON ID binding required.');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instant(value) {</w:t>
      </w:r>
    </w:p>
    <w:p>
      <w:pPr>
        <w:spacing w:before="0" w:after="0" w:line="220" w:lineRule="auto"/>
        <w:keepNext w:val="0"/>
        <w:keepLines/>
      </w:pPr>
      <w:r>
        <w:rPr>
          <w:rFonts w:ascii="Consolas" w:hAnsi="Consolas"/>
          <w:sz w:val="18"/>
          <w:color w:val="000000"/>
        </w:rPr>
        <w:t xml:space="preserve">      if (value instanceof Date &amp;&amp; Number.isFinite(value.getTime())) return value.toISOString();</w:t>
      </w:r>
    </w:p>
    <w:p>
      <w:pPr>
        <w:spacing w:before="0" w:after="0" w:line="220" w:lineRule="auto"/>
        <w:keepNext w:val="0"/>
        <w:keepLines/>
      </w:pPr>
      <w:r>
        <w:rPr>
          <w:rFonts w:ascii="Consolas" w:hAnsi="Consolas"/>
          <w:sz w:val="18"/>
          <w:color w:val="000000"/>
        </w:rPr>
        <w:t xml:space="preserve">      if (typeof value !== 'string') throw new Error('Invalid UTC timestamp.');</w:t>
      </w:r>
    </w:p>
    <w:p>
      <w:pPr>
        <w:spacing w:before="0" w:after="0" w:line="220" w:lineRule="auto"/>
        <w:keepNext w:val="0"/>
        <w:keepLines/>
      </w:pPr>
      <w:r>
        <w:rPr>
          <w:rFonts w:ascii="Consolas" w:hAnsi="Consolas"/>
          <w:sz w:val="18"/>
          <w:color w:val="000000"/>
        </w:rPr>
        <w:t xml:space="preserve">      // SDD DATETIME timestamps represent UTC; do not apply business timezone twice.</w:t>
      </w:r>
    </w:p>
    <w:p>
      <w:pPr>
        <w:spacing w:before="0" w:after="0" w:line="220" w:lineRule="auto"/>
        <w:keepNext w:val="0"/>
        <w:keepLines/>
      </w:pPr>
      <w:r>
        <w:rPr>
          <w:rFonts w:ascii="Consolas" w:hAnsi="Consolas"/>
          <w:sz w:val="18"/>
          <w:color w:val="000000"/>
        </w:rPr>
        <w:t xml:space="preserve">      const input = /^\d{4}-\d{2}-\d{2} \d{2}:\d{2}:\d{2}(?:\.\d{1,3})?$/.test(value)</w:t>
      </w:r>
    </w:p>
    <w:p>
      <w:pPr>
        <w:spacing w:before="0" w:after="0" w:line="220" w:lineRule="auto"/>
        <w:keepNext w:val="0"/>
        <w:keepLines/>
      </w:pPr>
      <w:r>
        <w:rPr>
          <w:rFonts w:ascii="Consolas" w:hAnsi="Consolas"/>
          <w:sz w:val="18"/>
          <w:color w:val="000000"/>
        </w:rPr>
        <w:t xml:space="preserve">        ? value.replace(' ', 'T') + 'Z' : value;</w:t>
      </w:r>
    </w:p>
    <w:p>
      <w:pPr>
        <w:spacing w:before="0" w:after="0" w:line="220" w:lineRule="auto"/>
        <w:keepNext w:val="0"/>
        <w:keepLines/>
      </w:pPr>
      <w:r>
        <w:rPr>
          <w:rFonts w:ascii="Consolas" w:hAnsi="Consolas"/>
          <w:sz w:val="18"/>
          <w:color w:val="000000"/>
        </w:rPr>
        <w:t xml:space="preserve">      return v.instant(input);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day: v.day, time: v.time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makeResponseCodec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implementation-response-transport</w:t>
      </w:r>
    </w:p>
    <w:p>
      <w:pPr>
        <w:spacing w:before="0" w:after="0" w:line="220" w:lineRule="auto"/>
        <w:keepNext w:val="0"/>
        <w:keepLines/>
      </w:pPr>
      <w:r>
        <w:rPr>
          <w:rFonts w:ascii="Consolas" w:hAnsi="Consolas"/>
          <w:sz w:val="18"/>
          <w:color w:val="000000"/>
        </w:rPr>
        <w:t xml:space="preserve">// src/utils/implementation-response-transport.js</w:t>
      </w:r>
    </w:p>
    <w:p>
      <w:pPr>
        <w:spacing w:before="0" w:after="0" w:line="220" w:lineRule="auto"/>
        <w:keepNext w:val="0"/>
        <w:keepLines/>
      </w:pPr>
      <w:r>
        <w:rPr>
          <w:rFonts w:ascii="Consolas" w:hAnsi="Consolas"/>
          <w:sz w:val="18"/>
          <w:color w:val="000000"/>
        </w:rPr>
        <w:t xml:space="preserve">function makeResponseTransport(codec, successShapes) {</w:t>
      </w:r>
    </w:p>
    <w:p>
      <w:pPr>
        <w:spacing w:before="0" w:after="0" w:line="220" w:lineRule="auto"/>
        <w:keepNext w:val="0"/>
        <w:keepLines/>
      </w:pPr>
      <w:r>
        <w:rPr>
          <w:rFonts w:ascii="Consolas" w:hAnsi="Consolas"/>
          <w:sz w:val="18"/>
          <w:color w:val="000000"/>
        </w:rPr>
        <w:t xml:space="preserve">  const ids = new Set(['userId', 'participantId', 'programId', 'registrationId',</w:t>
      </w:r>
    </w:p>
    <w:p>
      <w:pPr>
        <w:spacing w:before="0" w:after="0" w:line="220" w:lineRule="auto"/>
        <w:keepNext w:val="0"/>
        <w:keepLines/>
      </w:pPr>
      <w:r>
        <w:rPr>
          <w:rFonts w:ascii="Consolas" w:hAnsi="Consolas"/>
          <w:sz w:val="18"/>
          <w:color w:val="000000"/>
        </w:rPr>
        <w:t xml:space="preserve">    'categoryId', 'attendanceId', 'certificateId', 'reportExecutionId',</w:t>
      </w:r>
    </w:p>
    <w:p>
      <w:pPr>
        <w:spacing w:before="0" w:after="0" w:line="220" w:lineRule="auto"/>
        <w:keepNext w:val="0"/>
        <w:keepLines/>
      </w:pPr>
      <w:r>
        <w:rPr>
          <w:rFonts w:ascii="Consolas" w:hAnsi="Consolas"/>
          <w:sz w:val="18"/>
          <w:color w:val="000000"/>
        </w:rPr>
        <w:t xml:space="preserve">    'issuedBy', 'recordedBy', 'generatedBy']);</w:t>
      </w:r>
    </w:p>
    <w:p>
      <w:pPr>
        <w:spacing w:before="0" w:after="0" w:line="220" w:lineRule="auto"/>
        <w:keepNext w:val="0"/>
        <w:keepLines/>
      </w:pPr>
      <w:r>
        <w:rPr>
          <w:rFonts w:ascii="Consolas" w:hAnsi="Consolas"/>
          <w:sz w:val="18"/>
          <w:color w:val="000000"/>
        </w:rPr>
        <w:t xml:space="preserve">  const days = new Set(['trainingDate', 'attendanceDate', 'completionDate', 'issueDate']);</w:t>
      </w:r>
    </w:p>
    <w:p>
      <w:pPr>
        <w:spacing w:before="0" w:after="0" w:line="220" w:lineRule="auto"/>
        <w:keepNext w:val="0"/>
        <w:keepLines/>
      </w:pPr>
      <w:r>
        <w:rPr>
          <w:rFonts w:ascii="Consolas" w:hAnsi="Consolas"/>
          <w:sz w:val="18"/>
          <w:color w:val="000000"/>
        </w:rPr>
        <w:t xml:space="preserve">  const times = new Set(['startTime', 'endTime']);</w:t>
      </w:r>
    </w:p>
    <w:p>
      <w:pPr>
        <w:spacing w:before="0" w:after="0" w:line="220" w:lineRule="auto"/>
        <w:keepNext w:val="0"/>
        <w:keepLines/>
      </w:pPr>
      <w:r>
        <w:rPr>
          <w:rFonts w:ascii="Consolas" w:hAnsi="Consolas"/>
          <w:sz w:val="18"/>
          <w:color w:val="000000"/>
        </w:rPr>
        <w:t xml:space="preserve">  const instants = new Set(['createdAt', 'updatedAt', 'registeredAt', 'cancelledAt',</w:t>
      </w:r>
    </w:p>
    <w:p>
      <w:pPr>
        <w:spacing w:before="0" w:after="0" w:line="220" w:lineRule="auto"/>
        <w:keepNext w:val="0"/>
        <w:keepLines/>
      </w:pPr>
      <w:r>
        <w:rPr>
          <w:rFonts w:ascii="Consolas" w:hAnsi="Consolas"/>
          <w:sz w:val="18"/>
          <w:color w:val="000000"/>
        </w:rPr>
        <w:t xml:space="preserve">    'registrationOpenAt', 'registrationCloseAt', 'expiresAt', 'generatedAt',</w:t>
      </w:r>
    </w:p>
    <w:p>
      <w:pPr>
        <w:spacing w:before="0" w:after="0" w:line="220" w:lineRule="auto"/>
        <w:keepNext w:val="0"/>
        <w:keepLines/>
      </w:pPr>
      <w:r>
        <w:rPr>
          <w:rFonts w:ascii="Consolas" w:hAnsi="Consolas"/>
          <w:sz w:val="18"/>
          <w:color w:val="000000"/>
        </w:rPr>
        <w:t xml:space="preserve">    'periodFrom', 'periodTo']);</w:t>
      </w:r>
    </w:p>
    <w:p>
      <w:pPr>
        <w:spacing w:before="0" w:after="0" w:line="220" w:lineRule="auto"/>
        <w:keepNext w:val="0"/>
        <w:keepLines/>
      </w:pPr>
      <w:r>
        <w:rPr>
          <w:rFonts w:ascii="Consolas" w:hAnsi="Consolas"/>
          <w:sz w:val="18"/>
          <w:color w:val="000000"/>
        </w:rPr>
        <w:t xml:space="preserve">  function value(key, input) {</w:t>
      </w:r>
    </w:p>
    <w:p>
      <w:pPr>
        <w:spacing w:before="0" w:after="0" w:line="220" w:lineRule="auto"/>
        <w:keepNext w:val="0"/>
        <w:keepLines/>
      </w:pPr>
      <w:r>
        <w:rPr>
          <w:rFonts w:ascii="Consolas" w:hAnsi="Consolas"/>
          <w:sz w:val="18"/>
          <w:color w:val="000000"/>
        </w:rPr>
        <w:t xml:space="preserve">    if (input === null) return null;</w:t>
      </w:r>
    </w:p>
    <w:p>
      <w:pPr>
        <w:spacing w:before="0" w:after="0" w:line="220" w:lineRule="auto"/>
        <w:keepNext w:val="0"/>
        <w:keepLines/>
      </w:pPr>
      <w:r>
        <w:rPr>
          <w:rFonts w:ascii="Consolas" w:hAnsi="Consolas"/>
          <w:sz w:val="18"/>
          <w:color w:val="000000"/>
        </w:rPr>
        <w:t xml:space="preserve">    if (['page', 'pageSize', 'total'].includes(key)) {</w:t>
      </w:r>
    </w:p>
    <w:p>
      <w:pPr>
        <w:spacing w:before="0" w:after="0" w:line="220" w:lineRule="auto"/>
        <w:keepNext w:val="0"/>
        <w:keepLines/>
      </w:pPr>
      <w:r>
        <w:rPr>
          <w:rFonts w:ascii="Consolas" w:hAnsi="Consolas"/>
          <w:sz w:val="18"/>
          <w:color w:val="000000"/>
        </w:rPr>
        <w:t xml:space="preserve">      const number = Number(input);</w:t>
      </w:r>
    </w:p>
    <w:p>
      <w:pPr>
        <w:spacing w:before="0" w:after="0" w:line="220" w:lineRule="auto"/>
        <w:keepNext w:val="0"/>
        <w:keepLines/>
      </w:pPr>
      <w:r>
        <w:rPr>
          <w:rFonts w:ascii="Consolas" w:hAnsi="Consolas"/>
          <w:sz w:val="18"/>
          <w:color w:val="000000"/>
        </w:rPr>
        <w:t xml:space="preserve">      if (!Number.isSafeInteger(number) || number &lt; (key === 'total' ? 0 : 1) ||</w:t>
      </w:r>
    </w:p>
    <w:p>
      <w:pPr>
        <w:spacing w:before="0" w:after="0" w:line="220" w:lineRule="auto"/>
        <w:keepNext w:val="0"/>
        <w:keepLines/>
      </w:pPr>
      <w:r>
        <w:rPr>
          <w:rFonts w:ascii="Consolas" w:hAnsi="Consolas"/>
          <w:sz w:val="18"/>
          <w:color w:val="000000"/>
        </w:rPr>
        <w:t xml:space="preserve">          key === 'pageSize' &amp;&amp; number &gt; 100) throw new Error('Invalid pagination response.');</w:t>
      </w:r>
    </w:p>
    <w:p>
      <w:pPr>
        <w:spacing w:before="0" w:after="0" w:line="220" w:lineRule="auto"/>
        <w:keepNext w:val="0"/>
        <w:keepLines/>
      </w:pPr>
      <w:r>
        <w:rPr>
          <w:rFonts w:ascii="Consolas" w:hAnsi="Consolas"/>
          <w:sz w:val="18"/>
          <w:color w:val="000000"/>
        </w:rPr>
        <w:t xml:space="preserve">      return number;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(ids.has(key)) return codec.id(input);</w:t>
      </w:r>
    </w:p>
    <w:p>
      <w:pPr>
        <w:spacing w:before="0" w:after="0" w:line="220" w:lineRule="auto"/>
        <w:keepNext w:val="0"/>
        <w:keepLines/>
      </w:pPr>
      <w:r>
        <w:rPr>
          <w:rFonts w:ascii="Consolas" w:hAnsi="Consolas"/>
          <w:sz w:val="18"/>
          <w:color w:val="000000"/>
        </w:rPr>
        <w:t xml:space="preserve">    if (days.has(key)) return codec.day(input);</w:t>
      </w:r>
    </w:p>
    <w:p>
      <w:pPr>
        <w:spacing w:before="0" w:after="0" w:line="220" w:lineRule="auto"/>
        <w:keepNext w:val="0"/>
        <w:keepLines/>
      </w:pPr>
      <w:r>
        <w:rPr>
          <w:rFonts w:ascii="Consolas" w:hAnsi="Consolas"/>
          <w:sz w:val="18"/>
          <w:color w:val="000000"/>
        </w:rPr>
        <w:t xml:space="preserve">    if (times.has(key)) return codec.time(input);</w:t>
      </w:r>
    </w:p>
    <w:p>
      <w:pPr>
        <w:spacing w:before="0" w:after="0" w:line="220" w:lineRule="auto"/>
        <w:keepNext w:val="0"/>
        <w:keepLines/>
      </w:pPr>
      <w:r>
        <w:rPr>
          <w:rFonts w:ascii="Consolas" w:hAnsi="Consolas"/>
          <w:sz w:val="18"/>
          <w:color w:val="000000"/>
        </w:rPr>
        <w:t xml:space="preserve">    if (instants.has(key)) return codec.instant(input);</w:t>
      </w:r>
    </w:p>
    <w:p>
      <w:pPr>
        <w:spacing w:before="0" w:after="0" w:line="220" w:lineRule="auto"/>
        <w:keepNext w:val="0"/>
        <w:keepLines/>
      </w:pPr>
      <w:r>
        <w:rPr>
          <w:rFonts w:ascii="Consolas" w:hAnsi="Consolas"/>
          <w:sz w:val="18"/>
          <w:color w:val="000000"/>
        </w:rPr>
        <w:t xml:space="preserve">    if (Array.isArray(input)) return input.map(item =&gt; value('', item));</w:t>
      </w:r>
    </w:p>
    <w:p>
      <w:pPr>
        <w:spacing w:before="0" w:after="0" w:line="220" w:lineRule="auto"/>
        <w:keepNext w:val="0"/>
        <w:keepLines/>
      </w:pPr>
      <w:r>
        <w:rPr>
          <w:rFonts w:ascii="Consolas" w:hAnsi="Consolas"/>
          <w:sz w:val="18"/>
          <w:color w:val="000000"/>
        </w:rPr>
        <w:t xml:space="preserve">    if (input &amp;&amp; typeof input === 'object') {</w:t>
      </w:r>
    </w:p>
    <w:p>
      <w:pPr>
        <w:spacing w:before="0" w:after="0" w:line="220" w:lineRule="auto"/>
        <w:keepNext w:val="0"/>
        <w:keepLines/>
      </w:pPr>
      <w:r>
        <w:rPr>
          <w:rFonts w:ascii="Consolas" w:hAnsi="Consolas"/>
          <w:sz w:val="18"/>
          <w:color w:val="000000"/>
        </w:rPr>
        <w:t xml:space="preserve">      return Object.fromEntries(Object.entries(input).map(([k, x]) =&gt; [k, value(k, x)]));</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(typeof input === 'bigint' || input === undefined) throw new Error('Invalid JSON projection.');</w:t>
      </w:r>
    </w:p>
    <w:p>
      <w:pPr>
        <w:spacing w:before="0" w:after="0" w:line="220" w:lineRule="auto"/>
        <w:keepNext w:val="0"/>
        <w:keepLines/>
      </w:pPr>
      <w:r>
        <w:rPr>
          <w:rFonts w:ascii="Consolas" w:hAnsi="Consolas"/>
          <w:sz w:val="18"/>
          <w:color w:val="000000"/>
        </w:rPr>
        <w:t xml:space="preserve">    return input;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encode(operation, payload) {</w:t>
      </w:r>
    </w:p>
    <w:p>
      <w:pPr>
        <w:spacing w:before="0" w:after="0" w:line="220" w:lineRule="auto"/>
        <w:keepNext w:val="0"/>
        <w:keepLines/>
      </w:pPr>
      <w:r>
        <w:rPr>
          <w:rFonts w:ascii="Consolas" w:hAnsi="Consolas"/>
          <w:sz w:val="18"/>
          <w:color w:val="000000"/>
        </w:rPr>
        <w:t xml:space="preserve">      const keys = successShapes[operation];</w:t>
      </w:r>
    </w:p>
    <w:p>
      <w:pPr>
        <w:spacing w:before="0" w:after="0" w:line="220" w:lineRule="auto"/>
        <w:keepNext w:val="0"/>
        <w:keepLines/>
      </w:pPr>
      <w:r>
        <w:rPr>
          <w:rFonts w:ascii="Consolas" w:hAnsi="Consolas"/>
          <w:sz w:val="18"/>
          <w:color w:val="000000"/>
        </w:rPr>
        <w:t xml:space="preserve">      if (!keys || !payload || keys.some(key =&gt; !Object.hasOwn(payload, key))) {</w:t>
      </w:r>
    </w:p>
    <w:p>
      <w:pPr>
        <w:spacing w:before="0" w:after="0" w:line="220" w:lineRule="auto"/>
        <w:keepNext w:val="0"/>
        <w:keepLines/>
      </w:pPr>
      <w:r>
        <w:rPr>
          <w:rFonts w:ascii="Consolas" w:hAnsi="Consolas"/>
          <w:sz w:val="18"/>
          <w:color w:val="000000"/>
        </w:rPr>
        <w:t xml:space="preserve">        throw new Error('Approved success shape is incomplete.');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Object.fromEntries(keys.map(key =&gt; [key, value(key, payload[key])]));</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makeResponseTransport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feature-controller</w:t>
      </w:r>
    </w:p>
    <w:p>
      <w:pPr>
        <w:spacing w:before="0" w:after="0" w:line="220" w:lineRule="auto"/>
        <w:keepNext w:val="0"/>
        <w:keepLines/>
      </w:pPr>
      <w:r>
        <w:rPr>
          <w:rFonts w:ascii="Consolas" w:hAnsi="Consolas"/>
          <w:sz w:val="18"/>
          <w:color w:val="000000"/>
        </w:rPr>
        <w:t xml:space="preserve">// Feature controller factory. Dependencies are supplied by the composition root.</w:t>
      </w:r>
    </w:p>
    <w:p>
      <w:pPr>
        <w:spacing w:before="0" w:after="0" w:line="220" w:lineRule="auto"/>
        <w:keepNext w:val="0"/>
        <w:keepLines/>
      </w:pPr>
      <w:r>
        <w:rPr>
          <w:rFonts w:ascii="Consolas" w:hAnsi="Consolas"/>
          <w:sz w:val="18"/>
          <w:color w:val="000000"/>
        </w:rPr>
        <w:t xml:space="preserve">function makeController({ service, requestContext, response, cookies }) {</w:t>
      </w:r>
    </w:p>
    <w:p>
      <w:pPr>
        <w:spacing w:before="0" w:after="0" w:line="220" w:lineRule="auto"/>
        <w:keepNext w:val="0"/>
        <w:keepLines/>
      </w:pPr>
      <w:r>
        <w:rPr>
          <w:rFonts w:ascii="Consolas" w:hAnsi="Consolas"/>
          <w:sz w:val="18"/>
          <w:color w:val="000000"/>
        </w:rPr>
        <w:t xml:space="preserve">  function endpoint(operation, status) {</w:t>
      </w:r>
    </w:p>
    <w:p>
      <w:pPr>
        <w:spacing w:before="0" w:after="0" w:line="220" w:lineRule="auto"/>
        <w:keepNext w:val="0"/>
        <w:keepLines/>
      </w:pPr>
      <w:r>
        <w:rPr>
          <w:rFonts w:ascii="Consolas" w:hAnsi="Consolas"/>
          <w:sz w:val="18"/>
          <w:color w:val="000000"/>
        </w:rPr>
        <w:t xml:space="preserve">    return async (req, res, next) =&gt; {</w:t>
      </w:r>
    </w:p>
    <w:p>
      <w:pPr>
        <w:spacing w:before="0" w:after="0" w:line="220" w:lineRule="auto"/>
        <w:keepNext w:val="0"/>
        <w:keepLines/>
      </w:pPr>
      <w:r>
        <w:rPr>
          <w:rFonts w:ascii="Consolas" w:hAnsi="Consolas"/>
          <w:sz w:val="18"/>
          <w:color w:val="000000"/>
        </w:rPr>
        <w:t xml:space="preserve">      let output;</w:t>
      </w:r>
    </w:p>
    <w:p>
      <w:pPr>
        <w:spacing w:before="0" w:after="0" w:line="220" w:lineRule="auto"/>
        <w:keepNext w:val="0"/>
        <w:keepLines/>
      </w:pPr>
      <w:r>
        <w:rPr>
          <w:rFonts w:ascii="Consolas" w:hAnsi="Consolas"/>
          <w:sz w:val="18"/>
          <w:color w:val="000000"/>
        </w:rPr>
        <w:t xml:space="preserve">      try {</w:t>
      </w:r>
    </w:p>
    <w:p>
      <w:pPr>
        <w:spacing w:before="0" w:after="0" w:line="220" w:lineRule="auto"/>
        <w:keepNext w:val="0"/>
        <w:keepLines/>
      </w:pPr>
      <w:r>
        <w:rPr>
          <w:rFonts w:ascii="Consolas" w:hAnsi="Consolas"/>
          <w:sz w:val="18"/>
          <w:color w:val="000000"/>
        </w:rPr>
        <w:t xml:space="preserve">        output = await service[operation](req.validatedInput, requestContext(req));</w:t>
      </w:r>
    </w:p>
    <w:p>
      <w:pPr>
        <w:spacing w:before="0" w:after="0" w:line="220" w:lineRule="auto"/>
        <w:keepNext w:val="0"/>
        <w:keepLines/>
      </w:pPr>
      <w:r>
        <w:rPr>
          <w:rFonts w:ascii="Consolas" w:hAnsi="Consolas"/>
          <w:sz w:val="18"/>
          <w:color w:val="000000"/>
        </w:rPr>
        <w:t xml:space="preserve">        if (Object.hasOwn(output, 'csv')) {</w:t>
      </w:r>
    </w:p>
    <w:p>
      <w:pPr>
        <w:spacing w:before="0" w:after="0" w:line="220" w:lineRule="auto"/>
        <w:keepNext w:val="0"/>
        <w:keepLines/>
      </w:pPr>
      <w:r>
        <w:rPr>
          <w:rFonts w:ascii="Consolas" w:hAnsi="Consolas"/>
          <w:sz w:val="18"/>
          <w:color w:val="000000"/>
        </w:rPr>
        <w:t xml:space="preserve">          return res.status(200).type(output.contentType).send(output.csv);</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json = JSON.stringify(response.encode(operation, output));</w:t>
      </w:r>
    </w:p>
    <w:p>
      <w:pPr>
        <w:spacing w:before="0" w:after="0" w:line="220" w:lineRule="auto"/>
        <w:keepNext w:val="0"/>
        <w:keepLines/>
      </w:pPr>
      <w:r>
        <w:rPr>
          <w:rFonts w:ascii="Consolas" w:hAnsi="Consolas"/>
          <w:sz w:val="18"/>
          <w:color w:val="000000"/>
        </w:rPr>
        <w:t xml:space="preserve">        return res.status(status).type('application/json').send(json);</w:t>
      </w:r>
    </w:p>
    <w:p>
      <w:pPr>
        <w:spacing w:before="0" w:after="0" w:line="220" w:lineRule="auto"/>
        <w:keepNext w:val="0"/>
        <w:keepLines/>
      </w:pPr>
      <w:r>
        <w:rPr>
          <w:rFonts w:ascii="Consolas" w:hAnsi="Consolas"/>
          <w:sz w:val="18"/>
          <w:color w:val="000000"/>
        </w:rPr>
        <w:t xml:space="preserve">      } catch (error) { return next(error);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 endpoint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makeController };</w:t>
      </w:r>
    </w:p>
    <w:p>
      <w:pPr/>
      <w:r>
        <w:t xml:space="preserve"/>
      </w:r>
    </w:p>
    <w:p>
      <w:pPr>
        <w:pStyle w:val="Heading2"/>
      </w:pPr>
      <w:r>
        <w:t xml:space="preserve">feature-router</w:t>
      </w:r>
    </w:p>
    <w:p>
      <w:pPr>
        <w:spacing w:before="0" w:after="0" w:line="220" w:lineRule="auto"/>
        <w:keepNext w:val="0"/>
        <w:keepLines/>
      </w:pPr>
      <w:r>
        <w:rPr>
          <w:rFonts w:ascii="Consolas" w:hAnsi="Consolas"/>
          <w:sz w:val="18"/>
          <w:color w:val="000000"/>
        </w:rPr>
        <w:t xml:space="preserve">// src/routes/participant-registration-cancellation.routes.js</w:t>
      </w:r>
    </w:p>
    <w:p>
      <w:pPr>
        <w:spacing w:before="0" w:after="0" w:line="220" w:lineRule="auto"/>
        <w:keepNext w:val="0"/>
        <w:keepLines/>
      </w:pPr>
      <w:r>
        <w:rPr>
          <w:rFonts w:ascii="Consolas" w:hAnsi="Consolas"/>
          <w:sz w:val="18"/>
          <w:color w:val="000000"/>
        </w:rPr>
        <w:t xml:space="preserve">const express = require('express');</w:t>
      </w:r>
    </w:p>
    <w:p>
      <w:pPr>
        <w:spacing w:before="0" w:after="0" w:line="220" w:lineRule="auto"/>
        <w:keepNext w:val="0"/>
        <w:keepLines/>
      </w:pPr>
      <w:r>
        <w:rPr>
          <w:rFonts w:ascii="Consolas" w:hAnsi="Consolas"/>
          <w:sz w:val="18"/>
          <w:color w:val="000000"/>
        </w:rPr>
        <w:t xml:space="preserve">function makeRouter({ controller, validators, security }) {</w:t>
      </w:r>
    </w:p>
    <w:p>
      <w:pPr>
        <w:spacing w:before="0" w:after="0" w:line="220" w:lineRule="auto"/>
        <w:keepNext w:val="0"/>
        <w:keepLines/>
      </w:pPr>
      <w:r>
        <w:rPr>
          <w:rFonts w:ascii="Consolas" w:hAnsi="Consolas"/>
          <w:sz w:val="18"/>
          <w:color w:val="000000"/>
        </w:rPr>
        <w:t xml:space="preserve">  const router = express.Router();</w:t>
      </w:r>
    </w:p>
    <w:p>
      <w:pPr>
        <w:spacing w:before="0" w:after="0" w:line="220" w:lineRule="auto"/>
        <w:keepNext w:val="0"/>
        <w:keepLines/>
      </w:pPr>
      <w:r>
        <w:rPr>
          <w:rFonts w:ascii="Consolas" w:hAnsi="Consolas"/>
          <w:sz w:val="18"/>
          <w:color w:val="000000"/>
        </w:rPr>
        <w:t xml:space="preserve">  router.get('/registrations',</w:t>
      </w:r>
    </w:p>
    <w:p>
      <w:pPr>
        <w:spacing w:before="0" w:after="0" w:line="220" w:lineRule="auto"/>
        <w:keepNext w:val="0"/>
        <w:keepLines/>
      </w:pPr>
      <w:r>
        <w:rPr>
          <w:rFonts w:ascii="Consolas" w:hAnsi="Consolas"/>
          <w:sz w:val="18"/>
          <w:color w:val="000000"/>
        </w:rPr>
        <w:t xml:space="preserve">    security.requireSession, security.requireRole('PARTICIPANT'), validators.list, controller.endpoint('list', 200));</w:t>
      </w:r>
    </w:p>
    <w:p>
      <w:pPr>
        <w:spacing w:before="0" w:after="0" w:line="220" w:lineRule="auto"/>
        <w:keepNext w:val="0"/>
        <w:keepLines/>
      </w:pPr>
      <w:r>
        <w:rPr>
          <w:rFonts w:ascii="Consolas" w:hAnsi="Consolas"/>
          <w:sz w:val="18"/>
          <w:color w:val="000000"/>
        </w:rPr>
        <w:t xml:space="preserve">  router.post('/registrations/:registrationId/cancel',</w:t>
      </w:r>
    </w:p>
    <w:p>
      <w:pPr>
        <w:spacing w:before="0" w:after="0" w:line="220" w:lineRule="auto"/>
        <w:keepNext w:val="0"/>
        <w:keepLines/>
      </w:pPr>
      <w:r>
        <w:rPr>
          <w:rFonts w:ascii="Consolas" w:hAnsi="Consolas"/>
          <w:sz w:val="18"/>
          <w:color w:val="000000"/>
        </w:rPr>
        <w:t xml:space="preserve">    security.requireSession, security.requireRole('PARTICIPANT'), security.requireCsrf, validators.cancel, controller.endpoint('cancel', 200));</w:t>
      </w:r>
    </w:p>
    <w:p>
      <w:pPr>
        <w:spacing w:before="0" w:after="0" w:line="220" w:lineRule="auto"/>
        <w:keepNext w:val="0"/>
        <w:keepLines/>
      </w:pPr>
      <w:r>
        <w:rPr>
          <w:rFonts w:ascii="Consolas" w:hAnsi="Consolas"/>
          <w:sz w:val="18"/>
          <w:color w:val="000000"/>
        </w:rPr>
        <w:t xml:space="preserve">  return router;</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makeRouter };</w:t>
      </w:r>
    </w:p>
    <w:p>
      <w:pPr/>
      <w:r>
        <w:t xml:space="preserve"/>
      </w:r>
    </w:p>
    <w:p>
      <w:pPr>
        <w:pStyle w:val="Heading2"/>
      </w:pPr>
      <w:r>
        <w:t xml:space="preserve">implementation-errors</w:t>
      </w:r>
    </w:p>
    <w:p>
      <w:pPr>
        <w:spacing w:before="0" w:after="0" w:line="220" w:lineRule="auto"/>
        <w:keepNext w:val="0"/>
        <w:keepLines/>
      </w:pPr>
      <w:r>
        <w:rPr>
          <w:rFonts w:ascii="Consolas" w:hAnsi="Consolas"/>
          <w:sz w:val="18"/>
          <w:color w:val="000000"/>
        </w:rPr>
        <w:t xml:space="preserve">// src/middleware/implementation-errors.js</w:t>
      </w:r>
    </w:p>
    <w:p>
      <w:pPr>
        <w:spacing w:before="0" w:after="0" w:line="220" w:lineRule="auto"/>
        <w:keepNext w:val="0"/>
        <w:keepLines/>
      </w:pPr>
      <w:r>
        <w:rPr>
          <w:rFonts w:ascii="Consolas" w:hAnsi="Consolas"/>
          <w:sz w:val="18"/>
          <w:color w:val="000000"/>
        </w:rPr>
        <w:t xml:space="preserve">// Pass repository-approved code literals; do not reinterpret raw DB errors.</w:t>
      </w:r>
    </w:p>
    <w:p>
      <w:pPr>
        <w:spacing w:before="0" w:after="0" w:line="220" w:lineRule="auto"/>
        <w:keepNext w:val="0"/>
        <w:keepLines/>
      </w:pPr>
      <w:r>
        <w:rPr>
          <w:rFonts w:ascii="Consolas" w:hAnsi="Consolas"/>
          <w:sz w:val="18"/>
          <w:color w:val="000000"/>
        </w:rPr>
        <w:t xml:space="preserve">const trusted = Symbol('approved application error');</w:t>
      </w:r>
    </w:p>
    <w:p>
      <w:pPr>
        <w:spacing w:before="0" w:after="0" w:line="220" w:lineRule="auto"/>
        <w:keepNext w:val="0"/>
        <w:keepLines/>
      </w:pPr>
      <w:r>
        <w:rPr>
          <w:rFonts w:ascii="Consolas" w:hAnsi="Consolas"/>
          <w:sz w:val="18"/>
          <w:color w:val="000000"/>
        </w:rPr>
        <w:t xml:space="preserve">function makeErrors(codes) {</w:t>
      </w:r>
    </w:p>
    <w:p>
      <w:pPr>
        <w:spacing w:before="0" w:after="0" w:line="220" w:lineRule="auto"/>
        <w:keepNext w:val="0"/>
        <w:keepLines/>
      </w:pPr>
      <w:r>
        <w:rPr>
          <w:rFonts w:ascii="Consolas" w:hAnsi="Consolas"/>
          <w:sz w:val="18"/>
          <w:color w:val="000000"/>
        </w:rPr>
        <w:t xml:space="preserve">  const definitions = {</w:t>
      </w:r>
    </w:p>
    <w:p>
      <w:pPr>
        <w:spacing w:before="0" w:after="0" w:line="220" w:lineRule="auto"/>
        <w:keepNext w:val="0"/>
        <w:keepLines/>
      </w:pPr>
      <w:r>
        <w:rPr>
          <w:rFonts w:ascii="Consolas" w:hAnsi="Consolas"/>
          <w:sz w:val="18"/>
          <w:color w:val="000000"/>
        </w:rPr>
        <w:t xml:space="preserve">    validation: [400, 'Request information is invalid.'],</w:t>
      </w:r>
    </w:p>
    <w:p>
      <w:pPr>
        <w:spacing w:before="0" w:after="0" w:line="220" w:lineRule="auto"/>
        <w:keepNext w:val="0"/>
        <w:keepLines/>
      </w:pPr>
      <w:r>
        <w:rPr>
          <w:rFonts w:ascii="Consolas" w:hAnsi="Consolas"/>
          <w:sz w:val="18"/>
          <w:color w:val="000000"/>
        </w:rPr>
        <w:t xml:space="preserve">    authentication: [401, 'Authentication failed.'],</w:t>
      </w:r>
    </w:p>
    <w:p>
      <w:pPr>
        <w:spacing w:before="0" w:after="0" w:line="220" w:lineRule="auto"/>
        <w:keepNext w:val="0"/>
        <w:keepLines/>
      </w:pPr>
      <w:r>
        <w:rPr>
          <w:rFonts w:ascii="Consolas" w:hAnsi="Consolas"/>
          <w:sz w:val="18"/>
          <w:color w:val="000000"/>
        </w:rPr>
        <w:t xml:space="preserve">    forbidden: [403, 'Access is not permitted.'],</w:t>
      </w:r>
    </w:p>
    <w:p>
      <w:pPr>
        <w:spacing w:before="0" w:after="0" w:line="220" w:lineRule="auto"/>
        <w:keepNext w:val="0"/>
        <w:keepLines/>
      </w:pPr>
      <w:r>
        <w:rPr>
          <w:rFonts w:ascii="Consolas" w:hAnsi="Consolas"/>
          <w:sz w:val="18"/>
          <w:color w:val="000000"/>
        </w:rPr>
        <w:t xml:space="preserve">    notFound: [404, 'The requested resource is unavailable.'],</w:t>
      </w:r>
    </w:p>
    <w:p>
      <w:pPr>
        <w:spacing w:before="0" w:after="0" w:line="220" w:lineRule="auto"/>
        <w:keepNext w:val="0"/>
        <w:keepLines/>
      </w:pPr>
      <w:r>
        <w:rPr>
          <w:rFonts w:ascii="Consolas" w:hAnsi="Consolas"/>
          <w:sz w:val="18"/>
          <w:color w:val="000000"/>
        </w:rPr>
        <w:t xml:space="preserve">    conflict: [409, 'The operation conflicts with current state.'],</w:t>
      </w:r>
    </w:p>
    <w:p>
      <w:pPr>
        <w:spacing w:before="0" w:after="0" w:line="220" w:lineRule="auto"/>
        <w:keepNext w:val="0"/>
        <w:keepLines/>
      </w:pPr>
      <w:r>
        <w:rPr>
          <w:rFonts w:ascii="Consolas" w:hAnsi="Consolas"/>
          <w:sz w:val="18"/>
          <w:color w:val="000000"/>
        </w:rPr>
        <w:t xml:space="preserve">    locked: [423, 'Authentication is not permitted.'],</w:t>
      </w:r>
    </w:p>
    <w:p>
      <w:pPr>
        <w:spacing w:before="0" w:after="0" w:line="220" w:lineRule="auto"/>
        <w:keepNext w:val="0"/>
        <w:keepLines/>
      </w:pPr>
      <w:r>
        <w:rPr>
          <w:rFonts w:ascii="Consolas" w:hAnsi="Consolas"/>
          <w:sz w:val="18"/>
          <w:color w:val="000000"/>
        </w:rPr>
        <w:t xml:space="preserve">    integrity: [500, 'An unexpected error occurred.']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[kind, [status, message]] of Object.entries(definitions)) {</w:t>
      </w:r>
    </w:p>
    <w:p>
      <w:pPr>
        <w:spacing w:before="0" w:after="0" w:line="220" w:lineRule="auto"/>
        <w:keepNext w:val="0"/>
        <w:keepLines/>
      </w:pPr>
      <w:r>
        <w:rPr>
          <w:rFonts w:ascii="Consolas" w:hAnsi="Consolas"/>
          <w:sz w:val="18"/>
          <w:color w:val="000000"/>
        </w:rPr>
        <w:t xml:space="preserve">    if (typeof codes?.[kind] !== 'string' || !codes[kind]) throw new Error('Error code binding required.');</w:t>
      </w:r>
    </w:p>
    <w:p>
      <w:pPr>
        <w:spacing w:before="0" w:after="0" w:line="220" w:lineRule="auto"/>
        <w:keepNext w:val="0"/>
        <w:keepLines/>
      </w:pPr>
      <w:r>
        <w:rPr>
          <w:rFonts w:ascii="Consolas" w:hAnsi="Consolas"/>
          <w:sz w:val="18"/>
          <w:color w:val="000000"/>
        </w:rPr>
        <w:t xml:space="preserve">    result[kind] = () =&gt; Object.assign(new Error(message), {</w:t>
      </w:r>
    </w:p>
    <w:p>
      <w:pPr>
        <w:spacing w:before="0" w:after="0" w:line="220" w:lineRule="auto"/>
        <w:keepNext w:val="0"/>
        <w:keepLines/>
      </w:pPr>
      <w:r>
        <w:rPr>
          <w:rFonts w:ascii="Consolas" w:hAnsi="Consolas"/>
          <w:sz w:val="18"/>
          <w:color w:val="000000"/>
        </w:rPr>
        <w:t xml:space="preserve">      status, code: codes[kind], details: null, [trusted]: true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makeErrorHandler(approvedStatuses, { wf001Compatibility = false } = {}) {</w:t>
      </w:r>
    </w:p>
    <w:p>
      <w:pPr>
        <w:spacing w:before="0" w:after="0" w:line="220" w:lineRule="auto"/>
        <w:keepNext w:val="0"/>
        <w:keepLines/>
      </w:pPr>
      <w:r>
        <w:rPr>
          <w:rFonts w:ascii="Consolas" w:hAnsi="Consolas"/>
          <w:sz w:val="18"/>
          <w:color w:val="000000"/>
        </w:rPr>
        <w:t xml:space="preserve">  const allowed = new Set(approvedStatuses);</w:t>
      </w:r>
    </w:p>
    <w:p>
      <w:pPr>
        <w:spacing w:before="0" w:after="0" w:line="220" w:lineRule="auto"/>
        <w:keepNext w:val="0"/>
        <w:keepLines/>
      </w:pPr>
      <w:r>
        <w:rPr>
          <w:rFonts w:ascii="Consolas" w:hAnsi="Consolas"/>
          <w:sz w:val="18"/>
          <w:color w:val="000000"/>
        </w:rPr>
        <w:t xml:space="preserve">  return function(error, req, res, next) {</w:t>
      </w:r>
    </w:p>
    <w:p>
      <w:pPr>
        <w:spacing w:before="0" w:after="0" w:line="220" w:lineRule="auto"/>
        <w:keepNext w:val="0"/>
        <w:keepLines/>
      </w:pPr>
      <w:r>
        <w:rPr>
          <w:rFonts w:ascii="Consolas" w:hAnsi="Consolas"/>
          <w:sz w:val="18"/>
          <w:color w:val="000000"/>
        </w:rPr>
        <w:t xml:space="preserve">    if (res.headersSent) return next(error);</w:t>
      </w:r>
    </w:p>
    <w:p>
      <w:pPr>
        <w:spacing w:before="0" w:after="0" w:line="220" w:lineRule="auto"/>
        <w:keepNext w:val="0"/>
        <w:keepLines/>
      </w:pPr>
      <w:r>
        <w:rPr>
          <w:rFonts w:ascii="Consolas" w:hAnsi="Consolas"/>
          <w:sz w:val="18"/>
          <w:color w:val="000000"/>
        </w:rPr>
        <w:t xml:space="preserve">    const known = error?.[trusted] === true &amp;&amp; allowed.has(error.status);</w:t>
      </w:r>
    </w:p>
    <w:p>
      <w:pPr>
        <w:spacing w:before="0" w:after="0" w:line="220" w:lineRule="auto"/>
        <w:keepNext w:val="0"/>
        <w:keepLines/>
      </w:pPr>
      <w:r>
        <w:rPr>
          <w:rFonts w:ascii="Consolas" w:hAnsi="Consolas"/>
          <w:sz w:val="18"/>
          <w:color w:val="000000"/>
        </w:rPr>
        <w:t xml:space="preserve">    // Narrow compatibility for the inspected WF-001 business error constructors.</w:t>
      </w:r>
    </w:p>
    <w:p>
      <w:pPr>
        <w:spacing w:before="0" w:after="0" w:line="220" w:lineRule="auto"/>
        <w:keepNext w:val="0"/>
        <w:keepLines/>
      </w:pPr>
      <w:r>
        <w:rPr>
          <w:rFonts w:ascii="Consolas" w:hAnsi="Consolas"/>
          <w:sz w:val="18"/>
          <w:color w:val="000000"/>
        </w:rPr>
        <w:t xml:space="preserve">    // Recognize exact route/code/status, never raw DB status or constraint text.</w:t>
      </w:r>
    </w:p>
    <w:p>
      <w:pPr>
        <w:spacing w:before="0" w:after="0" w:line="220" w:lineRule="auto"/>
        <w:keepNext w:val="0"/>
        <w:keepLines/>
      </w:pPr>
      <w:r>
        <w:rPr>
          <w:rFonts w:ascii="Consolas" w:hAnsi="Consolas"/>
          <w:sz w:val="18"/>
          <w:color w:val="000000"/>
        </w:rPr>
        <w:t xml:space="preserve">    const wf001 = wf001Compatibility &amp;&amp; req.method === 'POST' &amp;&amp;</w:t>
      </w:r>
    </w:p>
    <w:p>
      <w:pPr>
        <w:spacing w:before="0" w:after="0" w:line="220" w:lineRule="auto"/>
        <w:keepNext w:val="0"/>
        <w:keepLines/>
      </w:pPr>
      <w:r>
        <w:rPr>
          <w:rFonts w:ascii="Consolas" w:hAnsi="Consolas"/>
          <w:sz w:val="18"/>
          <w:color w:val="000000"/>
        </w:rPr>
        <w:t xml:space="preserve">      typeof req.originalUrl === 'string' &amp;&amp;</w:t>
      </w:r>
    </w:p>
    <w:p>
      <w:pPr>
        <w:spacing w:before="0" w:after="0" w:line="220" w:lineRule="auto"/>
        <w:keepNext w:val="0"/>
        <w:keepLines/>
      </w:pPr>
      <w:r>
        <w:rPr>
          <w:rFonts w:ascii="Consolas" w:hAnsi="Consolas"/>
          <w:sz w:val="18"/>
          <w:color w:val="000000"/>
        </w:rPr>
        <w:t xml:space="preserve">      req.originalUrl.split('?')[0] === '/api/v1/auth/participants';</w:t>
      </w:r>
    </w:p>
    <w:p>
      <w:pPr>
        <w:spacing w:before="0" w:after="0" w:line="220" w:lineRule="auto"/>
        <w:keepNext w:val="0"/>
        <w:keepLines/>
      </w:pPr>
      <w:r>
        <w:rPr>
          <w:rFonts w:ascii="Consolas" w:hAnsi="Consolas"/>
          <w:sz w:val="18"/>
          <w:color w:val="000000"/>
        </w:rPr>
        <w:t xml:space="preserve">    let legacy = null;</w:t>
      </w:r>
    </w:p>
    <w:p>
      <w:pPr>
        <w:spacing w:before="0" w:after="0" w:line="220" w:lineRule="auto"/>
        <w:keepNext w:val="0"/>
        <w:keepLines/>
      </w:pPr>
      <w:r>
        <w:rPr>
          <w:rFonts w:ascii="Consolas" w:hAnsi="Consolas"/>
          <w:sz w:val="18"/>
          <w:color w:val="000000"/>
        </w:rPr>
        <w:t xml:space="preserve">    if (!known &amp;&amp; wf001 &amp;&amp; error?.status === 400 &amp;&amp; error.code === 'VALIDATION_ERROR') {</w:t>
      </w:r>
    </w:p>
    <w:p>
      <w:pPr>
        <w:spacing w:before="0" w:after="0" w:line="220" w:lineRule="auto"/>
        <w:keepNext w:val="0"/>
        <w:keepLines/>
      </w:pPr>
      <w:r>
        <w:rPr>
          <w:rFonts w:ascii="Consolas" w:hAnsi="Consolas"/>
          <w:sz w:val="18"/>
          <w:color w:val="000000"/>
        </w:rPr>
        <w:t xml:space="preserve">      legacy = { status: 400, code: 'VALIDATION_ERROR',</w:t>
      </w:r>
    </w:p>
    <w:p>
      <w:pPr>
        <w:spacing w:before="0" w:after="0" w:line="220" w:lineRule="auto"/>
        <w:keepNext w:val="0"/>
        <w:keepLines/>
      </w:pPr>
      <w:r>
        <w:rPr>
          <w:rFonts w:ascii="Consolas" w:hAnsi="Consolas"/>
          <w:sz w:val="18"/>
          <w:color w:val="000000"/>
        </w:rPr>
        <w:t xml:space="preserve">        message: 'Account creation information is invalid.',</w:t>
      </w:r>
    </w:p>
    <w:p>
      <w:pPr>
        <w:spacing w:before="0" w:after="0" w:line="220" w:lineRule="auto"/>
        <w:keepNext w:val="0"/>
        <w:keepLines/>
      </w:pPr>
      <w:r>
        <w:rPr>
          <w:rFonts w:ascii="Consolas" w:hAnsi="Consolas"/>
          <w:sz w:val="18"/>
          <w:color w:val="000000"/>
        </w:rPr>
        <w:t xml:space="preserve">        details: Array.isArray(error.details) ? error.details : null };</w:t>
      </w:r>
    </w:p>
    <w:p>
      <w:pPr>
        <w:spacing w:before="0" w:after="0" w:line="220" w:lineRule="auto"/>
        <w:keepNext w:val="0"/>
        <w:keepLines/>
      </w:pPr>
      <w:r>
        <w:rPr>
          <w:rFonts w:ascii="Consolas" w:hAnsi="Consolas"/>
          <w:sz w:val="18"/>
          <w:color w:val="000000"/>
        </w:rPr>
        <w:t xml:space="preserve">    } else if (!known &amp;&amp; wf001 &amp;&amp; error?.status === 409 &amp;&amp;</w:t>
      </w:r>
    </w:p>
    <w:p>
      <w:pPr>
        <w:spacing w:before="0" w:after="0" w:line="220" w:lineRule="auto"/>
        <w:keepNext w:val="0"/>
        <w:keepLines/>
      </w:pPr>
      <w:r>
        <w:rPr>
          <w:rFonts w:ascii="Consolas" w:hAnsi="Consolas"/>
          <w:sz w:val="18"/>
          <w:color w:val="000000"/>
        </w:rPr>
        <w:t xml:space="preserve">        error.code === 'ACCOUNT_INFORMATION_CONFLICT') {</w:t>
      </w:r>
    </w:p>
    <w:p>
      <w:pPr>
        <w:spacing w:before="0" w:after="0" w:line="220" w:lineRule="auto"/>
        <w:keepNext w:val="0"/>
        <w:keepLines/>
      </w:pPr>
      <w:r>
        <w:rPr>
          <w:rFonts w:ascii="Consolas" w:hAnsi="Consolas"/>
          <w:sz w:val="18"/>
          <w:color w:val="000000"/>
        </w:rPr>
        <w:t xml:space="preserve">      legacy = { status: 409, code: 'ACCOUNT_INFORMATION_CONFLICT',</w:t>
      </w:r>
    </w:p>
    <w:p>
      <w:pPr>
        <w:spacing w:before="0" w:after="0" w:line="220" w:lineRule="auto"/>
        <w:keepNext w:val="0"/>
        <w:keepLines/>
      </w:pPr>
      <w:r>
        <w:rPr>
          <w:rFonts w:ascii="Consolas" w:hAnsi="Consolas"/>
          <w:sz w:val="18"/>
          <w:color w:val="000000"/>
        </w:rPr>
        <w:t xml:space="preserve">        message: 'The supplied account information cannot be used.', details: null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mapped = known ? error : legacy;</w:t>
      </w:r>
    </w:p>
    <w:p>
      <w:pPr>
        <w:spacing w:before="0" w:after="0" w:line="220" w:lineRule="auto"/>
        <w:keepNext w:val="0"/>
        <w:keepLines/>
      </w:pPr>
      <w:r>
        <w:rPr>
          <w:rFonts w:ascii="Consolas" w:hAnsi="Consolas"/>
          <w:sz w:val="18"/>
          <w:color w:val="000000"/>
        </w:rPr>
        <w:t xml:space="preserve">    const status = mapped?.status ?? 500;</w:t>
      </w:r>
    </w:p>
    <w:p>
      <w:pPr>
        <w:spacing w:before="0" w:after="0" w:line="220" w:lineRule="auto"/>
        <w:keepNext w:val="0"/>
        <w:keepLines/>
      </w:pPr>
      <w:r>
        <w:rPr>
          <w:rFonts w:ascii="Consolas" w:hAnsi="Consolas"/>
          <w:sz w:val="18"/>
          <w:color w:val="000000"/>
        </w:rPr>
        <w:t xml:space="preserve">    res.status(status).json({</w:t>
      </w:r>
    </w:p>
    <w:p>
      <w:pPr>
        <w:spacing w:before="0" w:after="0" w:line="220" w:lineRule="auto"/>
        <w:keepNext w:val="0"/>
        <w:keepLines/>
      </w:pPr>
      <w:r>
        <w:rPr>
          <w:rFonts w:ascii="Consolas" w:hAnsi="Consolas"/>
          <w:sz w:val="18"/>
          <w:color w:val="000000"/>
        </w:rPr>
        <w:t xml:space="preserve">      code: mapped ? mapped.code : 'INTERNAL_SERVER_ERROR',</w:t>
      </w:r>
    </w:p>
    <w:p>
      <w:pPr>
        <w:spacing w:before="0" w:after="0" w:line="220" w:lineRule="auto"/>
        <w:keepNext w:val="0"/>
        <w:keepLines/>
      </w:pPr>
      <w:r>
        <w:rPr>
          <w:rFonts w:ascii="Consolas" w:hAnsi="Consolas"/>
          <w:sz w:val="18"/>
          <w:color w:val="000000"/>
        </w:rPr>
        <w:t xml:space="preserve">      message: mapped ? mapped.message : 'An unexpected error occurred.',</w:t>
      </w:r>
    </w:p>
    <w:p>
      <w:pPr>
        <w:spacing w:before="0" w:after="0" w:line="220" w:lineRule="auto"/>
        <w:keepNext w:val="0"/>
        <w:keepLines/>
      </w:pPr>
      <w:r>
        <w:rPr>
          <w:rFonts w:ascii="Consolas" w:hAnsi="Consolas"/>
          <w:sz w:val="18"/>
          <w:color w:val="000000"/>
        </w:rPr>
        <w:t xml:space="preserve">      details: mapped ? mapped.details : null,</w:t>
      </w:r>
    </w:p>
    <w:p>
      <w:pPr>
        <w:spacing w:before="0" w:after="0" w:line="220" w:lineRule="auto"/>
        <w:keepNext w:val="0"/>
        <w:keepLines/>
      </w:pPr>
      <w:r>
        <w:rPr>
          <w:rFonts w:ascii="Consolas" w:hAnsi="Consolas"/>
          <w:sz w:val="18"/>
          <w:color w:val="000000"/>
        </w:rPr>
        <w:t xml:space="preserve">      timestamp: new Date().toISOString(), correlationId: req.correlationId ?? null</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wrapJsonParser(parser, errors) {</w:t>
      </w:r>
    </w:p>
    <w:p>
      <w:pPr>
        <w:spacing w:before="0" w:after="0" w:line="220" w:lineRule="auto"/>
        <w:keepNext w:val="0"/>
        <w:keepLines/>
      </w:pPr>
      <w:r>
        <w:rPr>
          <w:rFonts w:ascii="Consolas" w:hAnsi="Consolas"/>
          <w:sz w:val="18"/>
          <w:color w:val="000000"/>
        </w:rPr>
        <w:t xml:space="preserve">  return (req, res, next) =&gt; parser(req, res, error =&gt; {</w:t>
      </w:r>
    </w:p>
    <w:p>
      <w:pPr>
        <w:spacing w:before="0" w:after="0" w:line="220" w:lineRule="auto"/>
        <w:keepNext w:val="0"/>
        <w:keepLines/>
      </w:pPr>
      <w:r>
        <w:rPr>
          <w:rFonts w:ascii="Consolas" w:hAnsi="Consolas"/>
          <w:sz w:val="18"/>
          <w:color w:val="000000"/>
        </w:rPr>
        <w:t xml:space="preserve">    if (error?.type === 'entity.parse.failed') return next(errors.validation());</w:t>
      </w:r>
    </w:p>
    <w:p>
      <w:pPr>
        <w:spacing w:before="0" w:after="0" w:line="220" w:lineRule="auto"/>
        <w:keepNext w:val="0"/>
        <w:keepLines/>
      </w:pPr>
      <w:r>
        <w:rPr>
          <w:rFonts w:ascii="Consolas" w:hAnsi="Consolas"/>
          <w:sz w:val="18"/>
          <w:color w:val="000000"/>
        </w:rPr>
        <w:t xml:space="preserve">    return next(error);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makeErrors, makeErrorHandler, wrapJsonParser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feature-composition</w:t>
      </w:r>
    </w:p>
    <w:p>
      <w:pPr>
        <w:spacing w:before="0" w:after="0" w:line="220" w:lineRule="auto"/>
        <w:keepNext w:val="0"/>
        <w:keepLines/>
      </w:pPr>
      <w:r>
        <w:rPr>
          <w:rFonts w:ascii="Consolas" w:hAnsi="Consolas"/>
          <w:sz w:val="18"/>
          <w:color w:val="000000"/>
        </w:rPr>
        <w:t xml:space="preserve">const { makeValidators } = require('./validators/participant-registration-cancellation.validator');</w:t>
      </w:r>
    </w:p>
    <w:p>
      <w:pPr>
        <w:spacing w:before="0" w:after="0" w:line="220" w:lineRule="auto"/>
        <w:keepNext w:val="0"/>
        <w:keepLines/>
      </w:pPr>
      <w:r>
        <w:rPr>
          <w:rFonts w:ascii="Consolas" w:hAnsi="Consolas"/>
          <w:sz w:val="18"/>
          <w:color w:val="000000"/>
        </w:rPr>
        <w:t xml:space="preserve">const { makeController } = require('./controllers/participant-registration-cancellation.controller');</w:t>
      </w:r>
    </w:p>
    <w:p>
      <w:pPr>
        <w:spacing w:before="0" w:after="0" w:line="220" w:lineRule="auto"/>
        <w:keepNext w:val="0"/>
        <w:keepLines/>
      </w:pPr>
      <w:r>
        <w:rPr>
          <w:rFonts w:ascii="Consolas" w:hAnsi="Consolas"/>
          <w:sz w:val="18"/>
          <w:color w:val="000000"/>
        </w:rPr>
        <w:t xml:space="preserve">const { makeRouter } = require('./routes/participant-registration-cancellation.routes');</w:t>
      </w:r>
    </w:p>
    <w:p>
      <w:pPr>
        <w:spacing w:before="0" w:after="0" w:line="220" w:lineRule="auto"/>
        <w:keepNext w:val="0"/>
        <w:keepLines/>
      </w:pPr>
      <w:r>
        <w:rPr>
          <w:rFonts w:ascii="Consolas" w:hAnsi="Consolas"/>
          <w:sz w:val="18"/>
          <w:color w:val="000000"/>
        </w:rPr>
        <w:t xml:space="preserve">const { makeFeatureDto } = require('./repositories/participant-registration-cancellation.dto');</w:t>
      </w:r>
    </w:p>
    <w:p>
      <w:pPr>
        <w:spacing w:before="0" w:after="0" w:line="220" w:lineRule="auto"/>
        <w:keepNext w:val="0"/>
        <w:keepLines/>
      </w:pPr>
      <w:r>
        <w:rPr>
          <w:rFonts w:ascii="Consolas" w:hAnsi="Consolas"/>
          <w:sz w:val="18"/>
          <w:color w:val="000000"/>
        </w:rPr>
        <w:t xml:space="preserve">const ids = require('./validators/implementation-validation');</w:t>
      </w:r>
    </w:p>
    <w:p>
      <w:pPr>
        <w:spacing w:before="0" w:after="0" w:line="220" w:lineRule="auto"/>
        <w:keepNext w:val="0"/>
        <w:keepLines/>
      </w:pPr>
      <w:r>
        <w:rPr>
          <w:rFonts w:ascii="Consolas" w:hAnsi="Consolas"/>
          <w:sz w:val="18"/>
          <w:color w:val="000000"/>
        </w:rPr>
        <w:t xml:space="preserve">const { makeErrors } = require('./middleware/implementation-errors');</w:t>
      </w:r>
    </w:p>
    <w:p>
      <w:pPr>
        <w:spacing w:before="0" w:after="0" w:line="220" w:lineRule="auto"/>
        <w:keepNext w:val="0"/>
        <w:keepLines/>
      </w:pPr>
      <w:r>
        <w:rPr>
          <w:rFonts w:ascii="Consolas" w:hAnsi="Consolas"/>
          <w:sz w:val="18"/>
          <w:color w:val="000000"/>
        </w:rPr>
        <w:t xml:space="preserve">const { makeResponseCodec } = require('./utils/implementation-response-codec');</w:t>
      </w:r>
    </w:p>
    <w:p>
      <w:pPr>
        <w:spacing w:before="0" w:after="0" w:line="220" w:lineRule="auto"/>
        <w:keepNext w:val="0"/>
        <w:keepLines/>
      </w:pPr>
      <w:r>
        <w:rPr>
          <w:rFonts w:ascii="Consolas" w:hAnsi="Consolas"/>
          <w:sz w:val="18"/>
          <w:color w:val="000000"/>
        </w:rPr>
        <w:t xml:space="preserve">const { makeResponseTransport } = require('./utils/implementation-response-transport');</w:t>
      </w:r>
    </w:p>
    <w:p>
      <w:pPr>
        <w:spacing w:before="0" w:after="0" w:line="220" w:lineRule="auto"/>
        <w:keepNext w:val="0"/>
        <w:keepLines/>
      </w:pPr>
      <w:r>
        <w:rPr>
          <w:rFonts w:ascii="Consolas" w:hAnsi="Consolas"/>
          <w:sz w:val="18"/>
          <w:color w:val="000000"/>
        </w:rPr>
        <w:t xml:space="preserve">const { makeService } = require('./services/participant-registration-cancellation.service');</w:t>
      </w:r>
    </w:p>
    <w:p>
      <w:pPr>
        <w:spacing w:before="0" w:after="0" w:line="220" w:lineRule="auto"/>
        <w:keepNext w:val="0"/>
        <w:keepLines/>
      </w:pPr>
      <w:r>
        <w:rPr>
          <w:rFonts w:ascii="Consolas" w:hAnsi="Consolas"/>
          <w:sz w:val="18"/>
          <w:color w:val="000000"/>
        </w:rPr>
        <w:t xml:space="preserve">const successShapes = {"list":["items","page","pageSize","total"],"cancel":["registrationId","referenceNo","status","cancelledAt"]};</w:t>
      </w:r>
    </w:p>
    <w:p>
      <w:pPr>
        <w:spacing w:before="0" w:after="0" w:line="220" w:lineRule="auto"/>
        <w:keepNext w:val="0"/>
        <w:keepLines/>
      </w:pPr>
      <w:r>
        <w:rPr>
          <w:rFonts w:ascii="Consolas" w:hAnsi="Consolas"/>
          <w:sz w:val="18"/>
          <w:color w:val="000000"/>
        </w:rPr>
        <w:t xml:space="preserve">const requiredAdapters = ["audit.registrationCancelled","clock.now","locks.registrationMutation","registrations.cancel","registrations.readOwnPage","rules.beforeProgramStart","transactions.run"];</w:t>
      </w:r>
    </w:p>
    <w:p>
      <w:pPr>
        <w:spacing w:before="0" w:after="0" w:line="220" w:lineRule="auto"/>
        <w:keepNext w:val="0"/>
        <w:keepLines/>
      </w:pPr>
      <w:r>
        <w:rPr>
          <w:rFonts w:ascii="Consolas" w:hAnsi="Consolas"/>
          <w:sz w:val="18"/>
          <w:color w:val="000000"/>
        </w:rPr>
        <w:t xml:space="preserve">// Feature composition. The host app supplies approved shared adapters once.</w:t>
      </w:r>
    </w:p>
    <w:p>
      <w:pPr>
        <w:spacing w:before="0" w:after="0" w:line="220" w:lineRule="auto"/>
        <w:keepNext w:val="0"/>
        <w:keepLines/>
      </w:pPr>
      <w:r>
        <w:rPr>
          <w:rFonts w:ascii="Consolas" w:hAnsi="Consolas"/>
          <w:sz w:val="18"/>
          <w:color w:val="000000"/>
        </w:rPr>
        <w:t xml:space="preserve">function assemble(bindings) {</w:t>
      </w:r>
    </w:p>
    <w:p>
      <w:pPr>
        <w:spacing w:before="0" w:after="0" w:line="220" w:lineRule="auto"/>
        <w:keepNext w:val="0"/>
        <w:keepLines/>
      </w:pPr>
      <w:r>
        <w:rPr>
          <w:rFonts w:ascii="Consolas" w:hAnsi="Consolas"/>
          <w:sz w:val="18"/>
          <w:color w:val="000000"/>
        </w:rPr>
        <w:t xml:space="preserve">  const errors = makeErrors(bindings.errorCodes);</w:t>
      </w:r>
    </w:p>
    <w:p>
      <w:pPr>
        <w:spacing w:before="0" w:after="0" w:line="220" w:lineRule="auto"/>
        <w:keepNext w:val="0"/>
        <w:keepLines/>
      </w:pPr>
      <w:r>
        <w:rPr>
          <w:rFonts w:ascii="Consolas" w:hAnsi="Consolas"/>
          <w:sz w:val="18"/>
          <w:color w:val="000000"/>
        </w:rPr>
        <w:t xml:space="preserve">  const codec = makeResponseCodec(bindings.identityPolicy);</w:t>
      </w:r>
    </w:p>
    <w:p>
      <w:pPr>
        <w:spacing w:before="0" w:after="0" w:line="220" w:lineRule="auto"/>
        <w:keepNext w:val="0"/>
        <w:keepLines/>
      </w:pPr>
      <w:r>
        <w:rPr>
          <w:rFonts w:ascii="Consolas" w:hAnsi="Consolas"/>
          <w:sz w:val="18"/>
          <w:color w:val="000000"/>
        </w:rPr>
        <w:t xml:space="preserve">  const dto = makeFeatureDto(codec, bindings.adminProgramProjection);</w:t>
      </w:r>
    </w:p>
    <w:p>
      <w:pPr>
        <w:spacing w:before="0" w:after="0" w:line="220" w:lineRule="auto"/>
        <w:keepNext w:val="0"/>
        <w:keepLines/>
      </w:pPr>
      <w:r>
        <w:rPr>
          <w:rFonts w:ascii="Consolas" w:hAnsi="Consolas"/>
          <w:sz w:val="18"/>
          <w:color w:val="000000"/>
        </w:rPr>
        <w:t xml:space="preserve">  const dependencies = { ...bindings.repositoriesAndServices, errors, ids, dto };</w:t>
      </w:r>
    </w:p>
    <w:p>
      <w:pPr>
        <w:spacing w:before="0" w:after="0" w:line="220" w:lineRule="auto"/>
        <w:keepNext w:val="0"/>
        <w:keepLines/>
      </w:pPr>
      <w:r>
        <w:rPr>
          <w:rFonts w:ascii="Consolas" w:hAnsi="Consolas"/>
          <w:sz w:val="18"/>
          <w:color w:val="000000"/>
        </w:rPr>
        <w:t xml:space="preserve">  for (const name of requiredAdapters) {</w:t>
      </w:r>
    </w:p>
    <w:p>
      <w:pPr>
        <w:spacing w:before="0" w:after="0" w:line="220" w:lineRule="auto"/>
        <w:keepNext w:val="0"/>
        <w:keepLines/>
      </w:pPr>
      <w:r>
        <w:rPr>
          <w:rFonts w:ascii="Consolas" w:hAnsi="Consolas"/>
          <w:sz w:val="18"/>
          <w:color w:val="000000"/>
        </w:rPr>
        <w:t xml:space="preserve">    const [group, method] = name.split('.');</w:t>
      </w:r>
    </w:p>
    <w:p>
      <w:pPr>
        <w:spacing w:before="0" w:after="0" w:line="220" w:lineRule="auto"/>
        <w:keepNext w:val="0"/>
        <w:keepLines/>
      </w:pPr>
      <w:r>
        <w:rPr>
          <w:rFonts w:ascii="Consolas" w:hAnsi="Consolas"/>
          <w:sz w:val="18"/>
          <w:color w:val="000000"/>
        </w:rPr>
        <w:t xml:space="preserve">    if (typeof dependencies[group]?.[method] !== 'function') {</w:t>
      </w:r>
    </w:p>
    <w:p>
      <w:pPr>
        <w:spacing w:before="0" w:after="0" w:line="220" w:lineRule="auto"/>
        <w:keepNext w:val="0"/>
        <w:keepLines/>
      </w:pPr>
      <w:r>
        <w:rPr>
          <w:rFonts w:ascii="Consolas" w:hAnsi="Consolas"/>
          <w:sz w:val="18"/>
          <w:color w:val="000000"/>
        </w:rPr>
        <w:t xml:space="preserve">      throw new Error('Missing approved adapter: ' + name);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service = makeService(dependencies);</w:t>
      </w:r>
    </w:p>
    <w:p>
      <w:pPr>
        <w:spacing w:before="0" w:after="0" w:line="220" w:lineRule="auto"/>
        <w:keepNext w:val="0"/>
        <w:keepLines/>
      </w:pPr>
      <w:r>
        <w:rPr>
          <w:rFonts w:ascii="Consolas" w:hAnsi="Consolas"/>
          <w:sz w:val="18"/>
          <w:color w:val="000000"/>
        </w:rPr>
        <w:t xml:space="preserve">  const validators = makeValidators({ errors, cfg: bindings.validation,</w:t>
      </w:r>
    </w:p>
    <w:p>
      <w:pPr>
        <w:spacing w:before="0" w:after="0" w:line="220" w:lineRule="auto"/>
        <w:keepNext w:val="0"/>
        <w:keepLines/>
      </w:pPr>
      <w:r>
        <w:rPr>
          <w:rFonts w:ascii="Consolas" w:hAnsi="Consolas"/>
          <w:sz w:val="18"/>
          <w:color w:val="000000"/>
        </w:rPr>
        <w:t xml:space="preserve">    businessTime: bindings.businessTime });</w:t>
      </w:r>
    </w:p>
    <w:p>
      <w:pPr>
        <w:spacing w:before="0" w:after="0" w:line="220" w:lineRule="auto"/>
        <w:keepNext w:val="0"/>
        <w:keepLines/>
      </w:pPr>
      <w:r>
        <w:rPr>
          <w:rFonts w:ascii="Consolas" w:hAnsi="Consolas"/>
          <w:sz w:val="18"/>
          <w:color w:val="000000"/>
        </w:rPr>
        <w:t xml:space="preserve">  const controller = makeController({ service, requestContext: bindings.requestContext,</w:t>
      </w:r>
    </w:p>
    <w:p>
      <w:pPr>
        <w:spacing w:before="0" w:after="0" w:line="220" w:lineRule="auto"/>
        <w:keepNext w:val="0"/>
        <w:keepLines/>
      </w:pPr>
      <w:r>
        <w:rPr>
          <w:rFonts w:ascii="Consolas" w:hAnsi="Consolas"/>
          <w:sz w:val="18"/>
          <w:color w:val="000000"/>
        </w:rPr>
        <w:t xml:space="preserve">    response: makeResponseTransport(codec, successShapes), cookies: bindings.cookies });</w:t>
      </w:r>
    </w:p>
    <w:p>
      <w:pPr>
        <w:spacing w:before="0" w:after="0" w:line="220" w:lineRule="auto"/>
        <w:keepNext w:val="0"/>
        <w:keepLines/>
      </w:pPr>
      <w:r>
        <w:rPr>
          <w:rFonts w:ascii="Consolas" w:hAnsi="Consolas"/>
          <w:sz w:val="18"/>
          <w:color w:val="000000"/>
        </w:rPr>
        <w:t xml:space="preserve">  return makeRouter({ controller, validators, security: bindings.securityMiddleware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assemble };</w:t>
      </w:r>
    </w:p>
    <w:p>
      <w:pPr>
        <w:spacing w:before="0" w:after="0" w:line="220" w:lineRule="auto"/>
        <w:keepNext w:val="0"/>
        <w:keepLines/>
      </w:pPr>
      <w:r>
        <w:rPr>
          <w:rFonts w:ascii="Consolas" w:hAnsi="Consolas"/>
          <w:sz w:val="18"/>
          <w:color w:val="000000"/>
        </w:rPr>
        <w:t xml:space="preserve">// Existing app integration: app.use('/api/v1', assemble(approvedBindings));</w:t>
      </w:r>
    </w:p>
    <w:p>
      <w:pPr>
        <w:spacing w:before="0" w:after="0" w:line="220" w:lineRule="auto"/>
        <w:keepNext w:val="0"/>
        <w:keepLines/>
      </w:pPr>
      <w:r>
        <w:rPr>
          <w:rFonts w:ascii="Consolas" w:hAnsi="Consolas"/>
          <w:sz w:val="18"/>
          <w:color w:val="000000"/>
        </w:rPr>
        <w:t xml:space="preserve">// Preserve existing routes/pool; one common sanitized handler stays last.</w:t>
      </w:r>
    </w:p>
    <w:p>
      <w:pPr/>
      <w:r>
        <w:t xml:space="preserve"/>
      </w:r>
    </w:p>
    <w:p>
      <w:pPr/>
      <w:r>
        <w:t xml:space="preserve">The host application supplies bindings once: repositoriesAndServices contains only the approved service adapters; validation carries approved allow-lists and conventions; identityPolicy carries any approved lossless JSON extension; businessTime uses the SDD deployment timezone; requestContext derives the trusted principal and correlation metadata; securityMiddleware validates live session role/status and CSRF; cookies delegates to the common session store; errorCodes uses approved project literals. Validate these bindings at startup. Shared errors and parser remain single host-app infrastructure, not one handler or pool per feature.</w:t>
      </w:r>
    </w:p>
    <w:p>
      <w:pPr/>
      <w:r>
        <w:t xml:space="preserve">If modifying parser/error composition, wrap the existing express.json settings with wrapJsonParser and the same trusted error factory. Keep the common handler last with the union of approved application statuses. When the existing WF-001 endpoint remains mounted, enable makeErrorHandler(statuses,{wf001Compatibility:true}); its narrow adapter preserves the inspected WF-001 validation/conflict codes messages and details without trusting raw DB status. Verify the unchanged WF-001 201/400/409/500 tests before shared infrastructure adoption. No source code is changed by this document.</w:t>
      </w:r>
    </w:p>
    <w:p>
      <w:pPr>
        <w:pStyle w:val="Heading1"/>
      </w:pPr>
      <w:r>
        <w:t xml:space="preserve">7 Processing and Transaction Model</w:t>
      </w:r>
    </w:p>
    <w:p>
      <w:pPr/>
      <w:r>
        <w:t xml:space="preserve">Cancellation is a state-changing business operation. The cancellation service must validate ownership and cancellability and persist the CANCELLED state plus mandatory audit using the same transaction connection; any mandatory audit/update failure rolls back the cancellation. Concurrency must not permit a stale eligible state to overwrite a prior cancellation or create false success. Do not create a cancellation notification/outbox because none is approved for WF-010.</w:t>
      </w:r>
    </w:p>
    <w:p>
      <w:pPr/>
      <w:r>
        <w:t xml:space="preserve">Repository binding requirement: preserve existing approved transaction/consistency conventions. If repository reality does not provide a deterministic binding for an operation that must be atomic, raise a controlled clarification rather than inventing a new model.</w:t>
      </w:r>
    </w:p>
    <w:p>
      <w:pPr>
        <w:pStyle w:val="Heading2"/>
      </w:pPr>
      <w:r>
        <w:t xml:space="preserve">Notification Behavior</w:t>
      </w:r>
    </w:p>
    <w:p>
      <w:pPr/>
      <w:r>
        <w:t xml:space="preserve">No cancellation notification is approved; do not invent one.</w:t>
      </w:r>
    </w:p>
    <w:p>
      <w:pPr>
        <w:pStyle w:val="Heading1"/>
      </w:pPr>
      <w:r>
        <w:t xml:space="preserve">8 API Execution Examples</w:t>
      </w:r>
    </w:p>
    <w:p>
      <w:pPr/>
      <w:r>
        <w:t xml:space="preserve">GET /api/v1/registrations returns HTTP 200 with the exact success projection in Section 5. Use only the approved body and query fields; path IDs are positive decimal identifiers.</w:t>
      </w:r>
    </w:p>
    <w:p>
      <w:pPr/>
      <w:r>
        <w:t xml:space="preserve">POST /api/v1/registrations/:registrationId/cancel returns HTTP 200 with the exact success projection in Section 5. Use only the approved body and query fields; path IDs are positive decimal identifiers.</w:t>
      </w:r>
    </w:p>
    <w:p>
      <w:pPr/>
      <w:r>
        <w:t xml:space="preserve">Cookie-authenticated writes carry X-CSRF-Token. Public login and static-key bootstrap do not require an already-authenticated CSRF token. Every outcome retains the shared correlation header and sanitized error envelope.</w:t>
      </w:r>
    </w:p>
    <w:p>
      <w:pPr>
        <w:spacing w:before="0" w:after="0" w:line="220" w:lineRule="auto"/>
        <w:keepNext w:val="0"/>
        <w:keepLines/>
      </w:pPr>
      <w:r>
        <w:rPr>
          <w:rFonts w:ascii="Consolas" w:hAnsi="Consolas"/>
          <w:sz w:val="18"/>
          <w:color w:val="000000"/>
        </w:rPr>
        <w:t xml:space="preserve">{ "code": "VALIDATION_ERROR", "message": "Request information is invalid.",</w:t>
      </w:r>
    </w:p>
    <w:p>
      <w:pPr>
        <w:spacing w:before="0" w:after="0" w:line="220" w:lineRule="auto"/>
        <w:keepNext w:val="0"/>
        <w:keepLines/>
      </w:pPr>
      <w:r>
        <w:rPr>
          <w:rFonts w:ascii="Consolas" w:hAnsi="Consolas"/>
          <w:sz w:val="18"/>
          <w:color w:val="000000"/>
        </w:rPr>
        <w:t xml:space="preserve">  "details": null, "timestamp": "2026-10-07T00:00:00.000Z",</w:t>
      </w:r>
    </w:p>
    <w:p>
      <w:pPr>
        <w:spacing w:before="0" w:after="0" w:line="220" w:lineRule="auto"/>
        <w:keepNext w:val="0"/>
        <w:keepLines/>
      </w:pPr>
      <w:r>
        <w:rPr>
          <w:rFonts w:ascii="Consolas" w:hAnsi="Consolas"/>
          <w:sz w:val="18"/>
          <w:color w:val="000000"/>
        </w:rPr>
        <w:t xml:space="preserve">  "correlationId": "example-request-correlation" }</w:t>
      </w:r>
    </w:p>
    <w:p>
      <w:pPr/>
      <w:r>
        <w:t xml:space="preserve"/>
      </w:r>
    </w:p>
    <w:p>
      <w:pPr>
        <w:pStyle w:val="Heading1"/>
      </w:pPr>
      <w:r>
        <w:t xml:space="preserve">9 Requirements and Design Traceability</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Reference</w:t>
            </w:r>
          </w:p>
        </w:tc>
        <w:tc>
          <w:tcPr>
            <w:tcW w:w="7636" w:type="dxa"/>
            <w:shd w:fill="1F4E78"/>
            <w:vAlign w:val="center"/>
          </w:tcPr>
          <w:p>
            <w:pPr>
              <w:spacing w:after="20" w:line="240" w:lineRule="auto"/>
            </w:pPr>
            <w:r>
              <w:rPr>
                <w:b/>
                <w:color w:val="FFFFFF"/>
                <w:sz w:val="20"/>
              </w:rPr>
              <w:t xml:space="preserve">Implementation Mapping</w:t>
            </w:r>
          </w:p>
        </w:tc>
      </w:tr>
      <w:tr>
        <w:trPr/>
        <w:tc>
          <w:tcPr>
            <w:tcW w:w="2300" w:type="dxa"/>
            <w:shd w:fill="FFFFFF"/>
            <w:vAlign w:val="center"/>
          </w:tcPr>
          <w:p>
            <w:pPr>
              <w:spacing w:after="20" w:line="240" w:lineRule="auto"/>
            </w:pPr>
            <w:r>
              <w:rPr>
                <w:color w:val="000000"/>
                <w:sz w:val="20"/>
              </w:rPr>
              <w:t xml:space="preserve">BP-010</w:t>
            </w:r>
          </w:p>
        </w:tc>
        <w:tc>
          <w:tcPr>
            <w:tcW w:w="7636" w:type="dxa"/>
            <w:shd w:fill="FFFFFF"/>
            <w:vAlign w:val="center"/>
          </w:tcPr>
          <w:p>
            <w:pPr>
              <w:spacing w:after="20" w:line="240" w:lineRule="auto"/>
            </w:pPr>
            <w:r>
              <w:rPr>
                <w:color w:val="000000"/>
                <w:sz w:val="20"/>
              </w:rPr>
              <w:t xml:space="preserve">Business process flow</w:t>
            </w:r>
          </w:p>
        </w:tc>
      </w:tr>
      <w:tr>
        <w:trPr/>
        <w:tc>
          <w:tcPr>
            <w:tcW w:w="2300" w:type="dxa"/>
            <w:shd w:fill="F2F5F8"/>
            <w:vAlign w:val="center"/>
          </w:tcPr>
          <w:p>
            <w:pPr>
              <w:spacing w:after="20" w:line="240" w:lineRule="auto"/>
            </w:pPr>
            <w:r>
              <w:rPr>
                <w:color w:val="000000"/>
                <w:sz w:val="20"/>
              </w:rPr>
              <w:t xml:space="preserve">OP-011</w:t>
            </w:r>
          </w:p>
        </w:tc>
        <w:tc>
          <w:tcPr>
            <w:tcW w:w="7636" w:type="dxa"/>
            <w:shd w:fill="F2F5F8"/>
            <w:vAlign w:val="center"/>
          </w:tcPr>
          <w:p>
            <w:pPr>
              <w:spacing w:after="20" w:line="240" w:lineRule="auto"/>
            </w:pPr>
            <w:r>
              <w:rPr>
                <w:color w:val="000000"/>
                <w:sz w:val="20"/>
              </w:rPr>
              <w:t xml:space="preserve">Approved operation/API mapping</w:t>
            </w:r>
          </w:p>
        </w:tc>
      </w:tr>
      <w:tr>
        <w:trPr/>
        <w:tc>
          <w:tcPr>
            <w:tcW w:w="2300" w:type="dxa"/>
            <w:shd w:fill="FFFFFF"/>
            <w:vAlign w:val="center"/>
          </w:tcPr>
          <w:p>
            <w:pPr>
              <w:spacing w:after="20" w:line="240" w:lineRule="auto"/>
            </w:pPr>
            <w:r>
              <w:rPr>
                <w:color w:val="000000"/>
                <w:sz w:val="20"/>
              </w:rPr>
              <w:t xml:space="preserve">BP-010; FR-015; FR-016; FR-017; BR-010; BR-011; BR-018; VE-007</w:t>
            </w:r>
          </w:p>
        </w:tc>
        <w:tc>
          <w:tcPr>
            <w:tcW w:w="7636" w:type="dxa"/>
            <w:shd w:fill="FFFFFF"/>
            <w:vAlign w:val="center"/>
          </w:tcPr>
          <w:p>
            <w:pPr>
              <w:spacing w:after="20" w:line="240" w:lineRule="auto"/>
            </w:pPr>
            <w:r>
              <w:rPr>
                <w:color w:val="000000"/>
                <w:sz w:val="20"/>
              </w:rPr>
              <w:t xml:space="preserve">Functional/business/validation/data/NFR scope</w:t>
            </w:r>
          </w:p>
        </w:tc>
      </w:tr>
      <w:tr>
        <w:trPr/>
        <w:tc>
          <w:tcPr>
            <w:tcW w:w="2300" w:type="dxa"/>
            <w:shd w:fill="F2F5F8"/>
            <w:vAlign w:val="center"/>
          </w:tcPr>
          <w:p>
            <w:pPr>
              <w:spacing w:after="20" w:line="240" w:lineRule="auto"/>
            </w:pPr>
            <w:r>
              <w:rPr>
                <w:color w:val="000000"/>
                <w:sz w:val="20"/>
              </w:rPr>
              <w:t xml:space="preserve">UI-006 - My Registrations</w:t>
            </w:r>
          </w:p>
        </w:tc>
        <w:tc>
          <w:tcPr>
            <w:tcW w:w="7636" w:type="dxa"/>
            <w:shd w:fill="F2F5F8"/>
            <w:vAlign w:val="center"/>
          </w:tcPr>
          <w:p>
            <w:pPr>
              <w:spacing w:after="20" w:line="240" w:lineRule="auto"/>
            </w:pPr>
            <w:r>
              <w:rPr>
                <w:color w:val="000000"/>
                <w:sz w:val="20"/>
              </w:rPr>
              <w:t xml:space="preserve">Approved UI behavior</w:t>
            </w:r>
          </w:p>
        </w:tc>
      </w:tr>
      <w:tr>
        <w:trPr/>
        <w:tc>
          <w:tcPr>
            <w:tcW w:w="2300" w:type="dxa"/>
            <w:shd w:fill="FFFFFF"/>
            <w:vAlign w:val="center"/>
          </w:tcPr>
          <w:p>
            <w:pPr>
              <w:spacing w:after="20" w:line="240" w:lineRule="auto"/>
            </w:pPr>
            <w:r>
              <w:rPr>
                <w:color w:val="000000"/>
                <w:sz w:val="20"/>
              </w:rPr>
              <w:t xml:space="preserve">GET /api/v1/registrations; POST /api/v1/registrations/:registrationId/cancel</w:t>
            </w:r>
          </w:p>
        </w:tc>
        <w:tc>
          <w:tcPr>
            <w:tcW w:w="7636" w:type="dxa"/>
            <w:shd w:fill="FFFFFF"/>
            <w:vAlign w:val="center"/>
          </w:tcPr>
          <w:p>
            <w:pPr>
              <w:spacing w:after="20" w:line="240" w:lineRule="auto"/>
            </w:pPr>
            <w:r>
              <w:rPr>
                <w:color w:val="000000"/>
                <w:sz w:val="20"/>
              </w:rPr>
              <w:t xml:space="preserve">Approved HTTP contract</w:t>
            </w:r>
          </w:p>
        </w:tc>
      </w:tr>
      <w:tr>
        <w:trPr/>
        <w:tc>
          <w:tcPr>
            <w:tcW w:w="2300" w:type="dxa"/>
            <w:shd w:fill="F2F5F8"/>
            <w:vAlign w:val="center"/>
          </w:tcPr>
          <w:p>
            <w:pPr>
              <w:spacing w:after="20" w:line="240" w:lineRule="auto"/>
            </w:pPr>
            <w:r>
              <w:rPr>
                <w:color w:val="000000"/>
                <w:sz w:val="20"/>
              </w:rPr>
              <w:t xml:space="preserve">DEC-007 / DEC-008 / DEC-009</w:t>
            </w:r>
          </w:p>
        </w:tc>
        <w:tc>
          <w:tcPr>
            <w:tcW w:w="7636" w:type="dxa"/>
            <w:shd w:fill="F2F5F8"/>
            <w:vAlign w:val="center"/>
          </w:tcPr>
          <w:p>
            <w:pPr>
              <w:spacing w:after="20" w:line="240" w:lineRule="auto"/>
            </w:pPr>
            <w:r>
              <w:rPr>
                <w:color w:val="000000"/>
                <w:sz w:val="20"/>
              </w:rPr>
              <w:t xml:space="preserve">Technology, API/data and testing baselines</w:t>
            </w:r>
          </w:p>
        </w:tc>
      </w:tr>
      <w:tr>
        <w:trPr/>
        <w:tc>
          <w:tcPr>
            <w:tcW w:w="2300" w:type="dxa"/>
            <w:shd w:fill="FFFFFF"/>
            <w:vAlign w:val="center"/>
          </w:tcPr>
          <w:p>
            <w:pPr>
              <w:spacing w:after="20" w:line="240" w:lineRule="auto"/>
            </w:pPr>
            <w:r>
              <w:rPr>
                <w:color w:val="000000"/>
                <w:sz w:val="20"/>
              </w:rPr>
              <w:t xml:space="preserve">NFR-002 / NFR-003 / NFR-005 / NFR-010</w:t>
            </w:r>
          </w:p>
        </w:tc>
        <w:tc>
          <w:tcPr>
            <w:tcW w:w="7636" w:type="dxa"/>
            <w:shd w:fill="FFFFFF"/>
            <w:vAlign w:val="center"/>
          </w:tcPr>
          <w:p>
            <w:pPr>
              <w:spacing w:after="20" w:line="240" w:lineRule="auto"/>
            </w:pPr>
            <w:r>
              <w:rPr>
                <w:color w:val="000000"/>
                <w:sz w:val="20"/>
              </w:rPr>
              <w:t xml:space="preserve">Apply where relevant to authorization, security, integrity and audit</w:t>
            </w:r>
          </w:p>
        </w:tc>
      </w:tr>
    </w:tbl>
    <w:p>
      <w:pPr/>
      <w:r>
        <w:t xml:space="preserve"/>
      </w:r>
    </w:p>
    <w:p>
      <w:pPr>
        <w:pStyle w:val="Heading1"/>
      </w:pPr>
      <w:r>
        <w:t xml:space="preserve">10 Implementation Controls and Review Checklist</w:t>
      </w:r>
    </w:p>
    <w:p>
      <w:pPr/>
      <w:r>
        <w:t xml:space="preserve">Inspect route composition and shared middleware before mounting the feature. Reuse the existing database pool and correlation mechanism. Bind role defaults session security audit conventions status enums and physical unique constraints from controlled sources.</w:t>
      </w:r>
    </w:p>
    <w:p>
      <w:pPr/>
      <w:r>
        <w:t xml:space="preserve">Use only parameterized SQL values and static allow-list sort expressions. Normalize BIGINT identities consistently without Number precision loss. Keep date-only time-only and UTC timestamp serialization distinct. Derive business schedule comparisons through the approved timezone service.</w:t>
      </w:r>
    </w:p>
    <w:p>
      <w:pPr/>
      <w:r>
        <w:t xml:space="preserve">Do not log passwords hashes static keys session IDs or full NRIC/Passport. Revalidate authorization ownership assignment and mutable eligibility inside the approved transaction boundary. Never return success before mandatory persistence completes.</w:t>
      </w:r>
    </w:p>
    <w:p>
      <w:pPr>
        <w:pStyle w:val="Heading1"/>
      </w:pPr>
      <w:r>
        <w:t xml:space="preserve">11 Normative Test Manifest and Implementation Patterns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500"/>
        <w:gridCol w:w="5436"/>
      </w:tblGrid>
      <w:tr>
        <w:trPr>
          <w:tblHeader/>
        </w:trPr>
        <w:tc>
          <w:tcPr>
            <w:tcW w:w="4500" w:type="dxa"/>
            <w:shd w:fill="1F4E78"/>
            <w:vAlign w:val="center"/>
          </w:tcPr>
          <w:p>
            <w:pPr>
              <w:spacing w:after="20" w:line="240" w:lineRule="auto"/>
            </w:pPr>
            <w:r>
              <w:rPr>
                <w:b/>
                <w:color w:val="FFFFFF"/>
                <w:sz w:val="20"/>
              </w:rPr>
              <w:t xml:space="preserve">Test File</w:t>
            </w:r>
          </w:p>
        </w:tc>
        <w:tc>
          <w:tcPr>
            <w:tcW w:w="5436" w:type="dxa"/>
            <w:shd w:fill="1F4E78"/>
            <w:vAlign w:val="center"/>
          </w:tcPr>
          <w:p>
            <w:pPr>
              <w:spacing w:after="20" w:line="240" w:lineRule="auto"/>
            </w:pPr>
            <w:r>
              <w:rPr>
                <w:b/>
                <w:color w:val="FFFFFF"/>
                <w:sz w:val="20"/>
              </w:rPr>
              <w:t xml:space="preserve">Minimum Responsibility</w:t>
            </w:r>
          </w:p>
        </w:tc>
      </w:tr>
      <w:tr>
        <w:trPr/>
        <w:tc>
          <w:tcPr>
            <w:tcW w:w="4500" w:type="dxa"/>
            <w:shd w:fill="FFFFFF"/>
            <w:vAlign w:val="center"/>
          </w:tcPr>
          <w:p>
            <w:pPr>
              <w:spacing w:after="20" w:line="240" w:lineRule="auto"/>
            </w:pPr>
            <w:r>
              <w:rPr>
                <w:color w:val="000000"/>
                <w:sz w:val="20"/>
              </w:rPr>
              <w:t xml:space="preserve">tests/unit/validators/participant-registration-cancellation.validator.test.js</w:t>
            </w:r>
          </w:p>
        </w:tc>
        <w:tc>
          <w:tcPr>
            <w:tcW w:w="5436" w:type="dxa"/>
            <w:shd w:fill="FFFFFF"/>
            <w:vAlign w:val="center"/>
          </w:tcPr>
          <w:p>
            <w:pPr>
              <w:spacing w:after="20" w:line="240" w:lineRule="auto"/>
            </w:pPr>
            <w:r>
              <w:rPr>
                <w:color w:val="000000"/>
                <w:sz w:val="20"/>
              </w:rPr>
              <w:t xml:space="preserve">Exact input keys required fields type length enum and path/query limits</w:t>
            </w:r>
          </w:p>
        </w:tc>
      </w:tr>
      <w:tr>
        <w:trPr/>
        <w:tc>
          <w:tcPr>
            <w:tcW w:w="4500" w:type="dxa"/>
            <w:shd w:fill="F2F5F8"/>
            <w:vAlign w:val="center"/>
          </w:tcPr>
          <w:p>
            <w:pPr>
              <w:spacing w:after="20" w:line="240" w:lineRule="auto"/>
            </w:pPr>
            <w:r>
              <w:rPr>
                <w:color w:val="000000"/>
                <w:sz w:val="20"/>
              </w:rPr>
              <w:t xml:space="preserve">tests/unit/services/participant-registration-cancellation.service.test.js</w:t>
            </w:r>
          </w:p>
        </w:tc>
        <w:tc>
          <w:tcPr>
            <w:tcW w:w="5436" w:type="dxa"/>
            <w:shd w:fill="F2F5F8"/>
            <w:vAlign w:val="center"/>
          </w:tcPr>
          <w:p>
            <w:pPr>
              <w:spacing w:after="20" w:line="240" w:lineRule="auto"/>
            </w:pPr>
            <w:r>
              <w:rPr>
                <w:color w:val="000000"/>
                <w:sz w:val="20"/>
              </w:rPr>
              <w:t xml:space="preserve">Business flow and adapter failure injection</w:t>
            </w:r>
          </w:p>
        </w:tc>
      </w:tr>
      <w:tr>
        <w:trPr/>
        <w:tc>
          <w:tcPr>
            <w:tcW w:w="4500" w:type="dxa"/>
            <w:shd w:fill="FFFFFF"/>
            <w:vAlign w:val="center"/>
          </w:tcPr>
          <w:p>
            <w:pPr>
              <w:spacing w:after="20" w:line="240" w:lineRule="auto"/>
            </w:pPr>
            <w:r>
              <w:rPr>
                <w:color w:val="000000"/>
                <w:sz w:val="20"/>
              </w:rPr>
              <w:t xml:space="preserve">tests/api/participant-registration-cancellation.api.test.js</w:t>
            </w:r>
          </w:p>
        </w:tc>
        <w:tc>
          <w:tcPr>
            <w:tcW w:w="5436" w:type="dxa"/>
            <w:shd w:fill="FFFFFF"/>
            <w:vAlign w:val="center"/>
          </w:tcPr>
          <w:p>
            <w:pPr>
              <w:spacing w:after="20" w:line="240" w:lineRule="auto"/>
            </w:pPr>
            <w:r>
              <w:rPr>
                <w:color w:val="000000"/>
                <w:sz w:val="20"/>
              </w:rPr>
              <w:t xml:space="preserve">Exact response status projection sanitized error and correlation behavior</w:t>
            </w:r>
          </w:p>
        </w:tc>
      </w:tr>
      <w:tr>
        <w:trPr/>
        <w:tc>
          <w:tcPr>
            <w:tcW w:w="4500" w:type="dxa"/>
            <w:shd w:fill="F2F5F8"/>
            <w:vAlign w:val="center"/>
          </w:tcPr>
          <w:p>
            <w:pPr>
              <w:spacing w:after="20" w:line="240" w:lineRule="auto"/>
            </w:pPr>
            <w:r>
              <w:rPr>
                <w:color w:val="000000"/>
                <w:sz w:val="20"/>
              </w:rPr>
              <w:t xml:space="preserve">tests/integration/participant-registration-cancellation.repository.test.js</w:t>
            </w:r>
          </w:p>
        </w:tc>
        <w:tc>
          <w:tcPr>
            <w:tcW w:w="5436" w:type="dxa"/>
            <w:shd w:fill="F2F5F8"/>
            <w:vAlign w:val="center"/>
          </w:tcPr>
          <w:p>
            <w:pPr>
              <w:spacing w:after="20" w:line="240" w:lineRule="auto"/>
            </w:pPr>
            <w:r>
              <w:rPr>
                <w:color w:val="000000"/>
                <w:sz w:val="20"/>
              </w:rPr>
              <w:t xml:space="preserve">Isolated MySQL physical constraints scope and parameterized persistence</w:t>
            </w:r>
          </w:p>
        </w:tc>
      </w:tr>
      <w:tr>
        <w:trPr/>
        <w:tc>
          <w:tcPr>
            <w:tcW w:w="4500" w:type="dxa"/>
            <w:shd w:fill="FFFFFF"/>
            <w:vAlign w:val="center"/>
          </w:tcPr>
          <w:p>
            <w:pPr>
              <w:spacing w:after="20" w:line="240" w:lineRule="auto"/>
            </w:pPr>
            <w:r>
              <w:rPr>
                <w:color w:val="000000"/>
                <w:sz w:val="20"/>
              </w:rPr>
              <w:t xml:space="preserve">tests/integration/participant-registration-cancellation.consistency.test.js</w:t>
            </w:r>
          </w:p>
        </w:tc>
        <w:tc>
          <w:tcPr>
            <w:tcW w:w="5436" w:type="dxa"/>
            <w:shd w:fill="FFFFFF"/>
            <w:vAlign w:val="center"/>
          </w:tcPr>
          <w:p>
            <w:pPr>
              <w:spacing w:after="20" w:line="240" w:lineRule="auto"/>
            </w:pPr>
            <w:r>
              <w:rPr>
                <w:color w:val="000000"/>
                <w:sz w:val="20"/>
              </w:rPr>
              <w:t xml:space="preserve">Applicable transaction rollback concurrency session or read consistency cases</w:t>
            </w:r>
          </w:p>
        </w:tc>
      </w:tr>
    </w:tbl>
    <w:p>
      <w:pPr/>
      <w:r>
        <w:t xml:space="preserve"/>
      </w:r>
    </w:p>
    <w:p>
      <w:pPr>
        <w:pStyle w:val="Heading2"/>
      </w:pPr>
      <w:r>
        <w:t xml:space="preserve">Feature Acceptance Scenarios</w:t>
      </w:r>
    </w:p>
    <w:p>
      <w:pPr/>
      <w:r>
        <w:t xml:space="preserve">Own list only; participantId query rejected; exact twelve item fields.</w:t>
      </w:r>
    </w:p>
    <w:p>
      <w:pPr/>
      <w:r>
        <w:t xml:space="preserve">Before start succeeds; at start or later 400; wrong owner 403; missing 404.</w:t>
      </w:r>
    </w:p>
    <w:p>
      <w:pPr/>
      <w:r>
        <w:t xml:space="preserve">Second cancellation cannot falsely succeed; concurrent calls perform one state change.</w:t>
      </w:r>
    </w:p>
    <w:p>
      <w:pPr/>
      <w:r>
        <w:t xml:space="preserve">Audit failure restores REGISTERED; active key released after commit.</w:t>
      </w:r>
    </w:p>
    <w:p>
      <w:pPr/>
      <w:r>
        <w:t xml:space="preserve">No cancellation outbox or email; immutable original registration fields retained.</w:t>
      </w:r>
    </w:p>
    <w:p>
      <w:pPr>
        <w:pStyle w:val="Heading2"/>
      </w:pPr>
      <w:r>
        <w:t xml:space="preserve">Test Fixture Pattern</w:t>
      </w:r>
    </w:p>
    <w:p>
      <w:pPr>
        <w:spacing w:before="0" w:after="0" w:line="220" w:lineRule="auto"/>
        <w:keepNext w:val="0"/>
        <w:keepLines/>
      </w:pPr>
      <w:r>
        <w:rPr>
          <w:rFonts w:ascii="Consolas" w:hAnsi="Consolas"/>
          <w:sz w:val="18"/>
          <w:color w:val="000000"/>
        </w:rPr>
        <w:t xml:space="preserve">// Non-executable pattern until repository fixture contracts are bound.</w:t>
      </w:r>
    </w:p>
    <w:p>
      <w:pPr>
        <w:spacing w:before="0" w:after="0" w:line="220" w:lineRule="auto"/>
        <w:keepNext w:val="0"/>
        <w:keepLines/>
      </w:pPr>
      <w:r>
        <w:rPr>
          <w:rFonts w:ascii="Consolas" w:hAnsi="Consolas"/>
          <w:sz w:val="18"/>
          <w:color w:val="000000"/>
        </w:rPr>
        <w:t xml:space="preserve">describe('feature API baseline', () =&gt; {</w:t>
      </w:r>
    </w:p>
    <w:p>
      <w:pPr>
        <w:spacing w:before="0" w:after="0" w:line="220" w:lineRule="auto"/>
        <w:keepNext w:val="0"/>
        <w:keepLines/>
      </w:pPr>
      <w:r>
        <w:rPr>
          <w:rFonts w:ascii="Consolas" w:hAnsi="Consolas"/>
          <w:sz w:val="18"/>
          <w:color w:val="000000"/>
        </w:rPr>
        <w:t xml:space="preserve">  let fixture;</w:t>
      </w:r>
    </w:p>
    <w:p>
      <w:pPr>
        <w:spacing w:before="0" w:after="0" w:line="220" w:lineRule="auto"/>
        <w:keepNext w:val="0"/>
        <w:keepLines/>
      </w:pPr>
      <w:r>
        <w:rPr>
          <w:rFonts w:ascii="Consolas" w:hAnsi="Consolas"/>
          <w:sz w:val="18"/>
          <w:color w:val="000000"/>
        </w:rPr>
        <w:t xml:space="preserve">  beforeAll(async () =&gt; { fixture = await createIsolatedMysqlFixture(); });</w:t>
      </w:r>
    </w:p>
    <w:p>
      <w:pPr>
        <w:spacing w:before="0" w:after="0" w:line="220" w:lineRule="auto"/>
        <w:keepNext w:val="0"/>
        <w:keepLines/>
      </w:pPr>
      <w:r>
        <w:rPr>
          <w:rFonts w:ascii="Consolas" w:hAnsi="Consolas"/>
          <w:sz w:val="18"/>
          <w:color w:val="000000"/>
        </w:rPr>
        <w:t xml:space="preserve">  afterAll(async () =&gt; { await fixture.close(); });</w:t>
      </w:r>
    </w:p>
    <w:p>
      <w:pPr>
        <w:spacing w:before="0" w:after="0" w:line="220" w:lineRule="auto"/>
        <w:keepNext w:val="0"/>
        <w:keepLines/>
      </w:pPr>
      <w:r>
        <w:rPr>
          <w:rFonts w:ascii="Consolas" w:hAnsi="Consolas"/>
          <w:sz w:val="18"/>
          <w:color w:val="000000"/>
        </w:rPr>
        <w:t xml:space="preserve">  test('returns the approved response and committed state', async () =&gt; {</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expect(response.status).toBe(fixture.expectedSuccessStatus);</w:t>
      </w:r>
    </w:p>
    <w:p>
      <w:pPr>
        <w:spacing w:before="0" w:after="0" w:line="220" w:lineRule="auto"/>
        <w:keepNext w:val="0"/>
        <w:keepLines/>
      </w:pPr>
      <w:r>
        <w:rPr>
          <w:rFonts w:ascii="Consolas" w:hAnsi="Consolas"/>
          <w:sz w:val="18"/>
          <w:color w:val="000000"/>
        </w:rPr>
        <w:t xml:space="preserve">    expect(Object.keys(response.body).sort()).toEqual(fixture.expectedResponseKeys);</w:t>
      </w:r>
    </w:p>
    <w:p>
      <w:pPr>
        <w:spacing w:before="0" w:after="0" w:line="220" w:lineRule="auto"/>
        <w:keepNext w:val="0"/>
        <w:keepLines/>
      </w:pPr>
      <w:r>
        <w:rPr>
          <w:rFonts w:ascii="Consolas" w:hAnsi="Consolas"/>
          <w:sz w:val="18"/>
          <w:color w:val="000000"/>
        </w:rPr>
        <w:t xml:space="preserve">    await fixture.assertAuthorizedCommittedState();</w:t>
      </w:r>
    </w:p>
    <w:p>
      <w:pPr>
        <w:spacing w:before="0" w:after="0" w:line="220" w:lineRule="auto"/>
        <w:keepNext w:val="0"/>
        <w:keepLines/>
      </w:pPr>
      <w:r>
        <w:rPr>
          <w:rFonts w:ascii="Consolas" w:hAnsi="Consolas"/>
          <w:sz w:val="18"/>
          <w:color w:val="000000"/>
        </w:rPr>
        <w:t xml:space="preserve">    fixture.assertNoSensitiveResponseOrCapturedLogData(response);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test('mandatory adapter failure cannot become success', async () =&gt; {</w:t>
      </w:r>
    </w:p>
    <w:p>
      <w:pPr>
        <w:spacing w:before="0" w:after="0" w:line="220" w:lineRule="auto"/>
        <w:keepNext w:val="0"/>
        <w:keepLines/>
      </w:pPr>
      <w:r>
        <w:rPr>
          <w:rFonts w:ascii="Consolas" w:hAnsi="Consolas"/>
          <w:sz w:val="18"/>
          <w:color w:val="000000"/>
        </w:rPr>
        <w:t xml:space="preserve">    await fixture.failMandatoryAdapter();</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expect(response.status).toBe(500);</w:t>
      </w:r>
    </w:p>
    <w:p>
      <w:pPr>
        <w:spacing w:before="0" w:after="0" w:line="220" w:lineRule="auto"/>
        <w:keepNext w:val="0"/>
        <w:keepLines/>
      </w:pPr>
      <w:r>
        <w:rPr>
          <w:rFonts w:ascii="Consolas" w:hAnsi="Consolas"/>
          <w:sz w:val="18"/>
          <w:color w:val="000000"/>
        </w:rPr>
        <w:t xml:space="preserve">    await fixture.assertFailureStateAndNoFalseSuccess();</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r>
        <w:t xml:space="preserve"/>
      </w:r>
    </w:p>
    <w:p>
      <w:pPr/>
      <w:r>
        <w:t xml:space="preserve">Reuse the existing Jest harness and Supertest capability. Fixtures must use an isolated MySQL database deterministic failure injection a controlled clock and committed-state assertions. Concurrency tests require independent real connections; mocks cannot prove locking or uniqueness. No tests described here have been executed as feature implementation tests.</w:t>
      </w:r>
    </w:p>
    <w:p>
      <w:pPr>
        <w:pStyle w:val="Heading2"/>
      </w:pPr>
      <w:r>
        <w:t xml:space="preserve">Version 1 1 Review Regression Requirements</w:t>
      </w:r>
    </w:p>
    <w:p>
      <w:pPr/>
      <w:r>
        <w:t xml:space="preserve">R02 regression cases reject arrays objects booleans unsafe numeric IDs fractions negatives zero leading-zero/non-decimal strings and values above signed BIGINT. Accept canonical large decimal strings only in approved transport positions and approved public representation; verify sameId across string/number forms without rounding.</w:t>
      </w:r>
    </w:p>
    <w:p>
      <w:pPr/>
      <w:r>
        <w:t xml:space="preserve">R06 checks load every supplied module through the explicit factories, reject unknown or server-controlled input keys, compare exact success shapes and DTO null/time behavior, and verify trusted versus raw error sanitization. Feature validators and DTOs must be tested with the approved configuration bindings; compilation alone is insufficient.</w:t>
      </w:r>
    </w:p>
    <w:p>
      <w:pPr>
        <w:pStyle w:val="Heading1"/>
      </w:pPr>
      <w:r>
        <w:t xml:space="preserve">12 Implementation Conformance Status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400"/>
        <w:gridCol w:w="2400"/>
        <w:gridCol w:w="5136"/>
      </w:tblGrid>
      <w:tr>
        <w:trPr>
          <w:tblHeader/>
        </w:trPr>
        <w:tc>
          <w:tcPr>
            <w:tcW w:w="2400" w:type="dxa"/>
            <w:shd w:fill="1F4E78"/>
            <w:vAlign w:val="center"/>
          </w:tcPr>
          <w:p>
            <w:pPr>
              <w:spacing w:after="20" w:line="240" w:lineRule="auto"/>
            </w:pPr>
            <w:r>
              <w:rPr>
                <w:b/>
                <w:color w:val="FFFFFF"/>
                <w:sz w:val="20"/>
              </w:rPr>
              <w:t xml:space="preserve">Review Area</w:t>
            </w:r>
          </w:p>
        </w:tc>
        <w:tc>
          <w:tcPr>
            <w:tcW w:w="2400" w:type="dxa"/>
            <w:shd w:fill="1F4E78"/>
            <w:vAlign w:val="center"/>
          </w:tcPr>
          <w:p>
            <w:pPr>
              <w:spacing w:after="20" w:line="240" w:lineRule="auto"/>
            </w:pPr>
            <w:r>
              <w:rPr>
                <w:b/>
                <w:color w:val="FFFFFF"/>
                <w:sz w:val="20"/>
              </w:rPr>
              <w:t xml:space="preserve">Result</w:t>
            </w:r>
          </w:p>
        </w:tc>
        <w:tc>
          <w:tcPr>
            <w:tcW w:w="5136" w:type="dxa"/>
            <w:shd w:fill="1F4E78"/>
            <w:vAlign w:val="center"/>
          </w:tcPr>
          <w:p>
            <w:pPr>
              <w:spacing w:after="20" w:line="240" w:lineRule="auto"/>
            </w:pPr>
            <w:r>
              <w:rPr>
                <w:b/>
                <w:color w:val="FFFFFF"/>
                <w:sz w:val="20"/>
              </w:rPr>
              <w:t xml:space="preserve">Release Condition</w:t>
            </w:r>
          </w:p>
        </w:tc>
      </w:tr>
      <w:tr>
        <w:trPr/>
        <w:tc>
          <w:tcPr>
            <w:tcW w:w="2400" w:type="dxa"/>
            <w:shd w:fill="FFFFFF"/>
            <w:vAlign w:val="center"/>
          </w:tcPr>
          <w:p>
            <w:pPr>
              <w:spacing w:after="20" w:line="240" w:lineRule="auto"/>
            </w:pPr>
            <w:r>
              <w:rPr>
                <w:color w:val="000000"/>
                <w:sz w:val="20"/>
              </w:rPr>
              <w:t xml:space="preserve">Source alignment</w:t>
            </w:r>
          </w:p>
        </w:tc>
        <w:tc>
          <w:tcPr>
            <w:tcW w:w="2400" w:type="dxa"/>
            <w:shd w:fill="FFFFFF"/>
            <w:vAlign w:val="center"/>
          </w:tcPr>
          <w:p>
            <w:pPr>
              <w:spacing w:after="20" w:line="240" w:lineRule="auto"/>
            </w:pPr>
            <w:r>
              <w:rPr>
                <w:color w:val="000000"/>
                <w:sz w:val="20"/>
              </w:rPr>
              <w:t xml:space="preserve">Documented</w:t>
            </w:r>
          </w:p>
        </w:tc>
        <w:tc>
          <w:tcPr>
            <w:tcW w:w="5136" w:type="dxa"/>
            <w:shd w:fill="FFFFFF"/>
            <w:vAlign w:val="center"/>
          </w:tcPr>
          <w:p>
            <w:pPr>
              <w:spacing w:after="20" w:line="240" w:lineRule="auto"/>
            </w:pPr>
            <w:r>
              <w:rPr>
                <w:color w:val="000000"/>
                <w:sz w:val="20"/>
              </w:rPr>
              <w:t xml:space="preserve">Review feature contracts against referenced baselines</w:t>
            </w:r>
          </w:p>
        </w:tc>
      </w:tr>
      <w:tr>
        <w:trPr/>
        <w:tc>
          <w:tcPr>
            <w:tcW w:w="2400" w:type="dxa"/>
            <w:shd w:fill="F2F5F8"/>
            <w:vAlign w:val="center"/>
          </w:tcPr>
          <w:p>
            <w:pPr>
              <w:spacing w:after="20" w:line="240" w:lineRule="auto"/>
            </w:pPr>
            <w:r>
              <w:rPr>
                <w:color w:val="000000"/>
                <w:sz w:val="20"/>
              </w:rPr>
              <w:t xml:space="preserve">Repository integration</w:t>
            </w:r>
          </w:p>
        </w:tc>
        <w:tc>
          <w:tcPr>
            <w:tcW w:w="2400" w:type="dxa"/>
            <w:shd w:fill="F2F5F8"/>
            <w:vAlign w:val="center"/>
          </w:tcPr>
          <w:p>
            <w:pPr>
              <w:spacing w:after="20" w:line="240" w:lineRule="auto"/>
            </w:pPr>
            <w:r>
              <w:rPr>
                <w:color w:val="000000"/>
                <w:sz w:val="20"/>
              </w:rPr>
              <w:t xml:space="preserve">Pending</w:t>
            </w:r>
          </w:p>
        </w:tc>
        <w:tc>
          <w:tcPr>
            <w:tcW w:w="5136" w:type="dxa"/>
            <w:shd w:fill="F2F5F8"/>
            <w:vAlign w:val="center"/>
          </w:tcPr>
          <w:p>
            <w:pPr>
              <w:spacing w:after="20" w:line="240" w:lineRule="auto"/>
            </w:pPr>
            <w:r>
              <w:rPr>
                <w:color w:val="000000"/>
                <w:sz w:val="20"/>
              </w:rPr>
              <w:t xml:space="preserve">Implement and bind missing adapters and schema</w:t>
            </w:r>
          </w:p>
        </w:tc>
      </w:tr>
      <w:tr>
        <w:trPr/>
        <w:tc>
          <w:tcPr>
            <w:tcW w:w="2400" w:type="dxa"/>
            <w:shd w:fill="FFFFFF"/>
            <w:vAlign w:val="center"/>
          </w:tcPr>
          <w:p>
            <w:pPr>
              <w:spacing w:after="20" w:line="240" w:lineRule="auto"/>
            </w:pPr>
            <w:r>
              <w:rPr>
                <w:color w:val="000000"/>
                <w:sz w:val="20"/>
              </w:rPr>
              <w:t xml:space="preserve">API and security</w:t>
            </w:r>
          </w:p>
        </w:tc>
        <w:tc>
          <w:tcPr>
            <w:tcW w:w="2400" w:type="dxa"/>
            <w:shd w:fill="FFFFFF"/>
            <w:vAlign w:val="center"/>
          </w:tcPr>
          <w:p>
            <w:pPr>
              <w:spacing w:after="20" w:line="240" w:lineRule="auto"/>
            </w:pPr>
            <w:r>
              <w:rPr>
                <w:color w:val="000000"/>
                <w:sz w:val="20"/>
              </w:rPr>
              <w:t xml:space="preserve">Pending verification</w:t>
            </w:r>
          </w:p>
        </w:tc>
        <w:tc>
          <w:tcPr>
            <w:tcW w:w="5136" w:type="dxa"/>
            <w:shd w:fill="FFFFFF"/>
            <w:vAlign w:val="center"/>
          </w:tcPr>
          <w:p>
            <w:pPr>
              <w:spacing w:after="20" w:line="240" w:lineRule="auto"/>
            </w:pPr>
            <w:r>
              <w:rPr>
                <w:color w:val="000000"/>
                <w:sz w:val="20"/>
              </w:rPr>
              <w:t xml:space="preserve">Extend common handler and verify authorized outcomes</w:t>
            </w:r>
          </w:p>
        </w:tc>
      </w:tr>
      <w:tr>
        <w:trPr/>
        <w:tc>
          <w:tcPr>
            <w:tcW w:w="2400" w:type="dxa"/>
            <w:shd w:fill="F2F5F8"/>
            <w:vAlign w:val="center"/>
          </w:tcPr>
          <w:p>
            <w:pPr>
              <w:spacing w:after="20" w:line="240" w:lineRule="auto"/>
            </w:pPr>
            <w:r>
              <w:rPr>
                <w:color w:val="000000"/>
                <w:sz w:val="20"/>
              </w:rPr>
              <w:t xml:space="preserve">Database and consistency</w:t>
            </w:r>
          </w:p>
        </w:tc>
        <w:tc>
          <w:tcPr>
            <w:tcW w:w="2400" w:type="dxa"/>
            <w:shd w:fill="F2F5F8"/>
            <w:vAlign w:val="center"/>
          </w:tcPr>
          <w:p>
            <w:pPr>
              <w:spacing w:after="20" w:line="240" w:lineRule="auto"/>
            </w:pPr>
            <w:r>
              <w:rPr>
                <w:color w:val="000000"/>
                <w:sz w:val="20"/>
              </w:rPr>
              <w:t xml:space="preserve">Pending verification</w:t>
            </w:r>
          </w:p>
        </w:tc>
        <w:tc>
          <w:tcPr>
            <w:tcW w:w="5136" w:type="dxa"/>
            <w:shd w:fill="F2F5F8"/>
            <w:vAlign w:val="center"/>
          </w:tcPr>
          <w:p>
            <w:pPr>
              <w:spacing w:after="20" w:line="240" w:lineRule="auto"/>
            </w:pPr>
            <w:r>
              <w:rPr>
                <w:color w:val="000000"/>
                <w:sz w:val="20"/>
              </w:rPr>
              <w:t xml:space="preserve">Prove constraints locking rollback and session behavior as applicable</w:t>
            </w:r>
          </w:p>
        </w:tc>
      </w:tr>
      <w:tr>
        <w:trPr/>
        <w:tc>
          <w:tcPr>
            <w:tcW w:w="2400" w:type="dxa"/>
            <w:shd w:fill="FFFFFF"/>
            <w:vAlign w:val="center"/>
          </w:tcPr>
          <w:p>
            <w:pPr>
              <w:spacing w:after="20" w:line="240" w:lineRule="auto"/>
            </w:pPr>
            <w:r>
              <w:rPr>
                <w:color w:val="000000"/>
                <w:sz w:val="20"/>
              </w:rPr>
              <w:t xml:space="preserve">Automated tests</w:t>
            </w:r>
          </w:p>
        </w:tc>
        <w:tc>
          <w:tcPr>
            <w:tcW w:w="2400" w:type="dxa"/>
            <w:shd w:fill="FFFFFF"/>
            <w:vAlign w:val="center"/>
          </w:tcPr>
          <w:p>
            <w:pPr>
              <w:spacing w:after="20" w:line="240" w:lineRule="auto"/>
            </w:pPr>
            <w:r>
              <w:rPr>
                <w:color w:val="000000"/>
                <w:sz w:val="20"/>
              </w:rPr>
              <w:t xml:space="preserve">Patterns and manifest supplied</w:t>
            </w:r>
          </w:p>
        </w:tc>
        <w:tc>
          <w:tcPr>
            <w:tcW w:w="5136" w:type="dxa"/>
            <w:shd w:fill="FFFFFF"/>
            <w:vAlign w:val="center"/>
          </w:tcPr>
          <w:p>
            <w:pPr>
              <w:spacing w:after="20" w:line="240" w:lineRule="auto"/>
            </w:pPr>
            <w:r>
              <w:rPr>
                <w:color w:val="000000"/>
                <w:sz w:val="20"/>
              </w:rPr>
              <w:t xml:space="preserve">Implement fixtures and execute feature scenarios</w:t>
            </w:r>
          </w:p>
        </w:tc>
      </w:tr>
      <w:tr>
        <w:trPr/>
        <w:tc>
          <w:tcPr>
            <w:tcW w:w="2400" w:type="dxa"/>
            <w:shd w:fill="F2F5F8"/>
            <w:vAlign w:val="center"/>
          </w:tcPr>
          <w:p>
            <w:pPr>
              <w:spacing w:after="20" w:line="240" w:lineRule="auto"/>
            </w:pPr>
            <w:r>
              <w:rPr>
                <w:color w:val="000000"/>
                <w:sz w:val="20"/>
              </w:rPr>
              <w:t xml:space="preserve">Overall approval</w:t>
            </w:r>
          </w:p>
        </w:tc>
        <w:tc>
          <w:tcPr>
            <w:tcW w:w="2400" w:type="dxa"/>
            <w:shd w:fill="F2F5F8"/>
            <w:vAlign w:val="center"/>
          </w:tcPr>
          <w:p>
            <w:pPr>
              <w:spacing w:after="20" w:line="240" w:lineRule="auto"/>
            </w:pPr>
            <w:r>
              <w:rPr>
                <w:color w:val="000000"/>
                <w:sz w:val="20"/>
              </w:rPr>
              <w:t xml:space="preserve">Conditional</w:t>
            </w:r>
          </w:p>
        </w:tc>
        <w:tc>
          <w:tcPr>
            <w:tcW w:w="5136" w:type="dxa"/>
            <w:shd w:fill="F2F5F8"/>
            <w:vAlign w:val="center"/>
          </w:tcPr>
          <w:p>
            <w:pPr>
              <w:spacing w:after="20" w:line="240" w:lineRule="auto"/>
            </w:pPr>
            <w:r>
              <w:rPr>
                <w:color w:val="000000"/>
                <w:sz w:val="20"/>
              </w:rPr>
              <w:t xml:space="preserve">Technical security QA and production governance gates remain open</w:t>
            </w:r>
          </w:p>
        </w:tc>
      </w:tr>
    </w:tbl>
    <w:p>
      <w:pPr/>
      <w:r>
        <w:t xml:space="preserve"/>
      </w:r>
    </w:p>
    <w:p>
      <w:pPr>
        <w:pStyle w:val="Heading2"/>
      </w:pPr>
      <w:r>
        <w:t xml:space="preserve">Version 1 1 Remediation Record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1600"/>
        <w:gridCol w:w="5000"/>
        <w:gridCol w:w="3336"/>
      </w:tblGrid>
      <w:tr>
        <w:trPr>
          <w:tblHeader/>
        </w:trPr>
        <w:tc>
          <w:tcPr>
            <w:tcW w:w="1600" w:type="dxa"/>
            <w:shd w:fill="1F4E78"/>
            <w:vAlign w:val="center"/>
          </w:tcPr>
          <w:p>
            <w:pPr>
              <w:spacing w:after="20"/>
            </w:pPr>
            <w:r>
              <w:rPr>
                <w:b/>
                <w:color w:val="FFFFFF"/>
                <w:sz w:val="20"/>
              </w:rPr>
              <w:t xml:space="preserve">Review Finding</w:t>
            </w:r>
          </w:p>
        </w:tc>
        <w:tc>
          <w:tcPr>
            <w:tcW w:w="5000" w:type="dxa"/>
            <w:shd w:fill="1F4E78"/>
            <w:vAlign w:val="center"/>
          </w:tcPr>
          <w:p>
            <w:pPr>
              <w:spacing w:after="20"/>
            </w:pPr>
            <w:r>
              <w:rPr>
                <w:b/>
                <w:color w:val="FFFFFF"/>
                <w:sz w:val="20"/>
              </w:rPr>
              <w:t xml:space="preserve">Document Remediation</w:t>
            </w:r>
          </w:p>
        </w:tc>
        <w:tc>
          <w:tcPr>
            <w:tcW w:w="3336" w:type="dxa"/>
            <w:shd w:fill="1F4E78"/>
            <w:vAlign w:val="center"/>
          </w:tcPr>
          <w:p>
            <w:pPr>
              <w:spacing w:after="20"/>
            </w:pPr>
            <w:r>
              <w:rPr>
                <w:b/>
                <w:color w:val="FFFFFF"/>
                <w:sz w:val="20"/>
              </w:rPr>
              <w:t xml:space="preserve">Remaining Evidence</w:t>
            </w:r>
          </w:p>
        </w:tc>
      </w:tr>
      <w:tr>
        <w:trPr/>
        <w:tc>
          <w:tcPr>
            <w:tcW w:w="1600" w:type="dxa"/>
            <w:shd w:fill="FFFFFF"/>
            <w:vAlign w:val="center"/>
          </w:tcPr>
          <w:p>
            <w:pPr>
              <w:spacing w:after="20"/>
            </w:pPr>
            <w:r>
              <w:rPr>
                <w:color w:val="000000"/>
                <w:sz w:val="20"/>
              </w:rPr>
              <w:t xml:space="preserve">R02</w:t>
            </w:r>
          </w:p>
        </w:tc>
        <w:tc>
          <w:tcPr>
            <w:tcW w:w="5000" w:type="dxa"/>
            <w:shd w:fill="FFFFFF"/>
            <w:vAlign w:val="center"/>
          </w:tcPr>
          <w:p>
            <w:pPr>
              <w:spacing w:after="20"/>
            </w:pPr>
            <w:r>
              <w:rPr>
                <w:color w:val="000000"/>
                <w:sz w:val="20"/>
              </w:rPr>
              <w:t xml:space="preserve">Strict bounded ID codec and canonical comparison supplied</w:t>
            </w:r>
          </w:p>
        </w:tc>
        <w:tc>
          <w:tcPr>
            <w:tcW w:w="3336" w:type="dxa"/>
            <w:shd w:fill="FFFFFF"/>
            <w:vAlign w:val="center"/>
          </w:tcPr>
          <w:p>
            <w:pPr>
              <w:spacing w:after="20"/>
            </w:pPr>
            <w:r>
              <w:rPr>
                <w:color w:val="000000"/>
                <w:sz w:val="20"/>
              </w:rPr>
              <w:t xml:space="preserve">Repository binding execution and visual review remain applicable release gates</w:t>
            </w:r>
          </w:p>
        </w:tc>
      </w:tr>
      <w:tr>
        <w:trPr/>
        <w:tc>
          <w:tcPr>
            <w:tcW w:w="1600" w:type="dxa"/>
            <w:shd w:fill="F2F5F8"/>
            <w:vAlign w:val="center"/>
          </w:tcPr>
          <w:p>
            <w:pPr>
              <w:spacing w:after="20"/>
            </w:pPr>
            <w:r>
              <w:rPr>
                <w:color w:val="000000"/>
                <w:sz w:val="20"/>
              </w:rPr>
              <w:t xml:space="preserve">R06</w:t>
            </w:r>
          </w:p>
        </w:tc>
        <w:tc>
          <w:tcPr>
            <w:tcW w:w="5000" w:type="dxa"/>
            <w:shd w:fill="F2F5F8"/>
            <w:vAlign w:val="center"/>
          </w:tcPr>
          <w:p>
            <w:pPr>
              <w:spacing w:after="20"/>
            </w:pPr>
            <w:r>
              <w:rPr>
                <w:color w:val="000000"/>
                <w:sz w:val="20"/>
              </w:rPr>
              <w:t xml:space="preserve">Factory assembly validators DTOs codecs and trusted errors supplied</w:t>
            </w:r>
          </w:p>
        </w:tc>
        <w:tc>
          <w:tcPr>
            <w:tcW w:w="3336" w:type="dxa"/>
            <w:shd w:fill="F2F5F8"/>
            <w:vAlign w:val="center"/>
          </w:tcPr>
          <w:p>
            <w:pPr>
              <w:spacing w:after="20"/>
            </w:pPr>
            <w:r>
              <w:rPr>
                <w:color w:val="000000"/>
                <w:sz w:val="20"/>
              </w:rPr>
              <w:t xml:space="preserve">Repository binding execution and visual review remain applicable release gates</w:t>
            </w:r>
          </w:p>
        </w:tc>
      </w:tr>
    </w:tbl>
    <w:p>
      <w:pPr/>
      <w:r>
        <w:t xml:space="preserve"/>
      </w:r>
    </w:p>
    <w:p>
      <w:pPr/>
      <w:r>
        <w:t xml:space="preserve">Document remediation does not assert production approval or a completed feature implementation. The version history preserves v1.0 and records the v1.1 correction. All controlled source gaps are isolated in named startup/execution bindings; they must not be resolved with invented defaults.</w:t>
      </w:r>
    </w:p>
    <w:p>
      <w:pPr>
        <w:pStyle w:val="Heading1"/>
      </w:pPr>
      <w:r>
        <w:t xml:space="preserve">13 Repository Integration Gates and Source Constraints</w:t>
      </w:r>
    </w:p>
    <w:p>
      <w:pPr/>
      <w:r>
        <w:t xml:space="preserve">Use the same mutation lock order as WF-009, WF-013 and WF-014 to avoid inconsistent eligibility reads.</w:t>
      </w:r>
    </w:p>
    <w:p>
      <w:pPr/>
      <w:r>
        <w:t xml:space="preserve">None blocking. Current design states cancellation before scheduled start time.</w:t>
      </w:r>
    </w:p>
    <w:p>
      <w:pPr/>
      <w:r>
        <w:t xml:space="preserve">Privacy/compliance confirmation remains a production-release gate and does not authorize scope expansion. Any repository/source conflict affecting business behavior, API, persistence, security, audit or transaction semantics must be raised rather than guessed.</w:t>
      </w:r>
    </w:p>
    <w:p>
      <w:pPr/>
      <w:r>
        <w:t xml:space="preserve">The inspected audit repository currently exports only the participant self-registration operation. Do not reuse it as a general authentication or administrative audit adapter without extending and validating the approved event contract. The reserved actor is provisioned with generated identity; deterministic actor binding still requires controlled alignment. Credentials and direct .env values are never copied into this document.</w:t>
      </w:r>
    </w:p>
    <w:p>
      <w:pPr>
        <w:pStyle w:val="Heading1"/>
      </w:pPr>
      <w:r>
        <w:t xml:space="preserve">14 Document Governance Sign Off</w:t>
      </w:r>
    </w:p>
    <w:p>
      <w:pPr/>
      <w:r>
        <w:t xml:space="preserve">Version 1.1 of WF-010 requires repository alignment and executable test evidence before Approved for Implementation. Document generation does not indicate deployed code or production approval.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5936"/>
        <w:gridCol w:w="1500"/>
      </w:tblGrid>
      <w:tr>
        <w:trPr>
          <w:tblHeader/>
        </w:trPr>
        <w:tc>
          <w:tcPr>
            <w:tcW w:w="2500" w:type="dxa"/>
            <w:shd w:fill="1F4E78"/>
            <w:vAlign w:val="center"/>
          </w:tcPr>
          <w:p>
            <w:pPr>
              <w:spacing w:after="20" w:line="240" w:lineRule="auto"/>
            </w:pPr>
            <w:r>
              <w:rPr>
                <w:b/>
                <w:color w:val="FFFFFF"/>
                <w:sz w:val="20"/>
              </w:rPr>
              <w:t xml:space="preserve">Approval Gate</w:t>
            </w:r>
          </w:p>
        </w:tc>
        <w:tc>
          <w:tcPr>
            <w:tcW w:w="5936" w:type="dxa"/>
            <w:shd w:fill="1F4E78"/>
            <w:vAlign w:val="center"/>
          </w:tcPr>
          <w:p>
            <w:pPr>
              <w:spacing w:after="20" w:line="240" w:lineRule="auto"/>
            </w:pPr>
            <w:r>
              <w:rPr>
                <w:b/>
                <w:color w:val="FFFFFF"/>
                <w:sz w:val="20"/>
              </w:rPr>
              <w:t xml:space="preserve">Required Evidence</w:t>
            </w:r>
          </w:p>
        </w:tc>
        <w:tc>
          <w:tcPr>
            <w:tcW w:w="1500" w:type="dxa"/>
            <w:shd w:fill="1F4E78"/>
            <w:vAlign w:val="center"/>
          </w:tcPr>
          <w:p>
            <w:pPr>
              <w:spacing w:after="20" w:line="240" w:lineRule="auto"/>
            </w:pPr>
            <w:r>
              <w:rPr>
                <w:b/>
                <w:color w:val="FFFFFF"/>
                <w:sz w:val="20"/>
              </w:rPr>
              <w:t xml:space="preserve">Status</w:t>
            </w:r>
          </w:p>
        </w:tc>
      </w:tr>
      <w:tr>
        <w:trPr/>
        <w:tc>
          <w:tcPr>
            <w:tcW w:w="2500" w:type="dxa"/>
            <w:shd w:fill="FFFFFF"/>
            <w:vAlign w:val="center"/>
          </w:tcPr>
          <w:p>
            <w:pPr>
              <w:spacing w:after="20" w:line="240" w:lineRule="auto"/>
            </w:pPr>
            <w:r>
              <w:rPr>
                <w:color w:val="000000"/>
                <w:sz w:val="20"/>
              </w:rPr>
              <w:t xml:space="preserve">Requirements and Design</w:t>
            </w:r>
          </w:p>
        </w:tc>
        <w:tc>
          <w:tcPr>
            <w:tcW w:w="5936" w:type="dxa"/>
            <w:shd w:fill="FFFFFF"/>
            <w:vAlign w:val="center"/>
          </w:tcPr>
          <w:p>
            <w:pPr>
              <w:spacing w:after="20" w:line="240" w:lineRule="auto"/>
            </w:pPr>
            <w:r>
              <w:rPr>
                <w:color w:val="000000"/>
                <w:sz w:val="20"/>
              </w:rPr>
              <w:t xml:space="preserve">Scope API schema and business-rule review</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Repository Alignment</w:t>
            </w:r>
          </w:p>
        </w:tc>
        <w:tc>
          <w:tcPr>
            <w:tcW w:w="5936" w:type="dxa"/>
            <w:shd w:fill="F2F5F8"/>
            <w:vAlign w:val="center"/>
          </w:tcPr>
          <w:p>
            <w:pPr>
              <w:spacing w:after="20" w:line="240" w:lineRule="auto"/>
            </w:pPr>
            <w:r>
              <w:rPr>
                <w:color w:val="000000"/>
                <w:sz w:val="20"/>
              </w:rPr>
              <w:t xml:space="preserve">Shared adapters migrations exact constraint and enum bindings</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Security and Privacy</w:t>
            </w:r>
          </w:p>
        </w:tc>
        <w:tc>
          <w:tcPr>
            <w:tcW w:w="5936" w:type="dxa"/>
            <w:shd w:fill="FFFFFF"/>
            <w:vAlign w:val="center"/>
          </w:tcPr>
          <w:p>
            <w:pPr>
              <w:spacing w:after="20" w:line="240" w:lineRule="auto"/>
            </w:pPr>
            <w:r>
              <w:rPr>
                <w:color w:val="000000"/>
                <w:sz w:val="20"/>
              </w:rPr>
              <w:t xml:space="preserve">Session authorization secret PII and audit controls</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QA Readiness</w:t>
            </w:r>
          </w:p>
        </w:tc>
        <w:tc>
          <w:tcPr>
            <w:tcW w:w="5936" w:type="dxa"/>
            <w:shd w:fill="F2F5F8"/>
            <w:vAlign w:val="center"/>
          </w:tcPr>
          <w:p>
            <w:pPr>
              <w:spacing w:after="20" w:line="240" w:lineRule="auto"/>
            </w:pPr>
            <w:r>
              <w:rPr>
                <w:color w:val="000000"/>
                <w:sz w:val="20"/>
              </w:rPr>
              <w:t xml:space="preserve">Passing unit API MySQL rollback and concurrency evidence as applicable</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Production Governance</w:t>
            </w:r>
          </w:p>
        </w:tc>
        <w:tc>
          <w:tcPr>
            <w:tcW w:w="5936" w:type="dxa"/>
            <w:shd w:fill="FFFFFF"/>
            <w:vAlign w:val="center"/>
          </w:tcPr>
          <w:p>
            <w:pPr>
              <w:spacing w:after="20" w:line="240" w:lineRule="auto"/>
            </w:pPr>
            <w:r>
              <w:rPr>
                <w:color w:val="000000"/>
                <w:sz w:val="20"/>
              </w:rPr>
              <w:t xml:space="preserve">Formal approvals and feature-specific governance controls</w:t>
            </w:r>
          </w:p>
        </w:tc>
        <w:tc>
          <w:tcPr>
            <w:tcW w:w="1500" w:type="dxa"/>
            <w:shd w:fill="FFFFFF"/>
            <w:vAlign w:val="center"/>
          </w:tcPr>
          <w:p>
            <w:pPr>
              <w:spacing w:after="20" w:line="240" w:lineRule="auto"/>
            </w:pPr>
            <w:r>
              <w:rPr>
                <w:color w:val="000000"/>
                <w:sz w:val="20"/>
              </w:rPr>
              <w:t xml:space="preserve">Pending</w:t>
            </w:r>
          </w:p>
        </w:tc>
      </w:tr>
    </w:tbl>
    <w:p>
      <w:pPr/>
      <w:r>
        <w:t xml:space="preserve"/>
      </w:r>
    </w:p>
    <w:p>
      <w:pPr>
        <w:pStyle w:val="Heading1"/>
      </w:pPr>
      <w:r>
        <w:t>Review Remediation and Controlled Baseline Update</w:t>
      </w:r>
    </w:p>
    <w:p>
      <w:r>
        <w:t>Controlled baseline revalidation: this implementation document has been revalidated against Training Management System Requirements Analysis v2.5 and Software Design Document v1.16. Requirements v2.5 changes the Username identity contract for WF-003/WF-005; no unrelated business scope is introduced. Other workflows retain their approved business behavior and are updated only for baseline/governance consistency.</w:t>
      </w:r>
    </w:p>
    <w:p>
      <w:r>
        <w:t>Security verification gate: protected state-changing routes must use the repository-approved session, authorization and CSRF controls. User-controlled output must remain context-escaped; raw database errors, stack traces, credentials, session identifiers and secret values must not be returned to clients or written to inappropriate logs.</w:t>
      </w:r>
    </w:p>
    <w:p>
      <w:r>
        <w:t>Repository integration gate: document code remains a controlled implementation baseline, not evidence of deployed code. Existing middleware, migration history, shared error/correlation handling, role configuration and package-lock versions must be inspected and reused where compatible. Do not overwrite applied migrations or invent repository-specific defaults.</w:t>
      </w:r>
    </w:p>
    <w:p>
      <w:r>
        <w:t>Test evidence gate: approval requires executable Jest/Supertest/integration evidence for the approved success, validation, authorization and failure paths. Test specifications in this document are not themselves proof of passing behavior.</w:t>
      </w:r>
    </w:p>
    <w:p>
      <w:r>
        <w:t>Cancellation verification gate: prove ownership, cancellability and seat release are server-enforced and idempotent under repeated/concurrent requests; a registration may release capacity at most once.</w:t>
      </w:r>
    </w:p>
    <w:p>
      <w:r>
        <w:t>Document governance: Version 1.2 supersedes Version 1.1. Source-of-truth hierarchy is Requirements Analysis v2.5 -&gt; Software Design Document v1.16 -&gt; WF-010 Implementation Specification v1.2 -&gt; this implementation document -&gt; executable repository/test evidence. Any conflict must be escalated and reconciled in the upstream controlled artifact; it must not be silently resolved in code.</w:t>
      </w:r>
    </w:p>
    <w:sectPr xmlns:w="http://schemas.openxmlformats.org/wordprocessingml/2006/main" w:rsidR="00FC693F" w:rsidRPr="0006063C" w:rsidSect="00034616">
      <w:headerReference xmlns:r="http://schemas.openxmlformats.org/officeDocument/2006/relationships" w:type="default" r:id="rId9"/>
      <w:footerReference xmlns:r="http://schemas.openxmlformats.org/officeDocument/2006/relationships"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5"/>
      </w:rPr>
      <w:t>WF-010 | Participant Registration Cancellation | Version 1.2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F4E78"/>
        <w:sz w:val="15"/>
      </w:rPr>
      <w:t>TRAINING MANAGEMENT SYSTEM  |  CONTROLLED IMPLEMENTATION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173" w:right="173"/>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WF-010 Participant Registration Cancellation Backend Implementation v1.1</dc:title>
  <dc:subject>Review Remediation Complete - Repository Integration Required</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