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http://schemas.openxmlformats.org/wordprocessingml/2006/main">
      <w:pPr>
        <w:spacing w:before="1800"/>
        <w:jc w:val="center"/>
      </w:pPr>
      <w:r>
        <w:rPr>
          <w:rFonts w:ascii="Aptos Display" w:hAnsi="Aptos Display"/>
          <w:b/>
          <w:color w:val="1F4E78"/>
          <w:sz w:val="28"/>
        </w:rPr>
        <w:t>TRAINING MANAGEMENT SYSTEM</w:t>
      </w:r>
    </w:p>
    <w:p xmlns:w="http://schemas.openxmlformats.org/wordprocessingml/2006/main">
      <w:pPr>
        <w:jc w:val="center"/>
      </w:pPr>
      <w:r>
        <w:rPr>
          <w:rFonts w:ascii="Aptos Display" w:hAnsi="Aptos Display"/>
          <w:b/>
          <w:color w:val="17365D"/>
          <w:sz w:val="50"/>
        </w:rPr>
        <w:t>WF-012</w:t>
        <w:br/>
        <w:t>Registration Management View</w:t>
      </w:r>
    </w:p>
    <w:p xmlns:w="http://schemas.openxmlformats.org/wordprocessingml/2006/main">
      <w:pPr>
        <w:jc w:val="center"/>
      </w:pPr>
      <w:r>
        <w:rPr>
          <w:color w:val="555555"/>
          <w:sz w:val="24"/>
        </w:rPr>
        <w:t>Backend Implementation Specification and Code Package</w:t>
      </w:r>
    </w:p>
    <w:p>
      <w:pPr/>
      <w:r>
        <w:t xml:space="preserve"/>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000"/>
        <w:gridCol w:w="6936"/>
      </w:tblGrid>
      <w:tr>
        <w:trPr>
          <w:tblHeader/>
        </w:trPr>
        <w:tc>
          <w:tcPr>
            <w:tcW w:w="3000" w:type="dxa"/>
            <w:shd w:fill="1F4E78"/>
            <w:vAlign w:val="center"/>
          </w:tcPr>
          <w:p>
            <w:pPr>
              <w:spacing w:after="20" w:line="240" w:lineRule="auto"/>
            </w:pPr>
            <w:r>
              <w:rPr>
                <w:b/>
                <w:color w:val="FFFFFF"/>
                <w:sz w:val="20"/>
              </w:rPr>
              <w:t xml:space="preserve">Document Attribute</w:t>
            </w:r>
          </w:p>
        </w:tc>
        <w:tc>
          <w:tcPr>
            <w:tcW w:w="6936" w:type="dxa"/>
            <w:shd w:fill="1F4E78"/>
            <w:vAlign w:val="center"/>
          </w:tcPr>
          <w:p>
            <w:pPr>
              <w:spacing w:after="20" w:line="240" w:lineRule="auto"/>
            </w:pPr>
            <w:r>
              <w:rPr>
                <w:b/>
                <w:color w:val="FFFFFF"/>
                <w:sz w:val="20"/>
              </w:rPr>
              <w:t xml:space="preserve">Value</w:t>
            </w:r>
          </w:p>
        </w:tc>
      </w:tr>
      <w:tr>
        <w:trPr/>
        <w:tc>
          <w:tcPr>
            <w:tcW w:w="3000" w:type="dxa"/>
            <w:shd w:fill="FFFFFF"/>
            <w:vAlign w:val="center"/>
          </w:tcPr>
          <w:p>
            <w:pPr>
              <w:spacing w:after="20" w:line="240" w:lineRule="auto"/>
            </w:pPr>
            <w:r>
              <w:rPr>
                <w:color w:val="000000"/>
                <w:sz w:val="20"/>
              </w:rPr>
              <w:t xml:space="preserve">Document ID</w:t>
            </w:r>
          </w:p>
        </w:tc>
        <w:tc>
          <w:tcPr>
            <w:tcW w:w="6936" w:type="dxa"/>
            <w:shd w:fill="FFFFFF"/>
            <w:vAlign w:val="center"/>
          </w:tcPr>
          <w:p>
            <w:pPr>
              <w:spacing w:after="20" w:line="240" w:lineRule="auto"/>
            </w:pPr>
            <w:r>
              <w:rPr>
                <w:color w:val="000000"/>
                <w:sz w:val="20"/>
              </w:rPr>
              <w:t xml:space="preserve">TMS-IMP-WF012</w:t>
            </w:r>
          </w:p>
        </w:tc>
      </w:tr>
      <w:tr>
        <w:trPr/>
        <w:tc>
          <w:tcPr>
            <w:tcW w:w="3000" w:type="dxa"/>
            <w:shd w:fill="F2F5F8"/>
            <w:vAlign w:val="center"/>
          </w:tcPr>
          <w:p>
            <w:pPr>
              <w:spacing w:after="20" w:line="240" w:lineRule="auto"/>
            </w:pPr>
            <w:r>
              <w:rPr>
                <w:color w:val="000000"/>
                <w:sz w:val="20"/>
              </w:rPr>
              <w:t xml:space="preserve">Version</w:t>
            </w:r>
          </w:p>
        </w:tc>
        <w:tc>
          <w:tcPr>
            <w:tcW w:w="6936" w:type="dxa"/>
            <w:shd w:fill="F2F5F8"/>
            <w:vAlign w:val="center"/>
          </w:tcPr>
          <w:p>
            <w:pPr>
              <w:spacing w:after="20" w:line="240" w:lineRule="auto"/>
            </w:pPr>
            <w:r>
              <w:rPr>
                <w:color w:val="000000"/>
                <w:sz w:val="20"/>
              </w:rPr>
              <w:t>1.2</w:t>
            </w:r>
          </w:p>
        </w:tc>
      </w:tr>
      <w:tr>
        <w:trPr/>
        <w:tc>
          <w:tcPr>
            <w:tcW w:w="3000" w:type="dxa"/>
            <w:shd w:fill="FFFFFF"/>
            <w:vAlign w:val="center"/>
          </w:tcPr>
          <w:p>
            <w:pPr>
              <w:spacing w:after="20" w:line="240" w:lineRule="auto"/>
            </w:pPr>
            <w:r>
              <w:rPr>
                <w:color w:val="000000"/>
                <w:sz w:val="20"/>
              </w:rPr>
              <w:t xml:space="preserve">Status</w:t>
            </w:r>
          </w:p>
        </w:tc>
        <w:tc>
          <w:tcPr>
            <w:tcW w:w="6936" w:type="dxa"/>
            <w:shd w:fill="FFFFFF"/>
            <w:vAlign w:val="center"/>
          </w:tcPr>
          <w:p>
            <w:pPr>
              <w:spacing w:after="20" w:line="240" w:lineRule="auto"/>
            </w:pPr>
            <w:r>
              <w:rPr>
                <w:color w:val="000000"/>
                <w:sz w:val="20"/>
              </w:rPr>
              <w:t xml:space="preserve">Review Remediation Draft - Repository Integration Required</w:t>
            </w:r>
          </w:p>
        </w:tc>
      </w:tr>
      <w:tr>
        <w:trPr/>
        <w:tc>
          <w:tcPr>
            <w:tcW w:w="3000" w:type="dxa"/>
            <w:shd w:fill="F2F5F8"/>
            <w:vAlign w:val="center"/>
          </w:tcPr>
          <w:p>
            <w:pPr>
              <w:spacing w:after="20" w:line="240" w:lineRule="auto"/>
            </w:pPr>
            <w:r>
              <w:rPr>
                <w:color w:val="000000"/>
                <w:sz w:val="20"/>
              </w:rPr>
              <w:t xml:space="preserve">Classification</w:t>
            </w:r>
          </w:p>
        </w:tc>
        <w:tc>
          <w:tcPr>
            <w:tcW w:w="6936" w:type="dxa"/>
            <w:shd w:fill="F2F5F8"/>
            <w:vAlign w:val="center"/>
          </w:tcPr>
          <w:p>
            <w:pPr>
              <w:spacing w:after="20" w:line="240" w:lineRule="auto"/>
            </w:pPr>
            <w:r>
              <w:rPr>
                <w:color w:val="000000"/>
                <w:sz w:val="20"/>
              </w:rPr>
              <w:t xml:space="preserve">Internal</w:t>
            </w:r>
          </w:p>
        </w:tc>
      </w:tr>
      <w:tr>
        <w:trPr/>
        <w:tc>
          <w:tcPr>
            <w:tcW w:w="3000" w:type="dxa"/>
            <w:shd w:fill="FFFFFF"/>
            <w:vAlign w:val="center"/>
          </w:tcPr>
          <w:p>
            <w:pPr>
              <w:spacing w:after="20" w:line="240" w:lineRule="auto"/>
            </w:pPr>
            <w:r>
              <w:rPr>
                <w:color w:val="000000"/>
                <w:sz w:val="20"/>
              </w:rPr>
              <w:t xml:space="preserve">Feature</w:t>
            </w:r>
          </w:p>
        </w:tc>
        <w:tc>
          <w:tcPr>
            <w:tcW w:w="6936" w:type="dxa"/>
            <w:shd w:fill="FFFFFF"/>
            <w:vAlign w:val="center"/>
          </w:tcPr>
          <w:p>
            <w:pPr>
              <w:spacing w:after="20" w:line="240" w:lineRule="auto"/>
            </w:pPr>
            <w:r>
              <w:rPr>
                <w:color w:val="000000"/>
                <w:sz w:val="20"/>
              </w:rPr>
              <w:t xml:space="preserve">WF-012 Registration Management View</w:t>
            </w:r>
          </w:p>
        </w:tc>
      </w:tr>
      <w:tr>
        <w:trPr/>
        <w:tc>
          <w:tcPr>
            <w:tcW w:w="3000" w:type="dxa"/>
            <w:shd w:fill="F2F5F8"/>
            <w:vAlign w:val="center"/>
          </w:tcPr>
          <w:p>
            <w:pPr>
              <w:spacing w:after="20" w:line="240" w:lineRule="auto"/>
            </w:pPr>
            <w:r>
              <w:rPr>
                <w:color w:val="000000"/>
                <w:sz w:val="20"/>
              </w:rPr>
              <w:t xml:space="preserve">Technology</w:t>
            </w:r>
          </w:p>
        </w:tc>
        <w:tc>
          <w:tcPr>
            <w:tcW w:w="6936" w:type="dxa"/>
            <w:shd w:fill="F2F5F8"/>
            <w:vAlign w:val="center"/>
          </w:tcPr>
          <w:p>
            <w:pPr>
              <w:spacing w:after="20" w:line="240" w:lineRule="auto"/>
            </w:pPr>
            <w:r>
              <w:rPr>
                <w:color w:val="000000"/>
                <w:sz w:val="20"/>
              </w:rPr>
              <w:t xml:space="preserve">Node.js Express MySQL</w:t>
            </w:r>
          </w:p>
        </w:tc>
      </w:tr>
      <w:tr>
        <w:trPr/>
        <w:tc>
          <w:tcPr>
            <w:tcW w:w="3000" w:type="dxa"/>
            <w:shd w:fill="FFFFFF"/>
            <w:vAlign w:val="center"/>
          </w:tcPr>
          <w:p>
            <w:pPr>
              <w:spacing w:after="20" w:line="240" w:lineRule="auto"/>
            </w:pPr>
            <w:r>
              <w:rPr>
                <w:color w:val="000000"/>
                <w:sz w:val="20"/>
              </w:rPr>
              <w:t xml:space="preserve">Frontend Scope</w:t>
            </w:r>
          </w:p>
        </w:tc>
        <w:tc>
          <w:tcPr>
            <w:tcW w:w="6936" w:type="dxa"/>
            <w:shd w:fill="FFFFFF"/>
            <w:vAlign w:val="center"/>
          </w:tcPr>
          <w:p>
            <w:pPr>
              <w:spacing w:after="20" w:line="240" w:lineRule="auto"/>
            </w:pPr>
            <w:r>
              <w:rPr>
                <w:color w:val="000000"/>
                <w:sz w:val="20"/>
              </w:rPr>
              <w:t xml:space="preserve">Excluded from this backend implementation package</w:t>
            </w:r>
          </w:p>
        </w:tc>
      </w:tr>
    </w:tbl>
    <w:p>
      <w:pPr/>
      <w:r>
        <w:t xml:space="preserve"/>
      </w:r>
    </w:p>
    <w:p>
      <w:r>
        <w:br w:type="page"/>
      </w:r>
    </w:p>
    <w:p>
      <w:pPr>
        <w:pStyle w:val="Heading1"/>
      </w:pPr>
      <w:r>
        <w:t xml:space="preserve">1 Document Governance</w:t>
      </w:r>
    </w:p>
    <w:p>
      <w:pPr/>
      <w:r>
        <w:t>This document defines the backend implementation baseline for WF-012 Registration Management View. Developers must bind the stated adapters and pass the listed tests before implementation approval. Requirements Analysis v2.5 governs business scope and Software Design Document v1.16 governs technical design.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7436"/>
      </w:tblGrid>
      <w:tr>
        <w:trPr>
          <w:tblHeader/>
        </w:trPr>
        <w:tc>
          <w:tcPr>
            <w:tcW w:w="2500" w:type="dxa"/>
            <w:shd w:fill="1F4E78"/>
            <w:vAlign w:val="center"/>
          </w:tcPr>
          <w:p>
            <w:pPr>
              <w:spacing w:after="20" w:line="240" w:lineRule="auto"/>
            </w:pPr>
            <w:r>
              <w:rPr>
                <w:b/>
                <w:color w:val="FFFFFF"/>
                <w:sz w:val="20"/>
              </w:rPr>
              <w:t xml:space="preserve">Field</w:t>
            </w:r>
          </w:p>
        </w:tc>
        <w:tc>
          <w:tcPr>
            <w:tcW w:w="7436" w:type="dxa"/>
            <w:shd w:fill="1F4E78"/>
            <w:vAlign w:val="center"/>
          </w:tcPr>
          <w:p>
            <w:pPr>
              <w:spacing w:after="20" w:line="240" w:lineRule="auto"/>
            </w:pPr>
            <w:r>
              <w:rPr>
                <w:b/>
                <w:color w:val="FFFFFF"/>
                <w:sz w:val="20"/>
              </w:rPr>
              <w:t xml:space="preserve">Governance Value</w:t>
            </w:r>
          </w:p>
        </w:tc>
      </w:tr>
      <w:tr>
        <w:trPr/>
        <w:tc>
          <w:tcPr>
            <w:tcW w:w="2500" w:type="dxa"/>
            <w:shd w:fill="FFFFFF"/>
            <w:vAlign w:val="center"/>
          </w:tcPr>
          <w:p>
            <w:pPr>
              <w:spacing w:after="20" w:line="240" w:lineRule="auto"/>
            </w:pPr>
            <w:r>
              <w:rPr>
                <w:color w:val="000000"/>
                <w:sz w:val="20"/>
              </w:rPr>
              <w:t xml:space="preserve">Document Owner</w:t>
            </w:r>
          </w:p>
        </w:tc>
        <w:tc>
          <w:tcPr>
            <w:tcW w:w="7436" w:type="dxa"/>
            <w:shd w:fill="FFFFFF"/>
            <w:vAlign w:val="center"/>
          </w:tcPr>
          <w:p>
            <w:pPr>
              <w:spacing w:after="20" w:line="240" w:lineRule="auto"/>
            </w:pPr>
            <w:r>
              <w:rPr>
                <w:color w:val="000000"/>
                <w:sz w:val="20"/>
              </w:rPr>
              <w:t xml:space="preserve">Application Development Training Management System</w:t>
            </w:r>
          </w:p>
        </w:tc>
      </w:tr>
      <w:tr>
        <w:trPr/>
        <w:tc>
          <w:tcPr>
            <w:tcW w:w="2500" w:type="dxa"/>
            <w:shd w:fill="F2F5F8"/>
            <w:vAlign w:val="center"/>
          </w:tcPr>
          <w:p>
            <w:pPr>
              <w:spacing w:after="20" w:line="240" w:lineRule="auto"/>
            </w:pPr>
            <w:r>
              <w:rPr>
                <w:color w:val="000000"/>
                <w:sz w:val="20"/>
              </w:rPr>
              <w:t xml:space="preserve">Reviewers</w:t>
            </w:r>
          </w:p>
        </w:tc>
        <w:tc>
          <w:tcPr>
            <w:tcW w:w="7436" w:type="dxa"/>
            <w:shd w:fill="F2F5F8"/>
            <w:vAlign w:val="center"/>
          </w:tcPr>
          <w:p>
            <w:pPr>
              <w:spacing w:after="20" w:line="240" w:lineRule="auto"/>
            </w:pPr>
            <w:r>
              <w:rPr>
                <w:color w:val="000000"/>
                <w:sz w:val="20"/>
              </w:rPr>
              <w:t xml:space="preserve">Business Analyst Technical Lead Database Reviewer Security Reviewer QA Lead</w:t>
            </w:r>
          </w:p>
        </w:tc>
      </w:tr>
      <w:tr>
        <w:trPr/>
        <w:tc>
          <w:tcPr>
            <w:tcW w:w="2500" w:type="dxa"/>
            <w:shd w:fill="FFFFFF"/>
            <w:vAlign w:val="center"/>
          </w:tcPr>
          <w:p>
            <w:pPr>
              <w:spacing w:after="20" w:line="240" w:lineRule="auto"/>
            </w:pPr>
            <w:r>
              <w:rPr>
                <w:color w:val="000000"/>
                <w:sz w:val="20"/>
              </w:rPr>
              <w:t xml:space="preserve">Approvers</w:t>
            </w:r>
          </w:p>
        </w:tc>
        <w:tc>
          <w:tcPr>
            <w:tcW w:w="7436" w:type="dxa"/>
            <w:shd w:fill="FFFFFF"/>
            <w:vAlign w:val="center"/>
          </w:tcPr>
          <w:p>
            <w:pPr>
              <w:spacing w:after="20" w:line="240" w:lineRule="auto"/>
            </w:pPr>
            <w:r>
              <w:rPr>
                <w:color w:val="000000"/>
                <w:sz w:val="20"/>
              </w:rPr>
              <w:t xml:space="preserve">Product Owner and Technical Lead</w:t>
            </w:r>
          </w:p>
        </w:tc>
      </w:tr>
      <w:tr>
        <w:trPr/>
        <w:tc>
          <w:tcPr>
            <w:tcW w:w="2500" w:type="dxa"/>
            <w:shd w:fill="F2F5F8"/>
            <w:vAlign w:val="center"/>
          </w:tcPr>
          <w:p>
            <w:pPr>
              <w:spacing w:after="20" w:line="240" w:lineRule="auto"/>
            </w:pPr>
            <w:r>
              <w:rPr>
                <w:color w:val="000000"/>
                <w:sz w:val="20"/>
              </w:rPr>
              <w:t xml:space="preserve">Change Control</w:t>
            </w:r>
          </w:p>
        </w:tc>
        <w:tc>
          <w:tcPr>
            <w:tcW w:w="7436" w:type="dxa"/>
            <w:shd w:fill="F2F5F8"/>
            <w:vAlign w:val="center"/>
          </w:tcPr>
          <w:p>
            <w:pPr>
              <w:spacing w:after="20" w:line="240" w:lineRule="auto"/>
            </w:pPr>
            <w:r>
              <w:rPr>
                <w:color w:val="000000"/>
                <w:sz w:val="20"/>
              </w:rPr>
              <w:t xml:space="preserve">Assess API business rules persistence security audit and shared infrastructure impacts before revising this baseline</w:t>
            </w:r>
          </w:p>
        </w:tc>
      </w:tr>
    </w:tbl>
    <w:p>
      <w:pPr/>
      <w:r>
        <w:t xml:space="preserve"/>
      </w:r>
    </w:p>
    <w:p>
      <w:pPr>
        <w:pStyle w:val="Heading2"/>
      </w:pPr>
      <w:r>
        <w:t xml:space="preserve">Document Control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900"/>
        <w:gridCol w:w="1400"/>
        <w:gridCol w:w="2000"/>
        <w:gridCol w:w="5636"/>
      </w:tblGrid>
      <w:tr>
        <w:trPr>
          <w:tblHeader/>
        </w:trPr>
        <w:tc>
          <w:tcPr>
            <w:tcW w:w="900" w:type="dxa"/>
            <w:shd w:fill="1F4E78"/>
            <w:vAlign w:val="center"/>
          </w:tcPr>
          <w:p>
            <w:pPr>
              <w:spacing w:after="20" w:line="240" w:lineRule="auto"/>
            </w:pPr>
            <w:r>
              <w:rPr>
                <w:b/>
                <w:color w:val="FFFFFF"/>
                <w:sz w:val="20"/>
              </w:rPr>
              <w:t xml:space="preserve">Version</w:t>
            </w:r>
          </w:p>
        </w:tc>
        <w:tc>
          <w:tcPr>
            <w:tcW w:w="1400" w:type="dxa"/>
            <w:shd w:fill="1F4E78"/>
            <w:vAlign w:val="center"/>
          </w:tcPr>
          <w:p>
            <w:pPr>
              <w:spacing w:after="20" w:line="240" w:lineRule="auto"/>
            </w:pPr>
            <w:r>
              <w:rPr>
                <w:b/>
                <w:color w:val="FFFFFF"/>
                <w:sz w:val="20"/>
              </w:rPr>
              <w:t xml:space="preserve">Date</w:t>
            </w:r>
          </w:p>
        </w:tc>
        <w:tc>
          <w:tcPr>
            <w:tcW w:w="2000" w:type="dxa"/>
            <w:shd w:fill="1F4E78"/>
            <w:vAlign w:val="center"/>
          </w:tcPr>
          <w:p>
            <w:pPr>
              <w:spacing w:after="20" w:line="240" w:lineRule="auto"/>
            </w:pPr>
            <w:r>
              <w:rPr>
                <w:b/>
                <w:color w:val="FFFFFF"/>
                <w:sz w:val="20"/>
              </w:rPr>
              <w:t xml:space="preserve">Status</w:t>
            </w:r>
          </w:p>
        </w:tc>
        <w:tc>
          <w:tcPr>
            <w:tcW w:w="5636" w:type="dxa"/>
            <w:shd w:fill="1F4E78"/>
            <w:vAlign w:val="center"/>
          </w:tcPr>
          <w:p>
            <w:pPr>
              <w:spacing w:after="20" w:line="240" w:lineRule="auto"/>
            </w:pPr>
            <w:r>
              <w:rPr>
                <w:b/>
                <w:color w:val="FFFFFF"/>
                <w:sz w:val="20"/>
              </w:rPr>
              <w:t xml:space="preserve">Change Summary</w:t>
            </w:r>
          </w:p>
        </w:tc>
      </w:tr>
      <w:tr>
        <w:trPr/>
        <w:tc>
          <w:tcPr>
            <w:tcW w:w="900" w:type="dxa"/>
            <w:shd w:fill="FFFFFF"/>
            <w:vAlign w:val="center"/>
          </w:tcPr>
          <w:p>
            <w:pPr>
              <w:spacing w:after="20" w:line="240" w:lineRule="auto"/>
            </w:pPr>
            <w:r>
              <w:rPr>
                <w:color w:val="000000"/>
                <w:sz w:val="20"/>
              </w:rPr>
              <w:t xml:space="preserve">1.0</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Draft for Review</w:t>
            </w:r>
          </w:p>
        </w:tc>
        <w:tc>
          <w:tcPr>
            <w:tcW w:w="5636" w:type="dxa"/>
            <w:shd w:fill="FFFFFF"/>
            <w:vAlign w:val="center"/>
          </w:tcPr>
          <w:p>
            <w:pPr>
              <w:spacing w:after="20" w:line="240" w:lineRule="auto"/>
            </w:pPr>
            <w:r>
              <w:rPr>
                <w:color w:val="000000"/>
                <w:sz w:val="20"/>
              </w:rPr>
              <w:t xml:space="preserve">Initial backend implementation and code baseline for this feature</w:t>
            </w:r>
          </w:p>
        </w:tc>
      </w:tr>
      <w:tr>
        <w:trPr/>
        <w:tc>
          <w:tcPr>
            <w:tcW w:w="900" w:type="dxa"/>
            <w:shd w:fill="FFFFFF"/>
            <w:vAlign w:val="center"/>
          </w:tcPr>
          <w:p>
            <w:pPr>
              <w:spacing w:after="20" w:line="240" w:lineRule="auto"/>
            </w:pPr>
            <w:r>
              <w:rPr>
                <w:color w:val="000000"/>
                <w:sz w:val="20"/>
              </w:rPr>
              <w:t xml:space="preserve">1.1</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Review Remediation</w:t>
            </w:r>
          </w:p>
        </w:tc>
        <w:tc>
          <w:tcPr>
            <w:tcW w:w="5636" w:type="dxa"/>
            <w:shd w:fill="FFFFFF"/>
            <w:vAlign w:val="center"/>
          </w:tcPr>
          <w:p>
            <w:pPr>
              <w:spacing w:after="20" w:line="240" w:lineRule="auto"/>
            </w:pPr>
            <w:r>
              <w:rPr>
                <w:color w:val="000000"/>
                <w:sz w:val="20"/>
              </w:rPr>
              <w:t xml:space="preserve">Review remediation R02 R06 R04: strict lossless ID validation, explicit factories, feature validators, DTOs and response/error assembly. Expanded SDD category or registration response projections.</w:t>
            </w:r>
          </w:p>
        </w:tc>
      </w:tr>
      <w:tr>
        <w:tc>
          <w:tcPr>
            <w:tcW w:type="dxa" w:w="900"/>
          </w:tcPr>
          <w:p>
            <w:r>
              <w:t>1.2</w:t>
            </w:r>
          </w:p>
        </w:tc>
        <w:tc>
          <w:tcPr>
            <w:tcW w:type="dxa" w:w="1400"/>
          </w:tcPr>
          <w:p>
            <w:r>
              <w:t>07 Oct 2026</w:t>
            </w:r>
          </w:p>
        </w:tc>
        <w:tc>
          <w:tcPr>
            <w:tcW w:type="dxa" w:w="2000"/>
          </w:tcPr>
          <w:p>
            <w:r>
              <w:t>Governance / Review Remediation</w:t>
            </w:r>
          </w:p>
        </w:tc>
        <w:tc>
          <w:tcPr>
            <w:tcW w:type="dxa" w:w="5636"/>
          </w:tcPr>
          <w:p>
            <w:r>
              <w:t>Revalidated against Requirements v2.5 and SDD v1.16; aligned WF-012 implementation-specification reference to v1.1; applied review-remediation governance and verification gates without introducing new business scope. Governance correction: synchronized the authoritative Reference Baseline and document metadata to the controlled package; no business, API, validation, security, persistence, audit, transaction, or workflow behavior changed.</w:t>
            </w:r>
          </w:p>
        </w:tc>
      </w:tr>
    </w:tbl>
    <w:p>
      <w:pPr/>
      <w:r>
        <w:t xml:space="preserve"/>
      </w:r>
    </w:p>
    <w:p>
      <w:pPr>
        <w:pStyle w:val="Heading2"/>
      </w:pPr>
      <w:r>
        <w:t xml:space="preserve">Approval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000"/>
        <w:gridCol w:w="3000"/>
        <w:gridCol w:w="2936"/>
      </w:tblGrid>
      <w:tr>
        <w:trPr>
          <w:tblHeader/>
        </w:trPr>
        <w:tc>
          <w:tcPr>
            <w:tcW w:w="4000" w:type="dxa"/>
            <w:shd w:fill="1F4E78"/>
            <w:vAlign w:val="center"/>
          </w:tcPr>
          <w:p>
            <w:pPr>
              <w:spacing w:after="20" w:line="240" w:lineRule="auto"/>
            </w:pPr>
            <w:r>
              <w:rPr>
                <w:b/>
                <w:color w:val="FFFFFF"/>
                <w:sz w:val="20"/>
              </w:rPr>
              <w:t xml:space="preserve">Role</w:t>
            </w:r>
          </w:p>
        </w:tc>
        <w:tc>
          <w:tcPr>
            <w:tcW w:w="3000" w:type="dxa"/>
            <w:shd w:fill="1F4E78"/>
            <w:vAlign w:val="center"/>
          </w:tcPr>
          <w:p>
            <w:pPr>
              <w:spacing w:after="20" w:line="240" w:lineRule="auto"/>
            </w:pPr>
            <w:r>
              <w:rPr>
                <w:b/>
                <w:color w:val="FFFFFF"/>
                <w:sz w:val="20"/>
              </w:rPr>
              <w:t xml:space="preserve">Decision</w:t>
            </w:r>
          </w:p>
        </w:tc>
        <w:tc>
          <w:tcPr>
            <w:tcW w:w="2936" w:type="dxa"/>
            <w:shd w:fill="1F4E78"/>
            <w:vAlign w:val="center"/>
          </w:tcPr>
          <w:p>
            <w:pPr>
              <w:spacing w:after="20" w:line="240" w:lineRule="auto"/>
            </w:pPr>
            <w:r>
              <w:rPr>
                <w:b/>
                <w:color w:val="FFFFFF"/>
                <w:sz w:val="20"/>
              </w:rPr>
              <w:t xml:space="preserve">Date</w:t>
            </w:r>
          </w:p>
        </w:tc>
      </w:tr>
      <w:tr>
        <w:trPr/>
        <w:tc>
          <w:tcPr>
            <w:tcW w:w="4000" w:type="dxa"/>
            <w:shd w:fill="FFFFFF"/>
            <w:vAlign w:val="center"/>
          </w:tcPr>
          <w:p>
            <w:pPr>
              <w:spacing w:after="20" w:line="240" w:lineRule="auto"/>
            </w:pPr>
            <w:r>
              <w:rPr>
                <w:color w:val="000000"/>
                <w:sz w:val="20"/>
              </w:rPr>
              <w:t xml:space="preserve">Product Owner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Technical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r>
        <w:trPr/>
        <w:tc>
          <w:tcPr>
            <w:tcW w:w="4000" w:type="dxa"/>
            <w:shd w:fill="FFFFFF"/>
            <w:vAlign w:val="center"/>
          </w:tcPr>
          <w:p>
            <w:pPr>
              <w:spacing w:after="20" w:line="240" w:lineRule="auto"/>
            </w:pPr>
            <w:r>
              <w:rPr>
                <w:color w:val="000000"/>
                <w:sz w:val="20"/>
              </w:rPr>
              <w:t xml:space="preserve">Security Reviewer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QA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bl>
    <w:p>
      <w:pPr/>
      <w:r>
        <w:t xml:space="preserve"/>
      </w:r>
    </w:p>
    <w:p>
      <w:pPr>
        <w:pStyle w:val="Heading2"/>
      </w:pPr>
      <w:r>
        <w:t xml:space="preserve">Reference Baseline</w:t>
      </w:r>
    </w:p>
    <w:p>
      <w:pPr/>
      <w:r>
        <w:t>Training_Management_System_Requirements_Analysis_v2.5.docx</w:t>
      </w:r>
    </w:p>
    <w:p>
      <w:pPr/>
      <w:r>
        <w:t>Training_Management_System_Software_Design_Document_v1.16.docx</w:t>
      </w:r>
    </w:p>
    <w:p>
      <w:pPr/>
      <w:r>
        <w:t xml:space="preserve">WF-012_Registration_Management_View_Implementation_Specification_v1.1.docx</w:t>
      </w:r>
    </w:p>
    <w:p>
      <w:pPr/>
      <w:r>
        <w:t xml:space="preserve">WF-001_Participant_Account_Creation_Implementation_v1.2.docx is the structure and presentation reference.</w:t>
      </w:r>
    </w:p>
    <w:p>
      <w:pPr>
        <w:pStyle w:val="Heading1"/>
      </w:pPr>
      <w:r>
        <w:t xml:space="preserve">2 Purpose and Scope</w:t>
      </w:r>
    </w:p>
    <w:p>
      <w:pPr/>
      <w:r>
        <w:t xml:space="preserve">Implement only WF-012 Registration Management View using thin Express HTTP adapters, application service orchestration and parameterized mysql2 repositories. Frontend views and browser code are excluded. This document does not add business scope to the controlled feature specification.</w:t>
      </w:r>
    </w:p>
    <w:p>
      <w:pPr/>
      <w:r>
        <w:t xml:space="preserve">Primary actor: Training Administrator.</w:t>
      </w:r>
    </w:p>
    <w:p>
      <w:pPr/>
      <w:r>
        <w:t xml:space="preserve">Authorization: TRAINING_ADMINISTRATOR only.</w:t>
      </w:r>
    </w:p>
    <w:p>
      <w:pPr/>
      <w:r>
        <w:t xml:space="preserve">Training Administrator read-only. No mutation endpoint/action is approved.</w:t>
      </w:r>
    </w:p>
    <w:p>
      <w:pPr/>
      <w:r>
        <w:t xml:space="preserve">Server-side authorization is authoritative; browser visibility is not an authorization control.</w:t>
      </w:r>
    </w:p>
    <w:p>
      <w:pPr>
        <w:pStyle w:val="Heading2"/>
      </w:pPr>
      <w:r>
        <w:t xml:space="preserve">Preconditions</w:t>
      </w:r>
    </w:p>
    <w:p>
      <w:pPr/>
      <w:r>
        <w:t xml:space="preserve">Application and MySQL database are available.</w:t>
      </w:r>
    </w:p>
    <w:p>
      <w:pPr/>
      <w:r>
        <w:t xml:space="preserve">Approved shared correlation/error/security infrastructure is available.</w:t>
      </w:r>
    </w:p>
    <w:p>
      <w:pPr/>
      <w:r>
        <w:t xml:space="preserve">Required source records/configuration for this workflow exist or are handled by the approved error contract.</w:t>
      </w:r>
    </w:p>
    <w:p>
      <w:pPr/>
      <w:r>
        <w:t xml:space="preserve">Repository is inspected before binding shared routes, repositories, migrations, session/audit infrastructure or test harness.</w:t>
      </w:r>
    </w:p>
    <w:p>
      <w:pPr>
        <w:pStyle w:val="Heading2"/>
      </w:pPr>
      <w:r>
        <w:t xml:space="preserve">Approved Business and Validation Rules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1</w:t>
            </w:r>
          </w:p>
        </w:tc>
        <w:tc>
          <w:tcPr>
            <w:tcW w:w="7636" w:type="dxa"/>
            <w:shd w:fill="FFFFFF"/>
            <w:vAlign w:val="center"/>
          </w:tcPr>
          <w:p>
            <w:pPr>
              <w:spacing w:after="20" w:line="240" w:lineRule="auto"/>
            </w:pPr>
            <w:r>
              <w:rPr>
                <w:color w:val="000000"/>
                <w:sz w:val="20"/>
              </w:rPr>
              <w:t xml:space="preserve">Apply role/access scope server-side.</w:t>
            </w:r>
          </w:p>
        </w:tc>
      </w:tr>
      <w:tr>
        <w:trPr/>
        <w:tc>
          <w:tcPr>
            <w:tcW w:w="2300" w:type="dxa"/>
            <w:shd w:fill="F2F5F8"/>
            <w:vAlign w:val="center"/>
          </w:tcPr>
          <w:p>
            <w:pPr>
              <w:spacing w:after="20" w:line="240" w:lineRule="auto"/>
            </w:pPr>
            <w:r>
              <w:rPr>
                <w:color w:val="000000"/>
                <w:sz w:val="20"/>
              </w:rPr>
              <w:t xml:space="preserve">2</w:t>
            </w:r>
          </w:p>
        </w:tc>
        <w:tc>
          <w:tcPr>
            <w:tcW w:w="7636" w:type="dxa"/>
            <w:shd w:fill="F2F5F8"/>
            <w:vAlign w:val="center"/>
          </w:tcPr>
          <w:p>
            <w:pPr>
              <w:spacing w:after="20" w:line="240" w:lineRule="auto"/>
            </w:pPr>
            <w:r>
              <w:rPr>
                <w:color w:val="000000"/>
                <w:sz w:val="20"/>
              </w:rPr>
              <w:t xml:space="preserve">Use approved bounded pagination/filter/sort conventions.</w:t>
            </w:r>
          </w:p>
        </w:tc>
      </w:tr>
      <w:tr>
        <w:trPr/>
        <w:tc>
          <w:tcPr>
            <w:tcW w:w="2300" w:type="dxa"/>
            <w:shd w:fill="FFFFFF"/>
            <w:vAlign w:val="center"/>
          </w:tcPr>
          <w:p>
            <w:pPr>
              <w:spacing w:after="20" w:line="240" w:lineRule="auto"/>
            </w:pPr>
            <w:r>
              <w:rPr>
                <w:color w:val="000000"/>
                <w:sz w:val="20"/>
              </w:rPr>
              <w:t xml:space="preserve">3</w:t>
            </w:r>
          </w:p>
        </w:tc>
        <w:tc>
          <w:tcPr>
            <w:tcW w:w="7636" w:type="dxa"/>
            <w:shd w:fill="FFFFFF"/>
            <w:vAlign w:val="center"/>
          </w:tcPr>
          <w:p>
            <w:pPr>
              <w:spacing w:after="20" w:line="240" w:lineRule="auto"/>
            </w:pPr>
            <w:r>
              <w:rPr>
                <w:color w:val="000000"/>
                <w:sz w:val="20"/>
              </w:rPr>
              <w:t xml:space="preserve">UI/API remain View / Filter / Inspect only.</w:t>
            </w:r>
          </w:p>
        </w:tc>
      </w:tr>
      <w:tr>
        <w:trPr/>
        <w:tc>
          <w:tcPr>
            <w:tcW w:w="2300" w:type="dxa"/>
            <w:shd w:fill="F2F5F8"/>
            <w:vAlign w:val="center"/>
          </w:tcPr>
          <w:p>
            <w:pPr>
              <w:spacing w:after="20" w:line="240" w:lineRule="auto"/>
            </w:pPr>
            <w:r>
              <w:rPr>
                <w:color w:val="000000"/>
                <w:sz w:val="20"/>
              </w:rPr>
              <w:t xml:space="preserve">4</w:t>
            </w:r>
          </w:p>
        </w:tc>
        <w:tc>
          <w:tcPr>
            <w:tcW w:w="7636" w:type="dxa"/>
            <w:shd w:fill="F2F5F8"/>
            <w:vAlign w:val="center"/>
          </w:tcPr>
          <w:p>
            <w:pPr>
              <w:spacing w:after="20" w:line="240" w:lineRule="auto"/>
            </w:pPr>
            <w:r>
              <w:rPr>
                <w:color w:val="000000"/>
                <w:sz w:val="20"/>
              </w:rPr>
              <w:t xml:space="preserve">Do not add administrator cancellation, approval, rejection or edit behavior.</w:t>
            </w:r>
          </w:p>
        </w:tc>
      </w:tr>
    </w:tbl>
    <w:p>
      <w:pPr/>
      <w:r>
        <w:t xml:space="preserve"/>
      </w:r>
    </w:p>
    <w:p>
      <w:pPr>
        <w:pStyle w:val="Heading2"/>
      </w:pPr>
      <w:r>
        <w:t xml:space="preserve">Explicit Scope Exclusions</w:t>
      </w:r>
    </w:p>
    <w:p>
      <w:pPr/>
      <w:r>
        <w:t xml:space="preserve">Do not add payment processing bank transfer HR integration waiting lists multiple scheduled occurrences new roles account statuses or unapproved mutations. Do not create notifications unless this workflow explicitly requires them.</w:t>
      </w:r>
    </w:p>
    <w:p>
      <w:pPr>
        <w:pStyle w:val="Heading1"/>
      </w:pPr>
      <w:r>
        <w:t xml:space="preserve">3 Implementation File Manifest</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900"/>
        <w:gridCol w:w="1500"/>
        <w:gridCol w:w="4536"/>
      </w:tblGrid>
      <w:tr>
        <w:trPr>
          <w:tblHeader/>
        </w:trPr>
        <w:tc>
          <w:tcPr>
            <w:tcW w:w="3900" w:type="dxa"/>
            <w:shd w:fill="1F4E78"/>
            <w:vAlign w:val="center"/>
          </w:tcPr>
          <w:p>
            <w:pPr>
              <w:spacing w:after="20" w:line="240" w:lineRule="auto"/>
            </w:pPr>
            <w:r>
              <w:rPr>
                <w:b/>
                <w:color w:val="FFFFFF"/>
                <w:sz w:val="20"/>
              </w:rPr>
              <w:t xml:space="preserve">Path</w:t>
            </w:r>
          </w:p>
        </w:tc>
        <w:tc>
          <w:tcPr>
            <w:tcW w:w="1500" w:type="dxa"/>
            <w:shd w:fill="1F4E78"/>
            <w:vAlign w:val="center"/>
          </w:tcPr>
          <w:p>
            <w:pPr>
              <w:spacing w:after="20" w:line="240" w:lineRule="auto"/>
            </w:pPr>
            <w:r>
              <w:rPr>
                <w:b/>
                <w:color w:val="FFFFFF"/>
                <w:sz w:val="20"/>
              </w:rPr>
              <w:t xml:space="preserve">Action</w:t>
            </w:r>
          </w:p>
        </w:tc>
        <w:tc>
          <w:tcPr>
            <w:tcW w:w="4536" w:type="dxa"/>
            <w:shd w:fill="1F4E78"/>
            <w:vAlign w:val="center"/>
          </w:tcPr>
          <w:p>
            <w:pPr>
              <w:spacing w:after="20" w:line="240" w:lineRule="auto"/>
            </w:pPr>
            <w:r>
              <w:rPr>
                <w:b/>
                <w:color w:val="FFFFFF"/>
                <w:sz w:val="20"/>
              </w:rPr>
              <w:t xml:space="preserve">Purpose</w:t>
            </w:r>
          </w:p>
        </w:tc>
      </w:tr>
      <w:tr>
        <w:trPr/>
        <w:tc>
          <w:tcPr>
            <w:tcW w:w="3900" w:type="dxa"/>
            <w:shd w:fill="FFFFFF"/>
            <w:vAlign w:val="center"/>
          </w:tcPr>
          <w:p>
            <w:pPr>
              <w:spacing w:after="20" w:line="240" w:lineRule="auto"/>
            </w:pPr>
            <w:r>
              <w:rPr>
                <w:color w:val="000000"/>
                <w:sz w:val="20"/>
              </w:rPr>
              <w:t xml:space="preserve">src/app.js</w:t>
            </w:r>
          </w:p>
        </w:tc>
        <w:tc>
          <w:tcPr>
            <w:tcW w:w="1500" w:type="dxa"/>
            <w:shd w:fill="FFFFFF"/>
            <w:vAlign w:val="center"/>
          </w:tcPr>
          <w:p>
            <w:pPr>
              <w:spacing w:after="20" w:line="240" w:lineRule="auto"/>
            </w:pPr>
            <w:r>
              <w:rPr>
                <w:color w:val="000000"/>
                <w:sz w:val="20"/>
              </w:rPr>
              <w:t xml:space="preserve">MODIFY</w:t>
            </w:r>
          </w:p>
        </w:tc>
        <w:tc>
          <w:tcPr>
            <w:tcW w:w="4536" w:type="dxa"/>
            <w:shd w:fill="FFFFFF"/>
            <w:vAlign w:val="center"/>
          </w:tcPr>
          <w:p>
            <w:pPr>
              <w:spacing w:after="20" w:line="240" w:lineRule="auto"/>
            </w:pPr>
            <w:r>
              <w:rPr>
                <w:color w:val="000000"/>
                <w:sz w:val="20"/>
              </w:rPr>
              <w:t xml:space="preserve">Mount approved routes before common error middleware; preserve existing routes</w:t>
            </w:r>
          </w:p>
        </w:tc>
      </w:tr>
      <w:tr>
        <w:trPr/>
        <w:tc>
          <w:tcPr>
            <w:tcW w:w="3900" w:type="dxa"/>
            <w:shd w:fill="F2F5F8"/>
            <w:vAlign w:val="center"/>
          </w:tcPr>
          <w:p>
            <w:pPr>
              <w:spacing w:after="20" w:line="240" w:lineRule="auto"/>
            </w:pPr>
            <w:r>
              <w:rPr>
                <w:color w:val="000000"/>
                <w:sz w:val="20"/>
              </w:rPr>
              <w:t xml:space="preserve">src/config/database.js</w:t>
            </w:r>
          </w:p>
        </w:tc>
        <w:tc>
          <w:tcPr>
            <w:tcW w:w="1500" w:type="dxa"/>
            <w:shd w:fill="F2F5F8"/>
            <w:vAlign w:val="center"/>
          </w:tcPr>
          <w:p>
            <w:pPr>
              <w:spacing w:after="20" w:line="240" w:lineRule="auto"/>
            </w:pPr>
            <w:r>
              <w:rPr>
                <w:color w:val="000000"/>
                <w:sz w:val="20"/>
              </w:rPr>
              <w:t xml:space="preserve">REUSE</w:t>
            </w:r>
          </w:p>
        </w:tc>
        <w:tc>
          <w:tcPr>
            <w:tcW w:w="4536" w:type="dxa"/>
            <w:shd w:fill="F2F5F8"/>
            <w:vAlign w:val="center"/>
          </w:tcPr>
          <w:p>
            <w:pPr>
              <w:spacing w:after="20" w:line="240" w:lineRule="auto"/>
            </w:pPr>
            <w:r>
              <w:rPr>
                <w:color w:val="000000"/>
                <w:sz w:val="20"/>
              </w:rPr>
              <w:t xml:space="preserve">Existing mysql2 promise pool</w:t>
            </w:r>
          </w:p>
        </w:tc>
      </w:tr>
      <w:tr>
        <w:trPr/>
        <w:tc>
          <w:tcPr>
            <w:tcW w:w="3900" w:type="dxa"/>
            <w:shd w:fill="FFFFFF"/>
            <w:vAlign w:val="center"/>
          </w:tcPr>
          <w:p>
            <w:pPr>
              <w:spacing w:after="20" w:line="240" w:lineRule="auto"/>
            </w:pPr>
            <w:r>
              <w:rPr>
                <w:color w:val="000000"/>
                <w:sz w:val="20"/>
              </w:rPr>
              <w:t xml:space="preserve">src/routes/registration-management-view.routes.js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src/controllers/registration-management-view.controller.js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src/services/registration-management-view.service.js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src/validators/registration-management-view.validator.js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src/middleware/correlation-id.middleware.js</w:t>
            </w:r>
          </w:p>
        </w:tc>
        <w:tc>
          <w:tcPr>
            <w:tcW w:w="1500" w:type="dxa"/>
            <w:shd w:fill="FFFFFF"/>
            <w:vAlign w:val="center"/>
          </w:tcPr>
          <w:p>
            <w:pPr>
              <w:spacing w:after="20" w:line="240" w:lineRule="auto"/>
            </w:pPr>
            <w:r>
              <w:rPr>
                <w:color w:val="000000"/>
                <w:sz w:val="20"/>
              </w:rPr>
              <w:t xml:space="preserve">REUSE</w:t>
            </w:r>
          </w:p>
        </w:tc>
        <w:tc>
          <w:tcPr>
            <w:tcW w:w="4536" w:type="dxa"/>
            <w:shd w:fill="FFFFFF"/>
            <w:vAlign w:val="center"/>
          </w:tcPr>
          <w:p>
            <w:pPr>
              <w:spacing w:after="20" w:line="240" w:lineRule="auto"/>
            </w:pPr>
            <w:r>
              <w:rPr>
                <w:color w:val="000000"/>
                <w:sz w:val="20"/>
              </w:rPr>
              <w:t xml:space="preserve">Existing correlation ID and response header behavior</w:t>
            </w:r>
          </w:p>
        </w:tc>
      </w:tr>
      <w:tr>
        <w:trPr/>
        <w:tc>
          <w:tcPr>
            <w:tcW w:w="3900" w:type="dxa"/>
            <w:shd w:fill="F2F5F8"/>
            <w:vAlign w:val="center"/>
          </w:tcPr>
          <w:p>
            <w:pPr>
              <w:spacing w:after="20" w:line="240" w:lineRule="auto"/>
            </w:pPr>
            <w:r>
              <w:rPr>
                <w:color w:val="000000"/>
                <w:sz w:val="20"/>
              </w:rPr>
              <w:t xml:space="preserve">src/middleware/error-handler.middleware.js</w:t>
            </w:r>
          </w:p>
        </w:tc>
        <w:tc>
          <w:tcPr>
            <w:tcW w:w="1500" w:type="dxa"/>
            <w:shd w:fill="F2F5F8"/>
            <w:vAlign w:val="center"/>
          </w:tcPr>
          <w:p>
            <w:pPr>
              <w:spacing w:after="20" w:line="240" w:lineRule="auto"/>
            </w:pPr>
            <w:r>
              <w:rPr>
                <w:color w:val="000000"/>
                <w:sz w:val="20"/>
              </w:rPr>
              <w:t xml:space="preserve">MODIFY</w:t>
            </w:r>
          </w:p>
        </w:tc>
        <w:tc>
          <w:tcPr>
            <w:tcW w:w="4536" w:type="dxa"/>
            <w:shd w:fill="F2F5F8"/>
            <w:vAlign w:val="center"/>
          </w:tcPr>
          <w:p>
            <w:pPr>
              <w:spacing w:after="20" w:line="240" w:lineRule="auto"/>
            </w:pPr>
            <w:r>
              <w:rPr>
                <w:color w:val="000000"/>
                <w:sz w:val="20"/>
              </w:rPr>
              <w:t xml:space="preserve">Current implementation handles only 400 and 409; extend trusted errors for approved feature outcomes</w:t>
            </w:r>
          </w:p>
        </w:tc>
      </w:tr>
      <w:tr>
        <w:trPr/>
        <w:tc>
          <w:tcPr>
            <w:tcW w:w="3900" w:type="dxa"/>
            <w:shd w:fill="FFFFFF"/>
            <w:vAlign w:val="center"/>
          </w:tcPr>
          <w:p>
            <w:pPr>
              <w:spacing w:after="20" w:line="240" w:lineRule="auto"/>
            </w:pPr>
            <w:r>
              <w:rPr>
                <w:color w:val="000000"/>
                <w:sz w:val="20"/>
              </w:rPr>
              <w:t xml:space="preserve">Shared session authorization CSRF and audit adapters</w:t>
            </w:r>
          </w:p>
        </w:tc>
        <w:tc>
          <w:tcPr>
            <w:tcW w:w="1500" w:type="dxa"/>
            <w:shd w:fill="FFFFFF"/>
            <w:vAlign w:val="center"/>
          </w:tcPr>
          <w:p>
            <w:pPr>
              <w:spacing w:after="20" w:line="240" w:lineRule="auto"/>
            </w:pPr>
            <w:r>
              <w:rPr>
                <w:color w:val="000000"/>
                <w:sz w:val="20"/>
              </w:rPr>
              <w:t xml:space="preserve">BIND OR REUSE</w:t>
            </w:r>
          </w:p>
        </w:tc>
        <w:tc>
          <w:tcPr>
            <w:tcW w:w="4536" w:type="dxa"/>
            <w:shd w:fill="FFFFFF"/>
            <w:vAlign w:val="center"/>
          </w:tcPr>
          <w:p>
            <w:pPr>
              <w:spacing w:after="20" w:line="240" w:lineRule="auto"/>
            </w:pPr>
            <w:r>
              <w:rPr>
                <w:color w:val="000000"/>
                <w:sz w:val="20"/>
              </w:rPr>
              <w:t xml:space="preserve">Required capabilities listed in Section 6; do not duplicate infrastructure</w:t>
            </w:r>
          </w:p>
        </w:tc>
      </w:tr>
      <w:tr>
        <w:trPr/>
        <w:tc>
          <w:tcPr>
            <w:tcW w:w="3900" w:type="dxa"/>
            <w:shd w:fill="F2F5F8"/>
            <w:vAlign w:val="center"/>
          </w:tcPr>
          <w:p>
            <w:pPr>
              <w:spacing w:after="20" w:line="240" w:lineRule="auto"/>
            </w:pPr>
            <w:r>
              <w:rPr>
                <w:color w:val="000000"/>
                <w:sz w:val="20"/>
              </w:rPr>
              <w:t xml:space="preserve">Feature repositories and test fixtures</w:t>
            </w:r>
          </w:p>
        </w:tc>
        <w:tc>
          <w:tcPr>
            <w:tcW w:w="1500" w:type="dxa"/>
            <w:shd w:fill="F2F5F8"/>
            <w:vAlign w:val="center"/>
          </w:tcPr>
          <w:p>
            <w:pPr>
              <w:spacing w:after="20" w:line="240" w:lineRule="auto"/>
            </w:pPr>
            <w:r>
              <w:rPr>
                <w:color w:val="000000"/>
                <w:sz w:val="20"/>
              </w:rPr>
              <w:t xml:space="preserve">CREATE OR EXTEND</w:t>
            </w:r>
          </w:p>
        </w:tc>
        <w:tc>
          <w:tcPr>
            <w:tcW w:w="4536" w:type="dxa"/>
            <w:shd w:fill="F2F5F8"/>
            <w:vAlign w:val="center"/>
          </w:tcPr>
          <w:p>
            <w:pPr>
              <w:spacing w:after="20" w:line="240" w:lineRule="auto"/>
            </w:pPr>
            <w:r>
              <w:rPr>
                <w:color w:val="000000"/>
                <w:sz w:val="20"/>
              </w:rPr>
              <w:t xml:space="preserve">Parameterized SQL and isolated MySQL tests; exact placement follows repository conventions</w:t>
            </w:r>
          </w:p>
        </w:tc>
      </w:tr>
      <w:tr>
        <w:trPr/>
        <w:tc>
          <w:tcPr>
            <w:tcW w:w="3900" w:type="dxa"/>
            <w:shd w:fill="FFFFFF"/>
            <w:vAlign w:val="center"/>
          </w:tcPr>
          <w:p>
            <w:pPr>
              <w:spacing w:after="20" w:line="240" w:lineRule="auto"/>
            </w:pPr>
            <w:r>
              <w:rPr>
                <w:color w:val="000000"/>
                <w:sz w:val="20"/>
              </w:rPr>
              <w:t xml:space="preserve">db/migrations/&lt;next-version&gt;_&lt;feature&gt;.sql</w:t>
            </w:r>
          </w:p>
        </w:tc>
        <w:tc>
          <w:tcPr>
            <w:tcW w:w="1500" w:type="dxa"/>
            <w:shd w:fill="FFFFFF"/>
            <w:vAlign w:val="center"/>
          </w:tcPr>
          <w:p>
            <w:pPr>
              <w:spacing w:after="20" w:line="240" w:lineRule="auto"/>
            </w:pPr>
            <w:r>
              <w:rPr>
                <w:color w:val="000000"/>
                <w:sz w:val="20"/>
              </w:rPr>
              <w:t xml:space="preserve">CONDITIONAL</w:t>
            </w:r>
          </w:p>
        </w:tc>
        <w:tc>
          <w:tcPr>
            <w:tcW w:w="4536" w:type="dxa"/>
            <w:shd w:fill="FFFFFF"/>
            <w:vAlign w:val="center"/>
          </w:tcPr>
          <w:p>
            <w:pPr>
              <w:spacing w:after="20" w:line="240" w:lineRule="auto"/>
            </w:pPr>
            <w:r>
              <w:rPr>
                <w:color w:val="000000"/>
                <w:sz w:val="20"/>
              </w:rPr>
              <w:t xml:space="preserve">Only missing approved physical objects; inspect applied migrations first</w:t>
            </w:r>
          </w:p>
        </w:tc>
      </w:tr>
      <w:tr>
        <w:trPr/>
        <w:tc>
          <w:tcPr>
            <w:tcW w:w="3900" w:type="dxa"/>
            <w:shd w:fill="FFFFFF"/>
            <w:vAlign w:val="center"/>
          </w:tcPr>
          <w:p>
            <w:pPr>
              <w:spacing w:after="20" w:line="240" w:lineRule="auto"/>
            </w:pPr>
            <w:r>
              <w:rPr>
                <w:color w:val="000000"/>
                <w:sz w:val="20"/>
              </w:rPr>
              <w:t xml:space="preserve">src/validators/implementation-validation.js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src/utils/implementation-response-codec.js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src/utils/implementation-response-transport.js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src/middleware/implementation-errors.js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src/repositories/registration-management-view.dto.js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src/registration-management-view.composition.js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bl>
    <w:p>
      <w:pPr/>
      <w:r>
        <w:t xml:space="preserve"/>
      </w:r>
    </w:p>
    <w:p>
      <w:pPr>
        <w:pStyle w:val="Heading2"/>
      </w:pPr>
      <w:r>
        <w:t xml:space="preserve">Runtime Dependencies</w:t>
      </w:r>
    </w:p>
    <w:p>
      <w:pPr/>
      <w:r>
        <w:t xml:space="preserve">Reuse src/package.json and package-lock.json. Existing capabilities include express mysql2 argon2 ulid jest and supertest. A session-store CSV or email package is selected only through the approved shared infrastructure binding; no package installation or dependency replacement is performed by this document.</w:t>
      </w:r>
    </w:p>
    <w:p>
      <w:pPr>
        <w:pStyle w:val="Heading1"/>
      </w:pPr>
      <w:r>
        <w:t xml:space="preserve">4 Approved Physical Schema Reference</w:t>
      </w:r>
    </w:p>
    <w:p>
      <w:pPr/>
      <w:r>
        <w:t xml:space="preserve">The repository migration currently contains users participants and audit_records. Other feature tables and shared security capabilities are not present in the inspected source tree. Inspect actual database and applied migration history before adding missing SDD objects. SQL below is a parameterized reference, not an executable migration or complete repository module.</w:t>
      </w:r>
    </w:p>
    <w:p>
      <w:pPr/>
      <w:r>
        <w:t xml:space="preserve">Read registrations and related permitted operational data; no registration mutation.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Persistence Rule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Data access</w:t>
            </w:r>
          </w:p>
        </w:tc>
        <w:tc>
          <w:tcPr>
            <w:tcW w:w="7636" w:type="dxa"/>
            <w:shd w:fill="FFFFFF"/>
            <w:vAlign w:val="center"/>
          </w:tcPr>
          <w:p>
            <w:pPr>
              <w:spacing w:after="20" w:line="240" w:lineRule="auto"/>
            </w:pPr>
            <w:r>
              <w:rPr>
                <w:color w:val="000000"/>
                <w:sz w:val="20"/>
              </w:rPr>
              <w:t xml:space="preserve">Use mysql2/promise parameterized SQL; no ORM is introduced by this workflow.</w:t>
            </w:r>
          </w:p>
        </w:tc>
      </w:tr>
      <w:tr>
        <w:trPr/>
        <w:tc>
          <w:tcPr>
            <w:tcW w:w="2300" w:type="dxa"/>
            <w:shd w:fill="F2F5F8"/>
            <w:vAlign w:val="center"/>
          </w:tcPr>
          <w:p>
            <w:pPr>
              <w:spacing w:after="20" w:line="240" w:lineRule="auto"/>
            </w:pPr>
            <w:r>
              <w:rPr>
                <w:color w:val="000000"/>
                <w:sz w:val="20"/>
              </w:rPr>
              <w:t xml:space="preserve">Integrity</w:t>
            </w:r>
          </w:p>
        </w:tc>
        <w:tc>
          <w:tcPr>
            <w:tcW w:w="7636" w:type="dxa"/>
            <w:shd w:fill="F2F5F8"/>
            <w:vAlign w:val="center"/>
          </w:tcPr>
          <w:p>
            <w:pPr>
              <w:spacing w:after="20" w:line="240" w:lineRule="auto"/>
            </w:pPr>
            <w:r>
              <w:rPr>
                <w:color w:val="000000"/>
                <w:sz w:val="20"/>
              </w:rPr>
              <w:t xml:space="preserve">Preserve SDD physical constraints, foreign keys, uniqueness rules and canonical enums.</w:t>
            </w:r>
          </w:p>
        </w:tc>
      </w:tr>
      <w:tr>
        <w:trPr/>
        <w:tc>
          <w:tcPr>
            <w:tcW w:w="2300" w:type="dxa"/>
            <w:shd w:fill="FFFFFF"/>
            <w:vAlign w:val="center"/>
          </w:tcPr>
          <w:p>
            <w:pPr>
              <w:spacing w:after="20" w:line="240" w:lineRule="auto"/>
            </w:pPr>
            <w:r>
              <w:rPr>
                <w:color w:val="000000"/>
                <w:sz w:val="20"/>
              </w:rPr>
              <w:t xml:space="preserve">Audit</w:t>
            </w:r>
          </w:p>
        </w:tc>
        <w:tc>
          <w:tcPr>
            <w:tcW w:w="7636" w:type="dxa"/>
            <w:shd w:fill="FFFFFF"/>
            <w:vAlign w:val="center"/>
          </w:tcPr>
          <w:p>
            <w:pPr>
              <w:spacing w:after="20" w:line="240" w:lineRule="auto"/>
            </w:pPr>
            <w:r>
              <w:rPr>
                <w:color w:val="000000"/>
                <w:sz w:val="20"/>
              </w:rPr>
              <w:t xml:space="preserve">Use approved append-only audit infrastructure for significant administrative/security/registration actions where required.</w:t>
            </w:r>
          </w:p>
        </w:tc>
      </w:tr>
      <w:tr>
        <w:trPr/>
        <w:tc>
          <w:tcPr>
            <w:tcW w:w="2300" w:type="dxa"/>
            <w:shd w:fill="F2F5F8"/>
            <w:vAlign w:val="center"/>
          </w:tcPr>
          <w:p>
            <w:pPr>
              <w:spacing w:after="20" w:line="240" w:lineRule="auto"/>
            </w:pPr>
            <w:r>
              <w:rPr>
                <w:color w:val="000000"/>
                <w:sz w:val="20"/>
              </w:rPr>
              <w:t xml:space="preserve">Migrations</w:t>
            </w:r>
          </w:p>
        </w:tc>
        <w:tc>
          <w:tcPr>
            <w:tcW w:w="7636" w:type="dxa"/>
            <w:shd w:fill="F2F5F8"/>
            <w:vAlign w:val="center"/>
          </w:tcPr>
          <w:p>
            <w:pPr>
              <w:spacing w:after="20" w:line="240" w:lineRule="auto"/>
            </w:pPr>
            <w:r>
              <w:rPr>
                <w:color w:val="000000"/>
                <w:sz w:val="20"/>
              </w:rPr>
              <w:t xml:space="preserve">Inspect existing schema first; create only missing SDD-approved structures using the next available migration; never renumber/overwrite applied migrations.</w:t>
            </w:r>
          </w:p>
        </w:tc>
      </w:tr>
    </w:tbl>
    <w:p>
      <w:pPr/>
      <w:r>
        <w:t xml:space="preserve"/>
      </w:r>
    </w:p>
    <w:p>
      <w:pPr>
        <w:pStyle w:val="Heading2"/>
      </w:pPr>
      <w:r>
        <w:t xml:space="preserve">Parameterized Persistence Baseline</w:t>
      </w:r>
    </w:p>
    <w:p>
      <w:pPr>
        <w:spacing w:before="0" w:after="0" w:line="220" w:lineRule="auto"/>
        <w:keepNext w:val="0"/>
        <w:keepLines/>
      </w:pPr>
      <w:r>
        <w:rPr>
          <w:rFonts w:ascii="Consolas" w:hAnsi="Consolas"/>
          <w:sz w:val="18"/>
          <w:color w:val="000000"/>
        </w:rPr>
        <w:t xml:space="preserve">SELECT r.registration_id, r.reference_no, r.participant_id, r.program_id,</w:t>
      </w:r>
    </w:p>
    <w:p>
      <w:pPr>
        <w:spacing w:before="0" w:after="0" w:line="220" w:lineRule="auto"/>
        <w:keepNext w:val="0"/>
        <w:keepLines/>
      </w:pPr>
      <w:r>
        <w:rPr>
          <w:rFonts w:ascii="Consolas" w:hAnsi="Consolas"/>
          <w:sz w:val="18"/>
          <w:color w:val="000000"/>
        </w:rPr>
        <w:t xml:space="preserve">       r.registered_at, r.status, r.cancelled_at, r.cancellation_reason</w:t>
      </w:r>
    </w:p>
    <w:p>
      <w:pPr>
        <w:spacing w:before="0" w:after="0" w:line="220" w:lineRule="auto"/>
        <w:keepNext w:val="0"/>
        <w:keepLines/>
      </w:pPr>
      <w:r>
        <w:rPr>
          <w:rFonts w:ascii="Consolas" w:hAnsi="Consolas"/>
          <w:sz w:val="18"/>
          <w:color w:val="000000"/>
        </w:rPr>
        <w:t xml:space="preserve">FROM registrations r</w:t>
      </w:r>
    </w:p>
    <w:p>
      <w:pPr>
        <w:spacing w:before="0" w:after="0" w:line="220" w:lineRule="auto"/>
        <w:keepNext w:val="0"/>
        <w:keepLines/>
      </w:pPr>
      <w:r>
        <w:rPr>
          <w:rFonts w:ascii="Consolas" w:hAnsi="Consolas"/>
          <w:sz w:val="18"/>
          <w:color w:val="000000"/>
        </w:rPr>
        <w:t xml:space="preserve">JOIN training_programs p ON p.program_id = r.program_id</w:t>
      </w:r>
    </w:p>
    <w:p>
      <w:pPr>
        <w:spacing w:before="0" w:after="0" w:line="220" w:lineRule="auto"/>
        <w:keepNext w:val="0"/>
        <w:keepLines/>
      </w:pPr>
      <w:r>
        <w:rPr>
          <w:rFonts w:ascii="Consolas" w:hAnsi="Consolas"/>
          <w:sz w:val="18"/>
          <w:color w:val="000000"/>
        </w:rPr>
        <w:t xml:space="preserve">-- WHERE &lt;bound operational scope and optional filter predicates&gt;</w:t>
      </w:r>
    </w:p>
    <w:p>
      <w:pPr>
        <w:spacing w:before="0" w:after="0" w:line="220" w:lineRule="auto"/>
        <w:keepNext w:val="0"/>
        <w:keepLines/>
      </w:pPr>
      <w:r>
        <w:rPr>
          <w:rFonts w:ascii="Consolas" w:hAnsi="Consolas"/>
          <w:sz w:val="18"/>
          <w:color w:val="000000"/>
        </w:rPr>
        <w:t xml:space="preserve">-- ORDER BY &lt;allow-list expression&gt;, r.registration_id LIMIT ? OFFSET ?</w:t>
      </w:r>
    </w:p>
    <w:p>
      <w:pPr>
        <w:spacing w:before="0" w:after="0" w:line="220" w:lineRule="auto"/>
        <w:keepNext w:val="0"/>
        <w:keepLines/>
      </w:pPr>
      <w:r>
        <w:rPr>
          <w:rFonts w:ascii="Consolas" w:hAnsi="Consolas"/>
          <w:sz w:val="18"/>
          <w:color w:val="000000"/>
        </w:rPr>
        <w:t xml:space="preserve">-- Detail also selects r.registration_remarks and binds registration_id = ?.</w:t>
      </w:r>
    </w:p>
    <w:p>
      <w:pPr>
        <w:spacing w:before="0" w:after="0" w:line="220" w:lineRule="auto"/>
        <w:keepNext w:val="0"/>
        <w:keepLines/>
      </w:pPr>
      <w:r>
        <w:rPr>
          <w:rFonts w:ascii="Consolas" w:hAnsi="Consolas"/>
          <w:sz w:val="18"/>
          <w:color w:val="000000"/>
        </w:rPr>
        <w:t xml:space="preserve">-- Use the same scope for matching COUNT; never concatenate client sort text.</w:t>
      </w:r>
    </w:p>
    <w:p>
      <w:pPr/>
      <w:r>
        <w:t xml:space="preserve"/>
      </w:r>
    </w:p>
    <w:p>
      <w:pPr>
        <w:pStyle w:val="Heading1"/>
      </w:pPr>
      <w:r>
        <w:t xml:space="preserve">5 API Contract</w:t>
      </w:r>
    </w:p>
    <w:p>
      <w:pPr>
        <w:pStyle w:val="Heading2"/>
      </w:pPr>
      <w:r>
        <w:t xml:space="preserve">GET /api/v1/admin/registrations; GET /api/v1/admin/registrations/:registrationId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Property</w:t>
            </w:r>
          </w:p>
        </w:tc>
        <w:tc>
          <w:tcPr>
            <w:tcW w:w="7636" w:type="dxa"/>
            <w:shd w:fill="1F4E78"/>
            <w:vAlign w:val="center"/>
          </w:tcPr>
          <w:p>
            <w:pPr>
              <w:spacing w:after="20" w:line="240" w:lineRule="auto"/>
            </w:pPr>
            <w:r>
              <w:rPr>
                <w:b/>
                <w:color w:val="FFFFFF"/>
                <w:sz w:val="20"/>
              </w:rPr>
              <w:t xml:space="preserve">Required Contract</w:t>
            </w:r>
          </w:p>
        </w:tc>
      </w:tr>
      <w:tr>
        <w:trPr/>
        <w:tc>
          <w:tcPr>
            <w:tcW w:w="2300" w:type="dxa"/>
            <w:shd w:fill="FFFFFF"/>
            <w:vAlign w:val="center"/>
          </w:tcPr>
          <w:p>
            <w:pPr>
              <w:spacing w:after="20" w:line="240" w:lineRule="auto"/>
            </w:pPr>
            <w:r>
              <w:rPr>
                <w:color w:val="000000"/>
                <w:sz w:val="20"/>
              </w:rPr>
              <w:t xml:space="preserve">Authentication / Authorization</w:t>
            </w:r>
          </w:p>
        </w:tc>
        <w:tc>
          <w:tcPr>
            <w:tcW w:w="7636" w:type="dxa"/>
            <w:shd w:fill="FFFFFF"/>
            <w:vAlign w:val="center"/>
          </w:tcPr>
          <w:p>
            <w:pPr>
              <w:spacing w:after="20" w:line="240" w:lineRule="auto"/>
            </w:pPr>
            <w:r>
              <w:rPr>
                <w:color w:val="000000"/>
                <w:sz w:val="20"/>
              </w:rPr>
              <w:t xml:space="preserve">TRAINING_ADMINISTRATOR only</w:t>
            </w:r>
          </w:p>
        </w:tc>
      </w:tr>
      <w:tr>
        <w:trPr/>
        <w:tc>
          <w:tcPr>
            <w:tcW w:w="2300" w:type="dxa"/>
            <w:shd w:fill="F2F5F8"/>
            <w:vAlign w:val="center"/>
          </w:tcPr>
          <w:p>
            <w:pPr>
              <w:spacing w:after="20" w:line="240" w:lineRule="auto"/>
            </w:pPr>
            <w:r>
              <w:rPr>
                <w:color w:val="000000"/>
                <w:sz w:val="20"/>
              </w:rPr>
              <w:t xml:space="preserve">Request</w:t>
            </w:r>
          </w:p>
        </w:tc>
        <w:tc>
          <w:tcPr>
            <w:tcW w:w="7636" w:type="dxa"/>
            <w:shd w:fill="F2F5F8"/>
            <w:vAlign w:val="center"/>
          </w:tcPr>
          <w:p>
            <w:pPr>
              <w:spacing w:after="20" w:line="240" w:lineRule="auto"/>
            </w:pPr>
            <w:r>
              <w:rPr>
                <w:color w:val="000000"/>
                <w:sz w:val="20"/>
              </w:rPr>
              <w:t xml:space="preserve">List query: optional periodFrom, periodTo, programId, categoryId, participantId, status; page&gt;=1; pageSize 1..100; sort allow-list. Detail path: positive registrationId.</w:t>
            </w:r>
          </w:p>
        </w:tc>
      </w:tr>
      <w:tr>
        <w:trPr/>
        <w:tc>
          <w:tcPr>
            <w:tcW w:w="2300" w:type="dxa"/>
            <w:shd w:fill="FFFFFF"/>
            <w:vAlign w:val="center"/>
          </w:tcPr>
          <w:p>
            <w:pPr>
              <w:spacing w:after="20" w:line="240" w:lineRule="auto"/>
            </w:pPr>
            <w:r>
              <w:rPr>
                <w:color w:val="000000"/>
                <w:sz w:val="20"/>
              </w:rPr>
              <w:t xml:space="preserve">Success</w:t>
            </w:r>
          </w:p>
        </w:tc>
        <w:tc>
          <w:tcPr>
            <w:tcW w:w="7636" w:type="dxa"/>
            <w:shd w:fill="FFFFFF"/>
            <w:vAlign w:val="center"/>
          </w:tcPr>
          <w:p>
            <w:pPr>
              <w:spacing w:after="20" w:line="240" w:lineRule="auto"/>
            </w:pPr>
            <w:r>
              <w:rPr>
                <w:color w:val="000000"/>
                <w:sz w:val="20"/>
              </w:rPr>
              <w:t xml:space="preserve">200 paginated list; 200 registration detail</w:t>
            </w:r>
          </w:p>
        </w:tc>
      </w:tr>
      <w:tr>
        <w:trPr/>
        <w:tc>
          <w:tcPr>
            <w:tcW w:w="2300" w:type="dxa"/>
            <w:shd w:fill="F2F5F8"/>
            <w:vAlign w:val="center"/>
          </w:tcPr>
          <w:p>
            <w:pPr>
              <w:spacing w:after="20" w:line="240" w:lineRule="auto"/>
            </w:pPr>
            <w:r>
              <w:rPr>
                <w:color w:val="000000"/>
                <w:sz w:val="20"/>
              </w:rPr>
              <w:t xml:space="preserve">Errors</w:t>
            </w:r>
          </w:p>
        </w:tc>
        <w:tc>
          <w:tcPr>
            <w:tcW w:w="7636" w:type="dxa"/>
            <w:shd w:fill="F2F5F8"/>
            <w:vAlign w:val="center"/>
          </w:tcPr>
          <w:p>
            <w:pPr>
              <w:spacing w:after="20" w:line="240" w:lineRule="auto"/>
            </w:pPr>
            <w:r>
              <w:rPr>
                <w:color w:val="000000"/>
                <w:sz w:val="20"/>
              </w:rPr>
              <w:t xml:space="preserve">400 invalid filter; 403 unauthorized; 404 detail not found</w:t>
            </w:r>
          </w:p>
        </w:tc>
      </w:tr>
      <w:tr>
        <w:trPr/>
        <w:tc>
          <w:tcPr>
            <w:tcW w:w="2300" w:type="dxa"/>
            <w:shd w:fill="FFFFFF"/>
            <w:vAlign w:val="center"/>
          </w:tcPr>
          <w:p>
            <w:pPr>
              <w:spacing w:after="20" w:line="240" w:lineRule="auto"/>
            </w:pPr>
            <w:r>
              <w:rPr>
                <w:color w:val="000000"/>
                <w:sz w:val="20"/>
              </w:rPr>
              <w:t xml:space="preserve">Common Contract</w:t>
            </w:r>
          </w:p>
        </w:tc>
        <w:tc>
          <w:tcPr>
            <w:tcW w:w="7636" w:type="dxa"/>
            <w:shd w:fill="FFFFFF"/>
            <w:vAlign w:val="center"/>
          </w:tcPr>
          <w:p>
            <w:pPr>
              <w:spacing w:after="20" w:line="240" w:lineRule="auto"/>
            </w:pPr>
            <w:r>
              <w:rPr>
                <w:color w:val="000000"/>
                <w:sz w:val="20"/>
              </w:rPr>
              <w:t xml:space="preserve">JSON UTF-8; common error envelope; correlation ID; ISO UTC timestamps; parameterized server-side validation; CSRF for state-changing cookie-authenticated requests.</w:t>
            </w:r>
          </w:p>
        </w:tc>
      </w:tr>
    </w:tbl>
    <w:p>
      <w:pPr/>
      <w:r>
        <w:t xml:space="preserve"/>
      </w:r>
    </w:p>
    <w:p>
      <w:pPr>
        <w:pStyle w:val="Heading2"/>
      </w:pPr>
      <w:r>
        <w:t xml:space="preserve">Common Error Envelope</w:t>
      </w:r>
    </w:p>
    <w:p>
      <w:pPr/>
      <w:r>
        <w:t xml:space="preserve">{ "code": "...", "message": "...", "details": ..., "timestamp": "...", "correlationId": "..." }</w:t>
      </w:r>
    </w:p>
    <w:p>
      <w:pPr/>
      <w:r>
        <w:t xml:space="preserve">Never expose raw MySQL errors, SQL statements, stack traces, password hashes, static keys, session identifiers or unmasked NRIC/Passport values.</w:t>
      </w:r>
    </w:p>
    <w:p>
      <w:pPr>
        <w:pStyle w:val="Heading2"/>
      </w:pPr>
      <w:r>
        <w:t xml:space="preserve">Field Level Success Contracts</w:t>
      </w:r>
    </w:p>
    <w:p>
      <w:pPr/>
      <w:r>
        <w:t xml:space="preserve">GET /api/v1/admin/registrations returns HTTP 200 {items,page,pageSize,total}. Each item is exactly {registrationId,referenceNo,participantId,programId,registeredAt,status,cancelledAt,cancellationReason}.</w:t>
      </w:r>
    </w:p>
    <w:p>
      <w:pPr/>
      <w:r>
        <w:t xml:space="preserve">GET /api/v1/admin/registrations/:registrationId returns HTTP 200 {registrationId,referenceNo,participantId,programId,registeredAt,status,cancelledAt,cancellationReason,registrationRemarks}. cancelledAt cancellationReason and registrationRemarks may be null. IDs use the approved lossless JSON representation; registeredAt and non-null cancelledAt use ISO 8601 UTC. The list excludes registrationRemarks and internal participant PII.</w:t>
      </w:r>
    </w:p>
    <w:p>
      <w:pPr/>
      <w:r>
        <w:t xml:space="preserve">Section 6 provides explicit physical-column-to-JSON DTO functions. Exact response-key tests distinguish create/update and list/detail variants.</w:t>
      </w:r>
    </w:p>
    <w:p>
      <w:pPr>
        <w:pStyle w:val="Heading1"/>
      </w:pPr>
      <w:r>
        <w:t xml:space="preserve">6 Backend Code Generation Baseline</w:t>
      </w:r>
    </w:p>
    <w:p>
      <w:pPr/>
      <w:r>
        <w:t xml:space="preserve">Version 1.1 supplies factory exports, composition, feature validation, approved DTOs, response transport and trusted errors. These are document code baselines, not files installed in the repository. SQL/session/role/audit adapters still require the controlled bindings listed below. Do not deploy until feature fixtures and repository integration pass.</w:t>
      </w:r>
    </w:p>
    <w:p>
      <w:pPr>
        <w:pStyle w:val="Heading2"/>
      </w:pPr>
      <w:r>
        <w:t xml:space="preserve">Implementation Classification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600"/>
        <w:gridCol w:w="7336"/>
      </w:tblGrid>
      <w:tr>
        <w:trPr>
          <w:tblHeader/>
        </w:trPr>
        <w:tc>
          <w:tcPr>
            <w:tcW w:w="2600" w:type="dxa"/>
            <w:shd w:fill="1F4E78"/>
            <w:vAlign w:val="center"/>
          </w:tcPr>
          <w:p>
            <w:pPr>
              <w:spacing w:after="20"/>
            </w:pPr>
            <w:r>
              <w:rPr>
                <w:b/>
                <w:color w:val="FFFFFF"/>
                <w:sz w:val="20"/>
              </w:rPr>
              <w:t xml:space="preserve">Classification</w:t>
            </w:r>
          </w:p>
        </w:tc>
        <w:tc>
          <w:tcPr>
            <w:tcW w:w="7336" w:type="dxa"/>
            <w:shd w:fill="1F4E78"/>
            <w:vAlign w:val="center"/>
          </w:tcPr>
          <w:p>
            <w:pPr>
              <w:spacing w:after="20"/>
            </w:pPr>
            <w:r>
              <w:rPr>
                <w:b/>
                <w:color w:val="FFFFFF"/>
                <w:sz w:val="20"/>
              </w:rPr>
              <w:t xml:space="preserve">Supplied Scope</w:t>
            </w:r>
          </w:p>
        </w:tc>
      </w:tr>
      <w:tr>
        <w:trPr/>
        <w:tc>
          <w:tcPr>
            <w:tcW w:w="2600" w:type="dxa"/>
            <w:shd w:fill="FFFFFF"/>
            <w:vAlign w:val="center"/>
          </w:tcPr>
          <w:p>
            <w:pPr>
              <w:spacing w:after="20"/>
            </w:pPr>
            <w:r>
              <w:rPr>
                <w:color w:val="000000"/>
                <w:sz w:val="20"/>
              </w:rPr>
              <w:t xml:space="preserve">Supplied code</w:t>
            </w:r>
          </w:p>
        </w:tc>
        <w:tc>
          <w:tcPr>
            <w:tcW w:w="7336" w:type="dxa"/>
            <w:shd w:fill="FFFFFF"/>
            <w:vAlign w:val="center"/>
          </w:tcPr>
          <w:p>
            <w:pPr>
              <w:spacing w:after="20"/>
            </w:pPr>
            <w:r>
              <w:rPr>
                <w:color w:val="000000"/>
                <w:sz w:val="20"/>
              </w:rPr>
              <w:t xml:space="preserve">Validation primitives feature validators service orchestration DTOs codecs controller router composition and trusted errors</w:t>
            </w:r>
          </w:p>
        </w:tc>
      </w:tr>
      <w:tr>
        <w:trPr/>
        <w:tc>
          <w:tcPr>
            <w:tcW w:w="2600" w:type="dxa"/>
            <w:shd w:fill="F2F5F8"/>
            <w:vAlign w:val="center"/>
          </w:tcPr>
          <w:p>
            <w:pPr>
              <w:spacing w:after="20"/>
            </w:pPr>
            <w:r>
              <w:rPr>
                <w:color w:val="000000"/>
                <w:sz w:val="20"/>
              </w:rPr>
              <w:t xml:space="preserve">Repository implementation</w:t>
            </w:r>
          </w:p>
        </w:tc>
        <w:tc>
          <w:tcPr>
            <w:tcW w:w="7336" w:type="dxa"/>
            <w:shd w:fill="F2F5F8"/>
            <w:vAlign w:val="center"/>
          </w:tcPr>
          <w:p>
            <w:pPr>
              <w:spacing w:after="20"/>
            </w:pPr>
            <w:r>
              <w:rPr>
                <w:color w:val="000000"/>
                <w:sz w:val="20"/>
              </w:rPr>
              <w:t xml:space="preserve">Parameterized persistence locking mandatory audit outbox/session behavior and executable feature fixtures</w:t>
            </w:r>
          </w:p>
        </w:tc>
      </w:tr>
      <w:tr>
        <w:trPr/>
        <w:tc>
          <w:tcPr>
            <w:tcW w:w="2600" w:type="dxa"/>
            <w:shd w:fill="FFFFFF"/>
            <w:vAlign w:val="center"/>
          </w:tcPr>
          <w:p>
            <w:pPr>
              <w:spacing w:after="20"/>
            </w:pPr>
            <w:r>
              <w:rPr>
                <w:color w:val="000000"/>
                <w:sz w:val="20"/>
              </w:rPr>
              <w:t xml:space="preserve">Controlled source binding</w:t>
            </w:r>
          </w:p>
        </w:tc>
        <w:tc>
          <w:tcPr>
            <w:tcW w:w="7336" w:type="dxa"/>
            <w:shd w:fill="FFFFFF"/>
            <w:vAlign w:val="center"/>
          </w:tcPr>
          <w:p>
            <w:pPr>
              <w:spacing w:after="20"/>
            </w:pPr>
            <w:r>
              <w:rPr>
                <w:color w:val="000000"/>
                <w:sz w:val="20"/>
              </w:rPr>
              <w:t xml:space="preserve">Canonical role defaults audit identity/literals INACTIVE mapping allow-lists report policy program inner DTO and any unspecified PUT requirements</w:t>
            </w:r>
          </w:p>
        </w:tc>
      </w:tr>
    </w:tbl>
    <w:p>
      <w:pPr/>
      <w:r>
        <w:t xml:space="preserve"/>
      </w:r>
    </w:p>
    <w:p>
      <w:pPr>
        <w:pStyle w:val="Heading2"/>
      </w:pPr>
      <w:r>
        <w:t xml:space="preserve">Required Adapter Contracts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300"/>
        <w:gridCol w:w="6636"/>
      </w:tblGrid>
      <w:tr>
        <w:trPr>
          <w:tblHeader/>
        </w:trPr>
        <w:tc>
          <w:tcPr>
            <w:tcW w:w="3300" w:type="dxa"/>
            <w:shd w:fill="1F4E78"/>
            <w:vAlign w:val="center"/>
          </w:tcPr>
          <w:p>
            <w:pPr>
              <w:spacing w:after="20"/>
            </w:pPr>
            <w:r>
              <w:rPr>
                <w:b/>
                <w:color w:val="FFFFFF"/>
                <w:sz w:val="20"/>
              </w:rPr>
              <w:t xml:space="preserve">Adapter</w:t>
            </w:r>
          </w:p>
        </w:tc>
        <w:tc>
          <w:tcPr>
            <w:tcW w:w="6636" w:type="dxa"/>
            <w:shd w:fill="1F4E78"/>
            <w:vAlign w:val="center"/>
          </w:tcPr>
          <w:p>
            <w:pPr>
              <w:spacing w:after="20"/>
            </w:pPr>
            <w:r>
              <w:rPr>
                <w:b/>
                <w:color w:val="FFFFFF"/>
                <w:sz w:val="20"/>
              </w:rPr>
              <w:t xml:space="preserve">Required Behavior</w:t>
            </w:r>
          </w:p>
        </w:tc>
      </w:tr>
      <w:tr>
        <w:trPr/>
        <w:tc>
          <w:tcPr>
            <w:tcW w:w="3300" w:type="dxa"/>
            <w:shd w:fill="FFFFFF"/>
            <w:vAlign w:val="center"/>
          </w:tcPr>
          <w:p>
            <w:pPr>
              <w:spacing w:after="20"/>
            </w:pPr>
            <w:r>
              <w:rPr>
                <w:color w:val="000000"/>
                <w:sz w:val="20"/>
              </w:rPr>
              <w:t xml:space="preserve">validation.adminRegistrationQuery</w:t>
            </w:r>
          </w:p>
        </w:tc>
        <w:tc>
          <w:tcPr>
            <w:tcW w:w="6636" w:type="dxa"/>
            <w:shd w:fill="FFFFFF"/>
            <w:vAlign w:val="center"/>
          </w:tcPr>
          <w:p>
            <w:pPr>
              <w:spacing w:after="20"/>
            </w:pPr>
            <w:r>
              <w:rPr>
                <w:color w:val="000000"/>
                <w:sz w:val="20"/>
              </w:rPr>
              <w:t xml:space="preserve">Optional periods positive IDs REGISTERED/CANCELLED; approved sort list and page bounds.</w:t>
            </w:r>
          </w:p>
        </w:tc>
      </w:tr>
      <w:tr>
        <w:trPr/>
        <w:tc>
          <w:tcPr>
            <w:tcW w:w="3300" w:type="dxa"/>
            <w:shd w:fill="F2F5F8"/>
            <w:vAlign w:val="center"/>
          </w:tcPr>
          <w:p>
            <w:pPr>
              <w:spacing w:after="20"/>
            </w:pPr>
            <w:r>
              <w:rPr>
                <w:color w:val="000000"/>
                <w:sz w:val="20"/>
              </w:rPr>
              <w:t xml:space="preserve">authorization.operationalScope</w:t>
            </w:r>
          </w:p>
        </w:tc>
        <w:tc>
          <w:tcPr>
            <w:tcW w:w="6636" w:type="dxa"/>
            <w:shd w:fill="F2F5F8"/>
            <w:vAlign w:val="center"/>
          </w:tcPr>
          <w:p>
            <w:pPr>
              <w:spacing w:after="20"/>
            </w:pPr>
            <w:r>
              <w:rPr>
                <w:color w:val="000000"/>
                <w:sz w:val="20"/>
              </w:rPr>
              <w:t xml:space="preserve">Derive access scope from authenticated principal and canonical access controls.</w:t>
            </w:r>
          </w:p>
        </w:tc>
      </w:tr>
      <w:tr>
        <w:trPr/>
        <w:tc>
          <w:tcPr>
            <w:tcW w:w="3300" w:type="dxa"/>
            <w:shd w:fill="FFFFFF"/>
            <w:vAlign w:val="center"/>
          </w:tcPr>
          <w:p>
            <w:pPr>
              <w:spacing w:after="20"/>
            </w:pPr>
            <w:r>
              <w:rPr>
                <w:color w:val="000000"/>
                <w:sz w:val="20"/>
              </w:rPr>
              <w:t xml:space="preserve">registrations.adminPage and adminDetail</w:t>
            </w:r>
          </w:p>
        </w:tc>
        <w:tc>
          <w:tcPr>
            <w:tcW w:w="6636" w:type="dxa"/>
            <w:shd w:fill="FFFFFF"/>
            <w:vAlign w:val="center"/>
          </w:tcPr>
          <w:p>
            <w:pPr>
              <w:spacing w:after="20"/>
            </w:pPr>
            <w:r>
              <w:rPr>
                <w:color w:val="000000"/>
                <w:sz w:val="20"/>
              </w:rPr>
              <w:t xml:space="preserve">Same scope predicate on list count and detail; exact eight list fields and nine detail fields.</w:t>
            </w:r>
          </w:p>
        </w:tc>
      </w:tr>
      <w:tr>
        <w:trPr/>
        <w:tc>
          <w:tcPr>
            <w:tcW w:w="3300" w:type="dxa"/>
            <w:shd w:fill="F2F5F8"/>
            <w:vAlign w:val="center"/>
          </w:tcPr>
          <w:p>
            <w:pPr>
              <w:spacing w:after="20"/>
            </w:pPr>
            <w:r>
              <w:rPr>
                <w:color w:val="000000"/>
                <w:sz w:val="20"/>
              </w:rPr>
              <w:t xml:space="preserve">dto.adminRegistration</w:t>
            </w:r>
          </w:p>
        </w:tc>
        <w:tc>
          <w:tcPr>
            <w:tcW w:w="6636" w:type="dxa"/>
            <w:shd w:fill="F2F5F8"/>
            <w:vAlign w:val="center"/>
          </w:tcPr>
          <w:p>
            <w:pPr>
              <w:spacing w:after="20"/>
            </w:pPr>
            <w:r>
              <w:rPr>
                <w:color w:val="000000"/>
                <w:sz w:val="20"/>
              </w:rPr>
              <w:t xml:space="preserve">No unapproved participant PII; detail adds registrationRemarks only.</w:t>
            </w:r>
          </w:p>
        </w:tc>
      </w:tr>
      <w:tr>
        <w:trPr/>
        <w:tc>
          <w:tcPr>
            <w:tcW w:w="3300" w:type="dxa"/>
            <w:shd w:fill="FFFFFF"/>
            <w:vAlign w:val="center"/>
          </w:tcPr>
          <w:p>
            <w:pPr>
              <w:spacing w:after="20"/>
            </w:pPr>
            <w:r>
              <w:rPr>
                <w:color w:val="000000"/>
                <w:sz w:val="20"/>
              </w:rPr>
              <w:t xml:space="preserve">Internal identity codec</w:t>
            </w:r>
          </w:p>
        </w:tc>
        <w:tc>
          <w:tcPr>
            <w:tcW w:w="6636" w:type="dxa"/>
            <w:shd w:fill="FFFFFF"/>
            <w:vAlign w:val="center"/>
          </w:tcPr>
          <w:p>
            <w:pPr>
              <w:spacing w:after="20"/>
            </w:pPr>
            <w:r>
              <w:rPr>
                <w:color w:val="000000"/>
                <w:sz w:val="20"/>
              </w:rPr>
              <w:t xml:space="preserve">positiveId and sameId produce canonical decimal text; repositories and session principals normalize before comparison. BIGINT rows must not be rounded by the MySQL driver.</w:t>
            </w:r>
          </w:p>
        </w:tc>
      </w:tr>
      <w:tr>
        <w:trPr/>
        <w:tc>
          <w:tcPr>
            <w:tcW w:w="3300" w:type="dxa"/>
            <w:shd w:fill="F2F5F8"/>
            <w:vAlign w:val="center"/>
          </w:tcPr>
          <w:p>
            <w:pPr>
              <w:spacing w:after="20"/>
            </w:pPr>
            <w:r>
              <w:rPr>
                <w:color w:val="000000"/>
                <w:sz w:val="20"/>
              </w:rPr>
              <w:t xml:space="preserve">Response identity policy</w:t>
            </w:r>
          </w:p>
        </w:tc>
        <w:tc>
          <w:tcPr>
            <w:tcW w:w="6636" w:type="dxa"/>
            <w:shd w:fill="F2F5F8"/>
            <w:vAlign w:val="center"/>
          </w:tcPr>
          <w:p>
            <w:pPr>
              <w:spacing w:after="20"/>
            </w:pPr>
            <w:r>
              <w:rPr>
                <w:color w:val="000000"/>
                <w:sz w:val="20"/>
              </w:rPr>
              <w:t xml:space="preserve">Safe IDs remain JSON numbers. Larger decimal-string bodies/responses require explicit approved binding. Otherwise reject unsafe input or fail closed on unrepresentable output rather than round or change the API.</w:t>
            </w:r>
          </w:p>
        </w:tc>
      </w:tr>
      <w:tr>
        <w:trPr/>
        <w:tc>
          <w:tcPr>
            <w:tcW w:w="3300" w:type="dxa"/>
            <w:shd w:fill="FFFFFF"/>
            <w:vAlign w:val="center"/>
          </w:tcPr>
          <w:p>
            <w:pPr>
              <w:spacing w:after="20"/>
            </w:pPr>
            <w:r>
              <w:rPr>
                <w:color w:val="000000"/>
                <w:sz w:val="20"/>
              </w:rPr>
              <w:t xml:space="preserve">Physical row contract</w:t>
            </w:r>
          </w:p>
        </w:tc>
        <w:tc>
          <w:tcPr>
            <w:tcW w:w="6636" w:type="dxa"/>
            <w:shd w:fill="FFFFFF"/>
            <w:vAlign w:val="center"/>
          </w:tcPr>
          <w:p>
            <w:pPr>
              <w:spacing w:after="20"/>
            </w:pPr>
            <w:r>
              <w:rPr>
                <w:color w:val="000000"/>
                <w:sz w:val="20"/>
              </w:rPr>
              <w:t xml:space="preserve">DTO repositories return the exact snake_case columns shown in the mapping. Direct service inserts return named camelCase IDs/references. List repositories return rows and total. Attendance lockBatch returns a Map keyed by canonical positiveId(registration_id); actor/program comparisons use sameId.</w:t>
            </w:r>
          </w:p>
        </w:tc>
      </w:tr>
    </w:tbl>
    <w:p>
      <w:pPr/>
      <w:r>
        <w:t xml:space="preserve"/>
      </w:r>
    </w:p>
    <w:p>
      <w:pPr>
        <w:pStyle w:val="Heading2"/>
      </w:pPr>
      <w:r>
        <w:t xml:space="preserve">Module Placement and Signatures</w:t>
      </w:r>
    </w:p>
    <w:p>
      <w:pPr/>
      <w:r>
        <w:t xml:space="preserve">Factory files are src/validators/registration-management-view.validator.js makeValidators; src/controllers/registration-management-view.controller.js makeController; src/routes/registration-management-view.routes.js makeRouter; src/repositories/registration-management-view.dto.js makeFeatureDto; and src/registration-management-view.composition.js assemble. Reuse compatible existing modules instead of creating duplicates. The following headings name shared source modules and matching feature responsibilities.</w:t>
      </w:r>
    </w:p>
    <w:p>
      <w:pPr/>
      <w:r>
        <w:t xml:space="preserve">Shared module signatures: validation positiveId(value) returns canonical decimal text; sameId(a,b) compares canonical IDs. makeResponseCodec(policy) converts IDs and UTC/date/time fields. makeResponseTransport(codec,successShapes) emits only approved success keys. makeErrors(errorCodes) creates trusted errors; makeErrorHandler(approvedStatuses) sanitizes unknown failures. wrapJsonParser(parser,errors) maps only parser-origin malformed JSON to a trusted 400.</w:t>
      </w:r>
    </w:p>
    <w:p>
      <w:pPr>
        <w:pStyle w:val="Heading2"/>
      </w:pPr>
      <w:r>
        <w:t xml:space="preserve">Feature Service</w:t>
      </w:r>
    </w:p>
    <w:p>
      <w:pPr>
        <w:pStyle w:val="Heading2"/>
      </w:pPr>
      <w:r>
        <w:t xml:space="preserve">service</w:t>
      </w:r>
    </w:p>
    <w:p>
      <w:pPr>
        <w:spacing w:before="0" w:after="0" w:line="220" w:lineRule="auto"/>
        <w:keepNext w:val="0"/>
        <w:keepLines/>
      </w:pPr>
      <w:r>
        <w:rPr>
          <w:rFonts w:ascii="Consolas" w:hAnsi="Consolas"/>
          <w:sz w:val="18"/>
          <w:color w:val="000000"/>
        </w:rPr>
        <w:t xml:space="preserve">// src/services/registration-management-view.service.js</w:t>
      </w:r>
    </w:p>
    <w:p>
      <w:pPr>
        <w:spacing w:before="0" w:after="0" w:line="220" w:lineRule="auto"/>
        <w:keepNext w:val="0"/>
        <w:keepLines/>
      </w:pPr>
      <w:r>
        <w:rPr>
          <w:rFonts w:ascii="Consolas" w:hAnsi="Consolas"/>
          <w:sz w:val="18"/>
          <w:color w:val="000000"/>
        </w:rPr>
        <w:t xml:space="preserve">function makeService(d)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async list(input, context) {</w:t>
      </w:r>
    </w:p>
    <w:p>
      <w:pPr>
        <w:spacing w:before="0" w:after="0" w:line="220" w:lineRule="auto"/>
        <w:keepNext w:val="0"/>
        <w:keepLines/>
      </w:pPr>
      <w:r>
        <w:rPr>
          <w:rFonts w:ascii="Consolas" w:hAnsi="Consolas"/>
          <w:sz w:val="18"/>
          <w:color w:val="000000"/>
        </w:rPr>
        <w:t xml:space="preserve">      const scope = await d.authorization.operationalScope(context.principal);</w:t>
      </w:r>
    </w:p>
    <w:p>
      <w:pPr>
        <w:spacing w:before="0" w:after="0" w:line="220" w:lineRule="auto"/>
        <w:keepNext w:val="0"/>
        <w:keepLines/>
      </w:pPr>
      <w:r>
        <w:rPr>
          <w:rFonts w:ascii="Consolas" w:hAnsi="Consolas"/>
          <w:sz w:val="18"/>
          <w:color w:val="000000"/>
        </w:rPr>
        <w:t xml:space="preserve">      const page = await d.registrations.adminPage(input, scope);</w:t>
      </w:r>
    </w:p>
    <w:p>
      <w:pPr>
        <w:spacing w:before="0" w:after="0" w:line="220" w:lineRule="auto"/>
        <w:keepNext w:val="0"/>
        <w:keepLines/>
      </w:pPr>
      <w:r>
        <w:rPr>
          <w:rFonts w:ascii="Consolas" w:hAnsi="Consolas"/>
          <w:sz w:val="18"/>
          <w:color w:val="000000"/>
        </w:rPr>
        <w:t xml:space="preserve">      return { items: page.rows.map(d.dto.adminRegistrationList),</w:t>
      </w:r>
    </w:p>
    <w:p>
      <w:pPr>
        <w:spacing w:before="0" w:after="0" w:line="220" w:lineRule="auto"/>
        <w:keepNext w:val="0"/>
        <w:keepLines/>
      </w:pPr>
      <w:r>
        <w:rPr>
          <w:rFonts w:ascii="Consolas" w:hAnsi="Consolas"/>
          <w:sz w:val="18"/>
          <w:color w:val="000000"/>
        </w:rPr>
        <w:t xml:space="preserve">        page: input.page, pageSize: input.pageSize, total: page.total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async detail(input, context) {</w:t>
      </w:r>
    </w:p>
    <w:p>
      <w:pPr>
        <w:spacing w:before="0" w:after="0" w:line="220" w:lineRule="auto"/>
        <w:keepNext w:val="0"/>
        <w:keepLines/>
      </w:pPr>
      <w:r>
        <w:rPr>
          <w:rFonts w:ascii="Consolas" w:hAnsi="Consolas"/>
          <w:sz w:val="18"/>
          <w:color w:val="000000"/>
        </w:rPr>
        <w:t xml:space="preserve">      const scope = await d.authorization.operationalScope(context.principal);</w:t>
      </w:r>
    </w:p>
    <w:p>
      <w:pPr>
        <w:spacing w:before="0" w:after="0" w:line="220" w:lineRule="auto"/>
        <w:keepNext w:val="0"/>
        <w:keepLines/>
      </w:pPr>
      <w:r>
        <w:rPr>
          <w:rFonts w:ascii="Consolas" w:hAnsi="Consolas"/>
          <w:sz w:val="18"/>
          <w:color w:val="000000"/>
        </w:rPr>
        <w:t xml:space="preserve">      const row = await d.registrations.adminDetail(input.registrationId, scope);</w:t>
      </w:r>
    </w:p>
    <w:p>
      <w:pPr>
        <w:spacing w:before="0" w:after="0" w:line="220" w:lineRule="auto"/>
        <w:keepNext w:val="0"/>
        <w:keepLines/>
      </w:pPr>
      <w:r>
        <w:rPr>
          <w:rFonts w:ascii="Consolas" w:hAnsi="Consolas"/>
          <w:sz w:val="18"/>
          <w:color w:val="000000"/>
        </w:rPr>
        <w:t xml:space="preserve">      if (!row) throw d.errors.notFound();</w:t>
      </w:r>
    </w:p>
    <w:p>
      <w:pPr>
        <w:spacing w:before="0" w:after="0" w:line="220" w:lineRule="auto"/>
        <w:keepNext w:val="0"/>
        <w:keepLines/>
      </w:pPr>
      <w:r>
        <w:rPr>
          <w:rFonts w:ascii="Consolas" w:hAnsi="Consolas"/>
          <w:sz w:val="18"/>
          <w:color w:val="000000"/>
        </w:rPr>
        <w:t xml:space="preserve">      return d.dto.adminRegistrationDetail(row);</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makeService };</w:t>
      </w:r>
    </w:p>
    <w:p>
      <w:pPr/>
      <w:r>
        <w:t xml:space="preserve"/>
      </w:r>
    </w:p>
    <w:p>
      <w:pPr>
        <w:pStyle w:val="Heading2"/>
      </w:pPr>
      <w:r>
        <w:t xml:space="preserve">implementation-validation</w:t>
      </w:r>
    </w:p>
    <w:p>
      <w:pPr>
        <w:spacing w:before="0" w:after="0" w:line="220" w:lineRule="auto"/>
        <w:keepNext w:val="0"/>
        <w:keepLines/>
      </w:pPr>
      <w:r>
        <w:rPr>
          <w:rFonts w:ascii="Consolas" w:hAnsi="Consolas"/>
          <w:sz w:val="18"/>
          <w:color w:val="000000"/>
        </w:rPr>
        <w:t xml:space="preserve">// src/validators/implementation-validation.js</w:t>
      </w:r>
    </w:p>
    <w:p>
      <w:pPr>
        <w:spacing w:before="0" w:after="0" w:line="220" w:lineRule="auto"/>
        <w:keepNext w:val="0"/>
        <w:keepLines/>
      </w:pPr>
      <w:r>
        <w:rPr>
          <w:rFonts w:ascii="Consolas" w:hAnsi="Consolas"/>
          <w:sz w:val="18"/>
          <w:color w:val="000000"/>
        </w:rPr>
        <w:t xml:space="preserve">// Shared contract: return canonical decimal identity text internally.</w:t>
      </w:r>
    </w:p>
    <w:p>
      <w:pPr>
        <w:spacing w:before="0" w:after="0" w:line="220" w:lineRule="auto"/>
        <w:keepNext w:val="0"/>
        <w:keepLines/>
      </w:pPr>
      <w:r>
        <w:rPr>
          <w:rFonts w:ascii="Consolas" w:hAnsi="Consolas"/>
          <w:sz w:val="18"/>
          <w:color w:val="000000"/>
        </w:rPr>
        <w:t xml:space="preserve">const MAX_ID = 9223372036854775807n;</w:t>
      </w:r>
    </w:p>
    <w:p>
      <w:pPr>
        <w:spacing w:before="0" w:after="0" w:line="220" w:lineRule="auto"/>
        <w:keepNext w:val="0"/>
        <w:keepLines/>
      </w:pPr>
      <w:r>
        <w:rPr>
          <w:rFonts w:ascii="Consolas" w:hAnsi="Consolas"/>
          <w:sz w:val="18"/>
          <w:color w:val="000000"/>
        </w:rPr>
        <w:t xml:space="preserve">function positiveId(value) {</w:t>
      </w:r>
    </w:p>
    <w:p>
      <w:pPr>
        <w:spacing w:before="0" w:after="0" w:line="220" w:lineRule="auto"/>
        <w:keepNext w:val="0"/>
        <w:keepLines/>
      </w:pPr>
      <w:r>
        <w:rPr>
          <w:rFonts w:ascii="Consolas" w:hAnsi="Consolas"/>
          <w:sz w:val="18"/>
          <w:color w:val="000000"/>
        </w:rPr>
        <w:t xml:space="preserve">  if (typeof value === 'number') {</w:t>
      </w:r>
    </w:p>
    <w:p>
      <w:pPr>
        <w:spacing w:before="0" w:after="0" w:line="220" w:lineRule="auto"/>
        <w:keepNext w:val="0"/>
        <w:keepLines/>
      </w:pPr>
      <w:r>
        <w:rPr>
          <w:rFonts w:ascii="Consolas" w:hAnsi="Consolas"/>
          <w:sz w:val="18"/>
          <w:color w:val="000000"/>
        </w:rPr>
        <w:t xml:space="preserve">    if (!Number.isSafeInteger(value) || value &lt;= 0) throw bad();</w:t>
      </w:r>
    </w:p>
    <w:p>
      <w:pPr>
        <w:spacing w:before="0" w:after="0" w:line="220" w:lineRule="auto"/>
        <w:keepNext w:val="0"/>
        <w:keepLines/>
      </w:pPr>
      <w:r>
        <w:rPr>
          <w:rFonts w:ascii="Consolas" w:hAnsi="Consolas"/>
          <w:sz w:val="18"/>
          <w:color w:val="000000"/>
        </w:rPr>
        <w:t xml:space="preserve">    value = String(value);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(typeof value !== 'string' || !/^[1-9][0-9]*$/.test(value) ||</w:t>
      </w:r>
    </w:p>
    <w:p>
      <w:pPr>
        <w:spacing w:before="0" w:after="0" w:line="220" w:lineRule="auto"/>
        <w:keepNext w:val="0"/>
        <w:keepLines/>
      </w:pPr>
      <w:r>
        <w:rPr>
          <w:rFonts w:ascii="Consolas" w:hAnsi="Consolas"/>
          <w:sz w:val="18"/>
          <w:color w:val="000000"/>
        </w:rPr>
        <w:t xml:space="preserve">      value.length &gt; 19 || BigInt(value) &gt; MAX_ID)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sameId(left, right) { return positiveId(left) === positiveId(right); }</w:t>
      </w:r>
    </w:p>
    <w:p>
      <w:pPr>
        <w:spacing w:before="0" w:after="0" w:line="220" w:lineRule="auto"/>
        <w:keepNext w:val="0"/>
        <w:keepLines/>
      </w:pPr>
      <w:r>
        <w:rPr>
          <w:rFonts w:ascii="Consolas" w:hAnsi="Consolas"/>
          <w:sz w:val="18"/>
          <w:color w:val="000000"/>
        </w:rPr>
        <w:t xml:space="preserve">function bad() {</w:t>
      </w:r>
    </w:p>
    <w:p>
      <w:pPr>
        <w:spacing w:before="0" w:after="0" w:line="220" w:lineRule="auto"/>
        <w:keepNext w:val="0"/>
        <w:keepLines/>
      </w:pPr>
      <w:r>
        <w:rPr>
          <w:rFonts w:ascii="Consolas" w:hAnsi="Consolas"/>
          <w:sz w:val="18"/>
          <w:color w:val="000000"/>
        </w:rPr>
        <w:t xml:space="preserve">  return Object.assign(new Error('Request information is invalid.'),</w:t>
      </w:r>
    </w:p>
    <w:p>
      <w:pPr>
        <w:spacing w:before="0" w:after="0" w:line="220" w:lineRule="auto"/>
        <w:keepNext w:val="0"/>
        <w:keepLines/>
      </w:pPr>
      <w:r>
        <w:rPr>
          <w:rFonts w:ascii="Consolas" w:hAnsi="Consolas"/>
          <w:sz w:val="18"/>
          <w:color w:val="000000"/>
        </w:rPr>
        <w:t xml:space="preserve">    { status: 400, code: 'VALIDATION_ERROR'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object(value, allowed) {</w:t>
      </w:r>
    </w:p>
    <w:p>
      <w:pPr>
        <w:spacing w:before="0" w:after="0" w:line="220" w:lineRule="auto"/>
        <w:keepNext w:val="0"/>
        <w:keepLines/>
      </w:pPr>
      <w:r>
        <w:rPr>
          <w:rFonts w:ascii="Consolas" w:hAnsi="Consolas"/>
          <w:sz w:val="18"/>
          <w:color w:val="000000"/>
        </w:rPr>
        <w:t xml:space="preserve">  if (!value || typeof value !== 'object' || Array.isArray(value) ||</w:t>
      </w:r>
    </w:p>
    <w:p>
      <w:pPr>
        <w:spacing w:before="0" w:after="0" w:line="220" w:lineRule="auto"/>
        <w:keepNext w:val="0"/>
        <w:keepLines/>
      </w:pPr>
      <w:r>
        <w:rPr>
          <w:rFonts w:ascii="Consolas" w:hAnsi="Consolas"/>
          <w:sz w:val="18"/>
          <w:color w:val="000000"/>
        </w:rPr>
        <w:t xml:space="preserve">      Object.getPrototypeOf(value) !== Object.prototype &amp;&amp;</w:t>
      </w:r>
    </w:p>
    <w:p>
      <w:pPr>
        <w:spacing w:before="0" w:after="0" w:line="220" w:lineRule="auto"/>
        <w:keepNext w:val="0"/>
        <w:keepLines/>
      </w:pPr>
      <w:r>
        <w:rPr>
          <w:rFonts w:ascii="Consolas" w:hAnsi="Consolas"/>
          <w:sz w:val="18"/>
          <w:color w:val="000000"/>
        </w:rPr>
        <w:t xml:space="preserve">      Object.getPrototypeOf(value) !== null) throw bad();</w:t>
      </w:r>
    </w:p>
    <w:p>
      <w:pPr>
        <w:spacing w:before="0" w:after="0" w:line="220" w:lineRule="auto"/>
        <w:keepNext w:val="0"/>
        <w:keepLines/>
      </w:pPr>
      <w:r>
        <w:rPr>
          <w:rFonts w:ascii="Consolas" w:hAnsi="Consolas"/>
          <w:sz w:val="18"/>
          <w:color w:val="000000"/>
        </w:rPr>
        <w:t xml:space="preserve">  if (Object.keys(value).some(key =&gt; !allowed.includes(key)))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text(max, { trim = true, bytes = false } = {}) {</w:t>
      </w:r>
    </w:p>
    <w:p>
      <w:pPr>
        <w:spacing w:before="0" w:after="0" w:line="220" w:lineRule="auto"/>
        <w:keepNext w:val="0"/>
        <w:keepLines/>
      </w:pPr>
      <w:r>
        <w:rPr>
          <w:rFonts w:ascii="Consolas" w:hAnsi="Consolas"/>
          <w:sz w:val="18"/>
          <w:color w:val="000000"/>
        </w:rPr>
        <w:t xml:space="preserve">  return value =&gt; {</w:t>
      </w:r>
    </w:p>
    <w:p>
      <w:pPr>
        <w:spacing w:before="0" w:after="0" w:line="220" w:lineRule="auto"/>
        <w:keepNext w:val="0"/>
        <w:keepLines/>
      </w:pPr>
      <w:r>
        <w:rPr>
          <w:rFonts w:ascii="Consolas" w:hAnsi="Consolas"/>
          <w:sz w:val="18"/>
          <w:color w:val="000000"/>
        </w:rPr>
        <w:t xml:space="preserve">    if (typeof value !== 'string') throw bad();</w:t>
      </w:r>
    </w:p>
    <w:p>
      <w:pPr>
        <w:spacing w:before="0" w:after="0" w:line="220" w:lineRule="auto"/>
        <w:keepNext w:val="0"/>
        <w:keepLines/>
      </w:pPr>
      <w:r>
        <w:rPr>
          <w:rFonts w:ascii="Consolas" w:hAnsi="Consolas"/>
          <w:sz w:val="18"/>
          <w:color w:val="000000"/>
        </w:rPr>
        <w:t xml:space="preserve">    const result = trim ? value.trim() : value;</w:t>
      </w:r>
    </w:p>
    <w:p>
      <w:pPr>
        <w:spacing w:before="0" w:after="0" w:line="220" w:lineRule="auto"/>
        <w:keepNext w:val="0"/>
        <w:keepLines/>
      </w:pPr>
      <w:r>
        <w:rPr>
          <w:rFonts w:ascii="Consolas" w:hAnsi="Consolas"/>
          <w:sz w:val="18"/>
          <w:color w:val="000000"/>
        </w:rPr>
        <w:t xml:space="preserve">    const length = bytes ? Buffer.byteLength(result, 'utf8') : Array.from(result).length;</w:t>
      </w:r>
    </w:p>
    <w:p>
      <w:pPr>
        <w:spacing w:before="0" w:after="0" w:line="220" w:lineRule="auto"/>
        <w:keepNext w:val="0"/>
        <w:keepLines/>
      </w:pPr>
      <w:r>
        <w:rPr>
          <w:rFonts w:ascii="Consolas" w:hAnsi="Consolas"/>
          <w:sz w:val="18"/>
          <w:color w:val="000000"/>
        </w:rPr>
        <w:t xml:space="preserve">    if (!result || length &gt; max) throw bad();</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nullableText(max) {</w:t>
      </w:r>
    </w:p>
    <w:p>
      <w:pPr>
        <w:spacing w:before="0" w:after="0" w:line="220" w:lineRule="auto"/>
        <w:keepNext w:val="0"/>
        <w:keepLines/>
      </w:pPr>
      <w:r>
        <w:rPr>
          <w:rFonts w:ascii="Consolas" w:hAnsi="Consolas"/>
          <w:sz w:val="18"/>
          <w:color w:val="000000"/>
        </w:rPr>
        <w:t xml:space="preserve">  return value =&gt; value === null || value === '' ? null : text(max)(value);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member(values) {</w:t>
      </w:r>
    </w:p>
    <w:p>
      <w:pPr>
        <w:spacing w:before="0" w:after="0" w:line="220" w:lineRule="auto"/>
        <w:keepNext w:val="0"/>
        <w:keepLines/>
      </w:pPr>
      <w:r>
        <w:rPr>
          <w:rFonts w:ascii="Consolas" w:hAnsi="Consolas"/>
          <w:sz w:val="18"/>
          <w:color w:val="000000"/>
        </w:rPr>
        <w:t xml:space="preserve">  if (!Array.isArray(values) || !values.length) throw new Error('Enum binding required.');</w:t>
      </w:r>
    </w:p>
    <w:p>
      <w:pPr>
        <w:spacing w:before="0" w:after="0" w:line="220" w:lineRule="auto"/>
        <w:keepNext w:val="0"/>
        <w:keepLines/>
      </w:pPr>
      <w:r>
        <w:rPr>
          <w:rFonts w:ascii="Consolas" w:hAnsi="Consolas"/>
          <w:sz w:val="18"/>
          <w:color w:val="000000"/>
        </w:rPr>
        <w:t xml:space="preserve">  return value =&gt; { if (!values.includes(value)) throw bad(); return value;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day(value) {</w:t>
      </w:r>
    </w:p>
    <w:p>
      <w:pPr>
        <w:spacing w:before="0" w:after="0" w:line="220" w:lineRule="auto"/>
        <w:keepNext w:val="0"/>
        <w:keepLines/>
      </w:pPr>
      <w:r>
        <w:rPr>
          <w:rFonts w:ascii="Consolas" w:hAnsi="Consolas"/>
          <w:sz w:val="18"/>
          <w:color w:val="000000"/>
        </w:rPr>
        <w:t xml:space="preserve">  if (typeof value !== 'string' || !/^\d{4}-\d{2}-\d{2}$/.test(value)) throw bad();</w:t>
      </w:r>
    </w:p>
    <w:p>
      <w:pPr>
        <w:spacing w:before="0" w:after="0" w:line="220" w:lineRule="auto"/>
        <w:keepNext w:val="0"/>
        <w:keepLines/>
      </w:pPr>
      <w:r>
        <w:rPr>
          <w:rFonts w:ascii="Consolas" w:hAnsi="Consolas"/>
          <w:sz w:val="18"/>
          <w:color w:val="000000"/>
        </w:rPr>
        <w:t xml:space="preserve">  const parsed = new Date(value + 'T00:00:00.000Z');</w:t>
      </w:r>
    </w:p>
    <w:p>
      <w:pPr>
        <w:spacing w:before="0" w:after="0" w:line="220" w:lineRule="auto"/>
        <w:keepNext w:val="0"/>
        <w:keepLines/>
      </w:pPr>
      <w:r>
        <w:rPr>
          <w:rFonts w:ascii="Consolas" w:hAnsi="Consolas"/>
          <w:sz w:val="18"/>
          <w:color w:val="000000"/>
        </w:rPr>
        <w:t xml:space="preserve">  if (!Number.isFinite(parsed.getTime()) || parsed.toISOString().slice(0, 10) !== value)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time(value) {</w:t>
      </w:r>
    </w:p>
    <w:p>
      <w:pPr>
        <w:spacing w:before="0" w:after="0" w:line="220" w:lineRule="auto"/>
        <w:keepNext w:val="0"/>
        <w:keepLines/>
      </w:pPr>
      <w:r>
        <w:rPr>
          <w:rFonts w:ascii="Consolas" w:hAnsi="Consolas"/>
          <w:sz w:val="18"/>
          <w:color w:val="000000"/>
        </w:rPr>
        <w:t xml:space="preserve">  if (typeof value !== 'string' || !/^(?:[01]\d|2[0-3]):[0-5]\d:[0-5]\d$/.test(value))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instant(value) {</w:t>
      </w:r>
    </w:p>
    <w:p>
      <w:pPr>
        <w:spacing w:before="0" w:after="0" w:line="220" w:lineRule="auto"/>
        <w:keepNext w:val="0"/>
        <w:keepLines/>
      </w:pPr>
      <w:r>
        <w:rPr>
          <w:rFonts w:ascii="Consolas" w:hAnsi="Consolas"/>
          <w:sz w:val="18"/>
          <w:color w:val="000000"/>
        </w:rPr>
        <w:t xml:space="preserve">  // Explicit zone; reject invalid calendar/time values instead of Date rollover.</w:t>
      </w:r>
    </w:p>
    <w:p>
      <w:pPr>
        <w:spacing w:before="0" w:after="0" w:line="220" w:lineRule="auto"/>
        <w:keepNext w:val="0"/>
        <w:keepLines/>
      </w:pPr>
      <w:r>
        <w:rPr>
          <w:rFonts w:ascii="Consolas" w:hAnsi="Consolas"/>
          <w:sz w:val="18"/>
          <w:color w:val="000000"/>
        </w:rPr>
        <w:t xml:space="preserve">  if (typeof value !== 'string' ||</w:t>
      </w:r>
    </w:p>
    <w:p>
      <w:pPr>
        <w:spacing w:before="0" w:after="0" w:line="220" w:lineRule="auto"/>
        <w:keepNext w:val="0"/>
        <w:keepLines/>
      </w:pPr>
      <w:r>
        <w:rPr>
          <w:rFonts w:ascii="Consolas" w:hAnsi="Consolas"/>
          <w:sz w:val="18"/>
          <w:color w:val="000000"/>
        </w:rPr>
        <w:t xml:space="preserve">      !/^\d{4}-\d{2}-\d{2}T(?:[01]\d|2[0-3]):[0-5]\d:[0-5]\d(?:\.\d{1,3})?(?:Z|[+-](?:[01]\d|2[0-3]):[0-5]\d)$/.test(value)) throw bad();</w:t>
      </w:r>
    </w:p>
    <w:p>
      <w:pPr>
        <w:spacing w:before="0" w:after="0" w:line="220" w:lineRule="auto"/>
        <w:keepNext w:val="0"/>
        <w:keepLines/>
      </w:pPr>
      <w:r>
        <w:rPr>
          <w:rFonts w:ascii="Consolas" w:hAnsi="Consolas"/>
          <w:sz w:val="18"/>
          <w:color w:val="000000"/>
        </w:rPr>
        <w:t xml:space="preserve">  day(value.slice(0, 10));</w:t>
      </w:r>
    </w:p>
    <w:p>
      <w:pPr>
        <w:spacing w:before="0" w:after="0" w:line="220" w:lineRule="auto"/>
        <w:keepNext w:val="0"/>
        <w:keepLines/>
      </w:pPr>
      <w:r>
        <w:rPr>
          <w:rFonts w:ascii="Consolas" w:hAnsi="Consolas"/>
          <w:sz w:val="18"/>
          <w:color w:val="000000"/>
        </w:rPr>
        <w:t xml:space="preserve">  const parsed = new Date(value);</w:t>
      </w:r>
    </w:p>
    <w:p>
      <w:pPr>
        <w:spacing w:before="0" w:after="0" w:line="220" w:lineRule="auto"/>
        <w:keepNext w:val="0"/>
        <w:keepLines/>
      </w:pPr>
      <w:r>
        <w:rPr>
          <w:rFonts w:ascii="Consolas" w:hAnsi="Consolas"/>
          <w:sz w:val="18"/>
          <w:color w:val="000000"/>
        </w:rPr>
        <w:t xml:space="preserve">  if (!Number.isFinite(parsed.getTime())) throw bad();</w:t>
      </w:r>
    </w:p>
    <w:p>
      <w:pPr>
        <w:spacing w:before="0" w:after="0" w:line="220" w:lineRule="auto"/>
        <w:keepNext w:val="0"/>
        <w:keepLines/>
      </w:pPr>
      <w:r>
        <w:rPr>
          <w:rFonts w:ascii="Consolas" w:hAnsi="Consolas"/>
          <w:sz w:val="18"/>
          <w:color w:val="000000"/>
        </w:rPr>
        <w:t xml:space="preserve">  return parsed.toISOString();</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email(value) {</w:t>
      </w:r>
    </w:p>
    <w:p>
      <w:pPr>
        <w:spacing w:before="0" w:after="0" w:line="220" w:lineRule="auto"/>
        <w:keepNext w:val="0"/>
        <w:keepLines/>
      </w:pPr>
      <w:r>
        <w:rPr>
          <w:rFonts w:ascii="Consolas" w:hAnsi="Consolas"/>
          <w:sz w:val="18"/>
          <w:color w:val="000000"/>
        </w:rPr>
        <w:t xml:space="preserve">  const result = text(254)(value).toLowerCase();</w:t>
      </w:r>
    </w:p>
    <w:p>
      <w:pPr>
        <w:spacing w:before="0" w:after="0" w:line="220" w:lineRule="auto"/>
        <w:keepNext w:val="0"/>
        <w:keepLines/>
      </w:pPr>
      <w:r>
        <w:rPr>
          <w:rFonts w:ascii="Consolas" w:hAnsi="Consolas"/>
          <w:sz w:val="18"/>
          <w:color w:val="000000"/>
        </w:rPr>
        <w:t xml:space="preserve">  if (!/^[^\s@]+@[^\s@]+\.[^\s@]+$/.test(result)) throw bad();</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password(value, creation = false) {</w:t>
      </w:r>
    </w:p>
    <w:p>
      <w:pPr>
        <w:spacing w:before="0" w:after="0" w:line="220" w:lineRule="auto"/>
        <w:keepNext w:val="0"/>
        <w:keepLines/>
      </w:pPr>
      <w:r>
        <w:rPr>
          <w:rFonts w:ascii="Consolas" w:hAnsi="Consolas"/>
          <w:sz w:val="18"/>
          <w:color w:val="000000"/>
        </w:rPr>
        <w:t xml:space="preserve">  if (typeof value !== 'string' || !value) throw bad();</w:t>
      </w:r>
    </w:p>
    <w:p>
      <w:pPr>
        <w:spacing w:before="0" w:after="0" w:line="220" w:lineRule="auto"/>
        <w:keepNext w:val="0"/>
        <w:keepLines/>
      </w:pPr>
      <w:r>
        <w:rPr>
          <w:rFonts w:ascii="Consolas" w:hAnsi="Consolas"/>
          <w:sz w:val="18"/>
          <w:color w:val="000000"/>
        </w:rPr>
        <w:t xml:space="preserve">  if (creation &amp;&amp; (value.length &lt; 12 || !/[A-Z]/.test(value) ||</w:t>
      </w:r>
    </w:p>
    <w:p>
      <w:pPr>
        <w:spacing w:before="0" w:after="0" w:line="220" w:lineRule="auto"/>
        <w:keepNext w:val="0"/>
        <w:keepLines/>
      </w:pPr>
      <w:r>
        <w:rPr>
          <w:rFonts w:ascii="Consolas" w:hAnsi="Consolas"/>
          <w:sz w:val="18"/>
          <w:color w:val="000000"/>
        </w:rPr>
        <w:t xml:space="preserve">      !/[a-z]/.test(value) || !/[0-9]/.test(value) || !/[^A-Za-z0-9]/.test(value))) throw bad();</w:t>
      </w:r>
    </w:p>
    <w:p>
      <w:pPr>
        <w:spacing w:before="0" w:after="0" w:line="220" w:lineRule="auto"/>
        <w:keepNext w:val="0"/>
        <w:keepLines/>
      </w:pPr>
      <w:r>
        <w:rPr>
          <w:rFonts w:ascii="Consolas" w:hAnsi="Consolas"/>
          <w:sz w:val="18"/>
          <w:color w:val="000000"/>
        </w:rPr>
        <w:t xml:space="preserve">  return value; // Never trim; login never re-applies creation complexity.</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schema(fields, required) {</w:t>
      </w:r>
    </w:p>
    <w:p>
      <w:pPr>
        <w:spacing w:before="0" w:after="0" w:line="220" w:lineRule="auto"/>
        <w:keepNext w:val="0"/>
        <w:keepLines/>
      </w:pPr>
      <w:r>
        <w:rPr>
          <w:rFonts w:ascii="Consolas" w:hAnsi="Consolas"/>
          <w:sz w:val="18"/>
          <w:color w:val="000000"/>
        </w:rPr>
        <w:t xml:space="preserve">  if (required.some(key =&gt; !Object.hasOwn(fields, key))) throw new Error('Invalid schema binding.');</w:t>
      </w:r>
    </w:p>
    <w:p>
      <w:pPr>
        <w:spacing w:before="0" w:after="0" w:line="220" w:lineRule="auto"/>
        <w:keepNext w:val="0"/>
        <w:keepLines/>
      </w:pPr>
      <w:r>
        <w:rPr>
          <w:rFonts w:ascii="Consolas" w:hAnsi="Consolas"/>
          <w:sz w:val="18"/>
          <w:color w:val="000000"/>
        </w:rPr>
        <w:t xml:space="preserve">  return value =&gt; {</w:t>
      </w:r>
    </w:p>
    <w:p>
      <w:pPr>
        <w:spacing w:before="0" w:after="0" w:line="220" w:lineRule="auto"/>
        <w:keepNext w:val="0"/>
        <w:keepLines/>
      </w:pPr>
      <w:r>
        <w:rPr>
          <w:rFonts w:ascii="Consolas" w:hAnsi="Consolas"/>
          <w:sz w:val="18"/>
          <w:color w:val="000000"/>
        </w:rPr>
        <w:t xml:space="preserve">    object(value, Object.keys(fields));</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key of required) if (!Object.hasOwn(value, key)) throw bad();</w:t>
      </w:r>
    </w:p>
    <w:p>
      <w:pPr>
        <w:spacing w:before="0" w:after="0" w:line="220" w:lineRule="auto"/>
        <w:keepNext w:val="0"/>
        <w:keepLines/>
      </w:pPr>
      <w:r>
        <w:rPr>
          <w:rFonts w:ascii="Consolas" w:hAnsi="Consolas"/>
          <w:sz w:val="18"/>
          <w:color w:val="000000"/>
        </w:rPr>
        <w:t xml:space="preserve">    for (const [key, rule] of Object.entries(fields)) {</w:t>
      </w:r>
    </w:p>
    <w:p>
      <w:pPr>
        <w:spacing w:before="0" w:after="0" w:line="220" w:lineRule="auto"/>
        <w:keepNext w:val="0"/>
        <w:keepLines/>
      </w:pPr>
      <w:r>
        <w:rPr>
          <w:rFonts w:ascii="Consolas" w:hAnsi="Consolas"/>
          <w:sz w:val="18"/>
          <w:color w:val="000000"/>
        </w:rPr>
        <w:t xml:space="preserve">      if (Object.hasOwn(value, key)) result[key] = rule(value[key]);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page(query) {</w:t>
      </w:r>
    </w:p>
    <w:p>
      <w:pPr>
        <w:spacing w:before="0" w:after="0" w:line="220" w:lineRule="auto"/>
        <w:keepNext w:val="0"/>
        <w:keepLines/>
      </w:pPr>
      <w:r>
        <w:rPr>
          <w:rFonts w:ascii="Consolas" w:hAnsi="Consolas"/>
          <w:sz w:val="18"/>
          <w:color w:val="000000"/>
        </w:rPr>
        <w:t xml:space="preserve">  const page = Number(positiveId(query.page ?? '1'));</w:t>
      </w:r>
    </w:p>
    <w:p>
      <w:pPr>
        <w:spacing w:before="0" w:after="0" w:line="220" w:lineRule="auto"/>
        <w:keepNext w:val="0"/>
        <w:keepLines/>
      </w:pPr>
      <w:r>
        <w:rPr>
          <w:rFonts w:ascii="Consolas" w:hAnsi="Consolas"/>
          <w:sz w:val="18"/>
          <w:color w:val="000000"/>
        </w:rPr>
        <w:t xml:space="preserve">  const pageSize = Number(positiveId(query.pageSize ?? '20'));</w:t>
      </w:r>
    </w:p>
    <w:p>
      <w:pPr>
        <w:spacing w:before="0" w:after="0" w:line="220" w:lineRule="auto"/>
        <w:keepNext w:val="0"/>
        <w:keepLines/>
      </w:pPr>
      <w:r>
        <w:rPr>
          <w:rFonts w:ascii="Consolas" w:hAnsi="Consolas"/>
          <w:sz w:val="18"/>
          <w:color w:val="000000"/>
        </w:rPr>
        <w:t xml:space="preserve">  if (!Number.isSafeInteger(page) || pageSize &gt; 100 ||</w:t>
      </w:r>
    </w:p>
    <w:p>
      <w:pPr>
        <w:spacing w:before="0" w:after="0" w:line="220" w:lineRule="auto"/>
        <w:keepNext w:val="0"/>
        <w:keepLines/>
      </w:pPr>
      <w:r>
        <w:rPr>
          <w:rFonts w:ascii="Consolas" w:hAnsi="Consolas"/>
          <w:sz w:val="18"/>
          <w:color w:val="000000"/>
        </w:rPr>
        <w:t xml:space="preserve">      !Number.isSafeInteger((page - 1) * pageSize)) throw bad();</w:t>
      </w:r>
    </w:p>
    <w:p>
      <w:pPr>
        <w:spacing w:before="0" w:after="0" w:line="220" w:lineRule="auto"/>
        <w:keepNext w:val="0"/>
        <w:keepLines/>
      </w:pPr>
      <w:r>
        <w:rPr>
          <w:rFonts w:ascii="Consolas" w:hAnsi="Consolas"/>
          <w:sz w:val="18"/>
          <w:color w:val="000000"/>
        </w:rPr>
        <w:t xml:space="preserve">  return { page, pageSize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bodyId(value, allowDecimalStrings) {</w:t>
      </w:r>
    </w:p>
    <w:p>
      <w:pPr>
        <w:spacing w:before="0" w:after="0" w:line="220" w:lineRule="auto"/>
        <w:keepNext w:val="0"/>
        <w:keepLines/>
      </w:pPr>
      <w:r>
        <w:rPr>
          <w:rFonts w:ascii="Consolas" w:hAnsi="Consolas"/>
          <w:sz w:val="18"/>
          <w:color w:val="000000"/>
        </w:rPr>
        <w:t xml:space="preserve">  if (typeof value === 'string' &amp;&amp; !allowDecimalStrings) throw bad();</w:t>
      </w:r>
    </w:p>
    <w:p>
      <w:pPr>
        <w:spacing w:before="0" w:after="0" w:line="220" w:lineRule="auto"/>
        <w:keepNext w:val="0"/>
        <w:keepLines/>
      </w:pPr>
      <w:r>
        <w:rPr>
          <w:rFonts w:ascii="Consolas" w:hAnsi="Consolas"/>
          <w:sz w:val="18"/>
          <w:color w:val="000000"/>
        </w:rPr>
        <w:t xml:space="preserve">  return positiveId(value);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middleware(parse, errors) {</w:t>
      </w:r>
    </w:p>
    <w:p>
      <w:pPr>
        <w:spacing w:before="0" w:after="0" w:line="220" w:lineRule="auto"/>
        <w:keepNext w:val="0"/>
        <w:keepLines/>
      </w:pPr>
      <w:r>
        <w:rPr>
          <w:rFonts w:ascii="Consolas" w:hAnsi="Consolas"/>
          <w:sz w:val="18"/>
          <w:color w:val="000000"/>
        </w:rPr>
        <w:t xml:space="preserve">  return (req, res, next) =&gt; {</w:t>
      </w:r>
    </w:p>
    <w:p>
      <w:pPr>
        <w:spacing w:before="0" w:after="0" w:line="220" w:lineRule="auto"/>
        <w:keepNext w:val="0"/>
        <w:keepLines/>
      </w:pPr>
      <w:r>
        <w:rPr>
          <w:rFonts w:ascii="Consolas" w:hAnsi="Consolas"/>
          <w:sz w:val="18"/>
          <w:color w:val="000000"/>
        </w:rPr>
        <w:t xml:space="preserve">    try { req.validatedInput = parse(req); return next(); }</w:t>
      </w:r>
    </w:p>
    <w:p>
      <w:pPr>
        <w:spacing w:before="0" w:after="0" w:line="220" w:lineRule="auto"/>
        <w:keepNext w:val="0"/>
        <w:keepLines/>
      </w:pPr>
      <w:r>
        <w:rPr>
          <w:rFonts w:ascii="Consolas" w:hAnsi="Consolas"/>
          <w:sz w:val="18"/>
          <w:color w:val="000000"/>
        </w:rPr>
        <w:t xml:space="preserve">    catch (error) {</w:t>
      </w:r>
    </w:p>
    <w:p>
      <w:pPr>
        <w:spacing w:before="0" w:after="0" w:line="220" w:lineRule="auto"/>
        <w:keepNext w:val="0"/>
        <w:keepLines/>
      </w:pPr>
      <w:r>
        <w:rPr>
          <w:rFonts w:ascii="Consolas" w:hAnsi="Consolas"/>
          <w:sz w:val="18"/>
          <w:color w:val="000000"/>
        </w:rPr>
        <w:t xml:space="preserve">      // Convert only validation primitive failures to trusted application errors.</w:t>
      </w:r>
    </w:p>
    <w:p>
      <w:pPr>
        <w:spacing w:before="0" w:after="0" w:line="220" w:lineRule="auto"/>
        <w:keepNext w:val="0"/>
        <w:keepLines/>
      </w:pPr>
      <w:r>
        <w:rPr>
          <w:rFonts w:ascii="Consolas" w:hAnsi="Consolas"/>
          <w:sz w:val="18"/>
          <w:color w:val="000000"/>
        </w:rPr>
        <w:t xml:space="preserve">      if (error.status === 400 &amp;&amp; error.code === 'VALIDATION_ERROR') return next(errors.validation());</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positiveId, sameId, object, text, nullableText, member,</w:t>
      </w:r>
    </w:p>
    <w:p>
      <w:pPr>
        <w:spacing w:before="0" w:after="0" w:line="220" w:lineRule="auto"/>
        <w:keepNext w:val="0"/>
        <w:keepLines/>
      </w:pPr>
      <w:r>
        <w:rPr>
          <w:rFonts w:ascii="Consolas" w:hAnsi="Consolas"/>
          <w:sz w:val="18"/>
          <w:color w:val="000000"/>
        </w:rPr>
        <w:t xml:space="preserve">  day, time, instant, email, password, schema, page, bodyId, middleware, bad };</w:t>
      </w:r>
    </w:p>
    <w:p>
      <w:pPr>
        <w:spacing w:before="0" w:after="0" w:line="220" w:lineRule="auto"/>
        <w:keepNext w:val="0"/>
        <w:keepLines/>
      </w:pPr>
      <w:r>
        <w:rPr>
          <w:rFonts w:ascii="Consolas" w:hAnsi="Consolas"/>
          <w:sz w:val="18"/>
          <w:color w:val="000000"/>
        </w:rPr>
        <w:t xml:space="preserve"/>
      </w:r>
    </w:p>
    <w:p>
      <w:pPr/>
      <w:r>
        <w:t xml:space="preserve"/>
      </w:r>
    </w:p>
    <w:p>
      <w:pPr/>
      <w:r>
        <w:t xml:space="preserve">Path and query IDs are transport strings. Body IDs remain numeric by default; allowDecimalStringBodyIds may be true only after approved API representation alignment. Configure supportBigNumbers and bigNumberStrings on the existing MySQL pool when needed; use dateStrings for business DATE/TIME and UTC DATETIME fields. Do not introduce a second pool. Bodies exceeding the existing JSON limit are handled by the existing common parser policy.</w:t>
      </w:r>
    </w:p>
    <w:p>
      <w:pPr>
        <w:pStyle w:val="Heading2"/>
      </w:pPr>
      <w:r>
        <w:t xml:space="preserve">feature-validator</w:t>
      </w:r>
    </w:p>
    <w:p>
      <w:pPr>
        <w:spacing w:before="0" w:after="0" w:line="220" w:lineRule="auto"/>
        <w:keepNext w:val="0"/>
        <w:keepLines/>
      </w:pPr>
      <w:r>
        <w:rPr>
          <w:rFonts w:ascii="Consolas" w:hAnsi="Consolas"/>
          <w:sz w:val="18"/>
          <w:color w:val="000000"/>
        </w:rPr>
        <w:t xml:space="preserve">const v = require('./implementation-validation');</w:t>
      </w:r>
    </w:p>
    <w:p>
      <w:pPr>
        <w:spacing w:before="0" w:after="0" w:line="220" w:lineRule="auto"/>
        <w:keepNext w:val="0"/>
        <w:keepLines/>
      </w:pPr>
      <w:r>
        <w:rPr>
          <w:rFonts w:ascii="Consolas" w:hAnsi="Consolas"/>
          <w:sz w:val="18"/>
          <w:color w:val="000000"/>
        </w:rPr>
        <w:t xml:space="preserve">function makeValidators({ errors, cfg, businessTime }) {</w:t>
      </w:r>
    </w:p>
    <w:p>
      <w:pPr>
        <w:spacing w:before="0" w:after="0" w:line="220" w:lineRule="auto"/>
        <w:keepNext w:val="0"/>
        <w:keepLines/>
      </w:pPr>
      <w:r>
        <w:rPr>
          <w:rFonts w:ascii="Consolas" w:hAnsi="Consolas"/>
          <w:sz w:val="18"/>
          <w:color w:val="000000"/>
        </w:rPr>
        <w:t xml:space="preserve">  const id = value =&gt; v.bodyId(value, cfg.allowDecimalStringBodyIds === true);</w:t>
      </w:r>
    </w:p>
    <w:p>
      <w:pPr>
        <w:spacing w:before="0" w:after="0" w:line="220" w:lineRule="auto"/>
        <w:keepNext w:val="0"/>
        <w:keepLines/>
      </w:pPr>
      <w:r>
        <w:rPr>
          <w:rFonts w:ascii="Consolas" w:hAnsi="Consolas"/>
          <w:sz w:val="18"/>
          <w:color w:val="000000"/>
        </w:rPr>
        <w:t xml:space="preserve">  const empty = v.schema({}, []);</w:t>
      </w:r>
    </w:p>
    <w:p>
      <w:pPr>
        <w:spacing w:before="0" w:after="0" w:line="220" w:lineRule="auto"/>
        <w:keepNext w:val="0"/>
        <w:keepLines/>
      </w:pPr>
      <w:r>
        <w:rPr>
          <w:rFonts w:ascii="Consolas" w:hAnsi="Consolas"/>
          <w:sz w:val="18"/>
          <w:color w:val="000000"/>
        </w:rPr>
        <w:t xml:space="preserve">  const regStatus = v.member(['REGISTERED', 'CANCELLED']);</w:t>
      </w:r>
    </w:p>
    <w:p>
      <w:pPr>
        <w:spacing w:before="0" w:after="0" w:line="220" w:lineRule="auto"/>
        <w:keepNext w:val="0"/>
        <w:keepLines/>
      </w:pPr>
      <w:r>
        <w:rPr>
          <w:rFonts w:ascii="Consolas" w:hAnsi="Consolas"/>
          <w:sz w:val="18"/>
          <w:color w:val="000000"/>
        </w:rPr>
        <w:t xml:space="preserve">  const accountStatus = v.member(['ACTIVE', 'INACTIVE', 'LOCKED', 'DISABLED']);</w:t>
      </w:r>
    </w:p>
    <w:p>
      <w:pPr>
        <w:spacing w:before="0" w:after="0" w:line="220" w:lineRule="auto"/>
        <w:keepNext w:val="0"/>
        <w:keepLines/>
      </w:pPr>
      <w:r>
        <w:rPr>
          <w:rFonts w:ascii="Consolas" w:hAnsi="Consolas"/>
          <w:sz w:val="18"/>
          <w:color w:val="000000"/>
        </w:rPr>
        <w:t xml:space="preserve">  function parse(path, body, query = empty) {</w:t>
      </w:r>
    </w:p>
    <w:p>
      <w:pPr>
        <w:spacing w:before="0" w:after="0" w:line="220" w:lineRule="auto"/>
        <w:keepNext w:val="0"/>
        <w:keepLines/>
      </w:pPr>
      <w:r>
        <w:rPr>
          <w:rFonts w:ascii="Consolas" w:hAnsi="Consolas"/>
          <w:sz w:val="18"/>
          <w:color w:val="000000"/>
        </w:rPr>
        <w:t xml:space="preserve">    const pathSchema = v.schema(path, Object.keys(path));</w:t>
      </w:r>
    </w:p>
    <w:p>
      <w:pPr>
        <w:spacing w:before="0" w:after="0" w:line="220" w:lineRule="auto"/>
        <w:keepNext w:val="0"/>
        <w:keepLines/>
      </w:pPr>
      <w:r>
        <w:rPr>
          <w:rFonts w:ascii="Consolas" w:hAnsi="Consolas"/>
          <w:sz w:val="18"/>
          <w:color w:val="000000"/>
        </w:rPr>
        <w:t xml:space="preserve">    return v.middleware(req =&gt; ({ ...pathSchema(req.params),</w:t>
      </w:r>
    </w:p>
    <w:p>
      <w:pPr>
        <w:spacing w:before="0" w:after="0" w:line="220" w:lineRule="auto"/>
        <w:keepNext w:val="0"/>
        <w:keepLines/>
      </w:pPr>
      <w:r>
        <w:rPr>
          <w:rFonts w:ascii="Consolas" w:hAnsi="Consolas"/>
          <w:sz w:val="18"/>
          <w:color w:val="000000"/>
        </w:rPr>
        <w:t xml:space="preserve">      ...query(req.query), ...(body ? body(req.body) : {}) }), errors);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function list(fields) {</w:t>
      </w:r>
    </w:p>
    <w:p>
      <w:pPr>
        <w:spacing w:before="0" w:after="0" w:line="220" w:lineRule="auto"/>
        <w:keepNext w:val="0"/>
        <w:keepLines/>
      </w:pPr>
      <w:r>
        <w:rPr>
          <w:rFonts w:ascii="Consolas" w:hAnsi="Consolas"/>
          <w:sz w:val="18"/>
          <w:color w:val="000000"/>
        </w:rPr>
        <w:t xml:space="preserve">    const parseFields = v.schema({ page: v.positiveId, pageSize: v.positiveId,</w:t>
      </w:r>
    </w:p>
    <w:p>
      <w:pPr>
        <w:spacing w:before="0" w:after="0" w:line="220" w:lineRule="auto"/>
        <w:keepNext w:val="0"/>
        <w:keepLines/>
      </w:pPr>
      <w:r>
        <w:rPr>
          <w:rFonts w:ascii="Consolas" w:hAnsi="Consolas"/>
          <w:sz w:val="18"/>
          <w:color w:val="000000"/>
        </w:rPr>
        <w:t xml:space="preserve">      ...fields }, []);</w:t>
      </w:r>
    </w:p>
    <w:p>
      <w:pPr>
        <w:spacing w:before="0" w:after="0" w:line="220" w:lineRule="auto"/>
        <w:keepNext w:val="0"/>
        <w:keepLines/>
      </w:pPr>
      <w:r>
        <w:rPr>
          <w:rFonts w:ascii="Consolas" w:hAnsi="Consolas"/>
          <w:sz w:val="18"/>
          <w:color w:val="000000"/>
        </w:rPr>
        <w:t xml:space="preserve">    return query =&gt; ({ ...parseFields(query), ...v.page(query)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function period(value) {</w:t>
      </w:r>
    </w:p>
    <w:p>
      <w:pPr>
        <w:spacing w:before="0" w:after="0" w:line="220" w:lineRule="auto"/>
        <w:keepNext w:val="0"/>
        <w:keepLines/>
      </w:pPr>
      <w:r>
        <w:rPr>
          <w:rFonts w:ascii="Consolas" w:hAnsi="Consolas"/>
          <w:sz w:val="18"/>
          <w:color w:val="000000"/>
        </w:rPr>
        <w:t xml:space="preserve">    if (value.periodFrom &amp;&amp; value.periodTo &amp;&amp; value.periodFrom &gt; value.periodTo) throw v.bad();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 ISO outputs are UTC and compare lexically after v.instant normalization.</w:t>
      </w:r>
    </w:p>
    <w:p>
      <w:pPr>
        <w:spacing w:before="0" w:after="0" w:line="220" w:lineRule="auto"/>
        <w:keepNext w:val="0"/>
        <w:keepLines/>
      </w:pPr>
      <w:r>
        <w:rPr>
          <w:rFonts w:ascii="Consolas" w:hAnsi="Consolas"/>
          <w:sz w:val="18"/>
          <w:color w:val="000000"/>
        </w:rPr>
        <w:t xml:space="preserve">  const query = list({ periodFrom: v.instant, periodTo: v.instant,</w:t>
      </w:r>
    </w:p>
    <w:p>
      <w:pPr>
        <w:spacing w:before="0" w:after="0" w:line="220" w:lineRule="auto"/>
        <w:keepNext w:val="0"/>
        <w:keepLines/>
      </w:pPr>
      <w:r>
        <w:rPr>
          <w:rFonts w:ascii="Consolas" w:hAnsi="Consolas"/>
          <w:sz w:val="18"/>
          <w:color w:val="000000"/>
        </w:rPr>
        <w:t xml:space="preserve">    programId: v.positiveId, categoryId: v.positiveId, participantId: v.positiveId,</w:t>
      </w:r>
    </w:p>
    <w:p>
      <w:pPr>
        <w:spacing w:before="0" w:after="0" w:line="220" w:lineRule="auto"/>
        <w:keepNext w:val="0"/>
        <w:keepLines/>
      </w:pPr>
      <w:r>
        <w:rPr>
          <w:rFonts w:ascii="Consolas" w:hAnsi="Consolas"/>
          <w:sz w:val="18"/>
          <w:color w:val="000000"/>
        </w:rPr>
        <w:t xml:space="preserve">    status: regStatus, sort: v.member(cfg.adminRegistrationSortKeys) });</w:t>
      </w:r>
    </w:p>
    <w:p>
      <w:pPr>
        <w:spacing w:before="0" w:after="0" w:line="220" w:lineRule="auto"/>
        <w:keepNext w:val="0"/>
        <w:keepLines/>
      </w:pPr>
      <w:r>
        <w:rPr>
          <w:rFonts w:ascii="Consolas" w:hAnsi="Consolas"/>
          <w:sz w:val="18"/>
          <w:color w:val="000000"/>
        </w:rPr>
        <w:t xml:space="preserve">  return { list: parse({}, null, value =&gt; period(query(value))),</w:t>
      </w:r>
    </w:p>
    <w:p>
      <w:pPr>
        <w:spacing w:before="0" w:after="0" w:line="220" w:lineRule="auto"/>
        <w:keepNext w:val="0"/>
        <w:keepLines/>
      </w:pPr>
      <w:r>
        <w:rPr>
          <w:rFonts w:ascii="Consolas" w:hAnsi="Consolas"/>
          <w:sz w:val="18"/>
          <w:color w:val="000000"/>
        </w:rPr>
        <w:t xml:space="preserve">    detail: parse({ registrationId: v.positiveId }, null)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makeValidators };</w:t>
      </w:r>
    </w:p>
    <w:p>
      <w:pPr/>
      <w:r>
        <w:t xml:space="preserve"/>
      </w:r>
    </w:p>
    <w:p>
      <w:pPr/>
      <w:r>
        <w:t xml:space="preserve">Validation configuration supplies only approved availability sort certificate-status/output allow-lists, PUT required-field conventions where unspecified, and the explicit body-ID representation flag. No new enum values are invented. WF-011 parseWindowInput preserves the SDD configured business-time conversion; persisted instants are UTC. Category omitted-status defaults remain repository-bound. State/time/capacity/overlap validation is rechecked in the service transaction.</w:t>
      </w:r>
    </w:p>
    <w:p>
      <w:pPr>
        <w:pStyle w:val="Heading2"/>
      </w:pPr>
      <w:r>
        <w:t xml:space="preserve">implementation-response</w:t>
      </w:r>
    </w:p>
    <w:p>
      <w:pPr>
        <w:spacing w:before="0" w:after="0" w:line="220" w:lineRule="auto"/>
        <w:keepNext w:val="0"/>
        <w:keepLines/>
      </w:pPr>
      <w:r>
        <w:rPr>
          <w:rFonts w:ascii="Consolas" w:hAnsi="Consolas"/>
          <w:sz w:val="18"/>
          <w:color w:val="000000"/>
        </w:rPr>
        <w:t xml:space="preserve">// src/utils/implementation-response.js</w:t>
      </w:r>
    </w:p>
    <w:p>
      <w:pPr>
        <w:spacing w:before="0" w:after="0" w:line="220" w:lineRule="auto"/>
        <w:keepNext w:val="0"/>
        <w:keepLines/>
      </w:pPr>
      <w:r>
        <w:rPr>
          <w:rFonts w:ascii="Consolas" w:hAnsi="Consolas"/>
          <w:sz w:val="18"/>
          <w:color w:val="000000"/>
        </w:rPr>
        <w:t xml:space="preserve">const { positiveId } = require('../validators/implementation-validation');</w:t>
      </w:r>
    </w:p>
    <w:p>
      <w:pPr>
        <w:spacing w:before="0" w:after="0" w:line="220" w:lineRule="auto"/>
        <w:keepNext w:val="0"/>
        <w:keepLines/>
      </w:pPr>
      <w:r>
        <w:rPr>
          <w:rFonts w:ascii="Consolas" w:hAnsi="Consolas"/>
          <w:sz w:val="18"/>
          <w:color w:val="000000"/>
        </w:rPr>
        <w:t xml:space="preserve">function makeDto(codec) {</w:t>
      </w:r>
    </w:p>
    <w:p>
      <w:pPr>
        <w:spacing w:before="0" w:after="0" w:line="220" w:lineRule="auto"/>
        <w:keepNext w:val="0"/>
        <w:keepLines/>
      </w:pPr>
      <w:r>
        <w:rPr>
          <w:rFonts w:ascii="Consolas" w:hAnsi="Consolas"/>
          <w:sz w:val="18"/>
          <w:color w:val="000000"/>
        </w:rPr>
        <w:t xml:space="preserve">  // codec.id must preserve the approved JSON ID representation without rounding.</w:t>
      </w:r>
    </w:p>
    <w:p>
      <w:pPr>
        <w:spacing w:before="0" w:after="0" w:line="220" w:lineRule="auto"/>
        <w:keepNext w:val="0"/>
        <w:keepLines/>
      </w:pPr>
      <w:r>
        <w:rPr>
          <w:rFonts w:ascii="Consolas" w:hAnsi="Consolas"/>
          <w:sz w:val="18"/>
          <w:color w:val="000000"/>
        </w:rPr>
        <w:t xml:space="preserve">  // Configure mysql2 supportBigNumbers/bigNumberStrings on the existing pool.</w:t>
      </w:r>
    </w:p>
    <w:p>
      <w:pPr>
        <w:spacing w:before="0" w:after="0" w:line="220" w:lineRule="auto"/>
        <w:keepNext w:val="0"/>
        <w:keepLines/>
      </w:pPr>
      <w:r>
        <w:rPr>
          <w:rFonts w:ascii="Consolas" w:hAnsi="Consolas"/>
          <w:sz w:val="18"/>
          <w:color w:val="000000"/>
        </w:rPr>
        <w:t xml:space="preserve">  function project(row, fields) {</w:t>
      </w:r>
    </w:p>
    <w:p>
      <w:pPr>
        <w:spacing w:before="0" w:after="0" w:line="220" w:lineRule="auto"/>
        <w:keepNext w:val="0"/>
        <w:keepLines/>
      </w:pPr>
      <w:r>
        <w:rPr>
          <w:rFonts w:ascii="Consolas" w:hAnsi="Consolas"/>
          <w:sz w:val="18"/>
          <w:color w:val="000000"/>
        </w:rPr>
        <w:t xml:space="preserve">    if (!row || typeof row !== 'object') throw new Error('Invalid repository row.');</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[key, column, kind, nullable = false] of fields) {</w:t>
      </w:r>
    </w:p>
    <w:p>
      <w:pPr>
        <w:spacing w:before="0" w:after="0" w:line="220" w:lineRule="auto"/>
        <w:keepNext w:val="0"/>
        <w:keepLines/>
      </w:pPr>
      <w:r>
        <w:rPr>
          <w:rFonts w:ascii="Consolas" w:hAnsi="Consolas"/>
          <w:sz w:val="18"/>
          <w:color w:val="000000"/>
        </w:rPr>
        <w:t xml:space="preserve">      const value = row[column];</w:t>
      </w:r>
    </w:p>
    <w:p>
      <w:pPr>
        <w:spacing w:before="0" w:after="0" w:line="220" w:lineRule="auto"/>
        <w:keepNext w:val="0"/>
        <w:keepLines/>
      </w:pPr>
      <w:r>
        <w:rPr>
          <w:rFonts w:ascii="Consolas" w:hAnsi="Consolas"/>
          <w:sz w:val="18"/>
          <w:color w:val="000000"/>
        </w:rPr>
        <w:t xml:space="preserve">      if (value === null) {</w:t>
      </w:r>
    </w:p>
    <w:p>
      <w:pPr>
        <w:spacing w:before="0" w:after="0" w:line="220" w:lineRule="auto"/>
        <w:keepNext w:val="0"/>
        <w:keepLines/>
      </w:pPr>
      <w:r>
        <w:rPr>
          <w:rFonts w:ascii="Consolas" w:hAnsi="Consolas"/>
          <w:sz w:val="18"/>
          <w:color w:val="000000"/>
        </w:rPr>
        <w:t xml:space="preserve">        if (!nullable) throw new Error('Required response value is null.');</w:t>
      </w:r>
    </w:p>
    <w:p>
      <w:pPr>
        <w:spacing w:before="0" w:after="0" w:line="220" w:lineRule="auto"/>
        <w:keepNext w:val="0"/>
        <w:keepLines/>
      </w:pPr>
      <w:r>
        <w:rPr>
          <w:rFonts w:ascii="Consolas" w:hAnsi="Consolas"/>
          <w:sz w:val="18"/>
          <w:color w:val="000000"/>
        </w:rPr>
        <w:t xml:space="preserve">        result[key] = null;</w:t>
      </w:r>
    </w:p>
    <w:p>
      <w:pPr>
        <w:spacing w:before="0" w:after="0" w:line="220" w:lineRule="auto"/>
        <w:keepNext w:val="0"/>
        <w:keepLines/>
      </w:pPr>
      <w:r>
        <w:rPr>
          <w:rFonts w:ascii="Consolas" w:hAnsi="Consolas"/>
          <w:sz w:val="18"/>
          <w:color w:val="000000"/>
        </w:rPr>
        <w:t xml:space="preserve">      } else {</w:t>
      </w:r>
    </w:p>
    <w:p>
      <w:pPr>
        <w:spacing w:before="0" w:after="0" w:line="220" w:lineRule="auto"/>
        <w:keepNext w:val="0"/>
        <w:keepLines/>
      </w:pPr>
      <w:r>
        <w:rPr>
          <w:rFonts w:ascii="Consolas" w:hAnsi="Consolas"/>
          <w:sz w:val="18"/>
          <w:color w:val="000000"/>
        </w:rPr>
        <w:t xml:space="preserve">        if (value === undefined) throw new Error('Required response column is absent.');</w:t>
      </w:r>
    </w:p>
    <w:p>
      <w:pPr>
        <w:spacing w:before="0" w:after="0" w:line="220" w:lineRule="auto"/>
        <w:keepNext w:val="0"/>
        <w:keepLines/>
      </w:pPr>
      <w:r>
        <w:rPr>
          <w:rFonts w:ascii="Consolas" w:hAnsi="Consolas"/>
          <w:sz w:val="18"/>
          <w:color w:val="000000"/>
        </w:rPr>
        <w:t xml:space="preserve">        if (kind === 'id') result[key] = codec.id(positiveId(value));</w:t>
      </w:r>
    </w:p>
    <w:p>
      <w:pPr>
        <w:spacing w:before="0" w:after="0" w:line="220" w:lineRule="auto"/>
        <w:keepNext w:val="0"/>
        <w:keepLines/>
      </w:pPr>
      <w:r>
        <w:rPr>
          <w:rFonts w:ascii="Consolas" w:hAnsi="Consolas"/>
          <w:sz w:val="18"/>
          <w:color w:val="000000"/>
        </w:rPr>
        <w:t xml:space="preserve">        else if (kind === 'instant') result[key] = codec.instant(value);</w:t>
      </w:r>
    </w:p>
    <w:p>
      <w:pPr>
        <w:spacing w:before="0" w:after="0" w:line="220" w:lineRule="auto"/>
        <w:keepNext w:val="0"/>
        <w:keepLines/>
      </w:pPr>
      <w:r>
        <w:rPr>
          <w:rFonts w:ascii="Consolas" w:hAnsi="Consolas"/>
          <w:sz w:val="18"/>
          <w:color w:val="000000"/>
        </w:rPr>
        <w:t xml:space="preserve">        else if (kind === 'day') result[key] = codec.day(value);</w:t>
      </w:r>
    </w:p>
    <w:p>
      <w:pPr>
        <w:spacing w:before="0" w:after="0" w:line="220" w:lineRule="auto"/>
        <w:keepNext w:val="0"/>
        <w:keepLines/>
      </w:pPr>
      <w:r>
        <w:rPr>
          <w:rFonts w:ascii="Consolas" w:hAnsi="Consolas"/>
          <w:sz w:val="18"/>
          <w:color w:val="000000"/>
        </w:rPr>
        <w:t xml:space="preserve">        else if (kind === 'time') result[key] = codec.time(value);</w:t>
      </w:r>
    </w:p>
    <w:p>
      <w:pPr>
        <w:spacing w:before="0" w:after="0" w:line="220" w:lineRule="auto"/>
        <w:keepNext w:val="0"/>
        <w:keepLines/>
      </w:pPr>
      <w:r>
        <w:rPr>
          <w:rFonts w:ascii="Consolas" w:hAnsi="Consolas"/>
          <w:sz w:val="18"/>
          <w:color w:val="000000"/>
        </w:rPr>
        <w:t xml:space="preserve">        else if (kind === 'number') {</w:t>
      </w:r>
    </w:p>
    <w:p>
      <w:pPr>
        <w:spacing w:before="0" w:after="0" w:line="220" w:lineRule="auto"/>
        <w:keepNext w:val="0"/>
        <w:keepLines/>
      </w:pPr>
      <w:r>
        <w:rPr>
          <w:rFonts w:ascii="Consolas" w:hAnsi="Consolas"/>
          <w:sz w:val="18"/>
          <w:color w:val="000000"/>
        </w:rPr>
        <w:t xml:space="preserve">          const number = Number(value);</w:t>
      </w:r>
    </w:p>
    <w:p>
      <w:pPr>
        <w:spacing w:before="0" w:after="0" w:line="220" w:lineRule="auto"/>
        <w:keepNext w:val="0"/>
        <w:keepLines/>
      </w:pPr>
      <w:r>
        <w:rPr>
          <w:rFonts w:ascii="Consolas" w:hAnsi="Consolas"/>
          <w:sz w:val="18"/>
          <w:color w:val="000000"/>
        </w:rPr>
        <w:t xml:space="preserve">          if (!Number.isFinite(number)) throw new Error('Invalid numeric response.');</w:t>
      </w:r>
    </w:p>
    <w:p>
      <w:pPr>
        <w:spacing w:before="0" w:after="0" w:line="220" w:lineRule="auto"/>
        <w:keepNext w:val="0"/>
        <w:keepLines/>
      </w:pPr>
      <w:r>
        <w:rPr>
          <w:rFonts w:ascii="Consolas" w:hAnsi="Consolas"/>
          <w:sz w:val="18"/>
          <w:color w:val="000000"/>
        </w:rPr>
        <w:t xml:space="preserve">          result[key] = number;</w:t>
      </w:r>
    </w:p>
    <w:p>
      <w:pPr>
        <w:spacing w:before="0" w:after="0" w:line="220" w:lineRule="auto"/>
        <w:keepNext w:val="0"/>
        <w:keepLines/>
      </w:pPr>
      <w:r>
        <w:rPr>
          <w:rFonts w:ascii="Consolas" w:hAnsi="Consolas"/>
          <w:sz w:val="18"/>
          <w:color w:val="000000"/>
        </w:rPr>
        <w:t xml:space="preserve">        } else result[key] = 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 project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makeDto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feature-dto</w:t>
      </w:r>
    </w:p>
    <w:p>
      <w:pPr>
        <w:spacing w:before="0" w:after="0" w:line="220" w:lineRule="auto"/>
        <w:keepNext w:val="0"/>
        <w:keepLines/>
      </w:pPr>
      <w:r>
        <w:rPr>
          <w:rFonts w:ascii="Consolas" w:hAnsi="Consolas"/>
          <w:sz w:val="18"/>
          <w:color w:val="000000"/>
        </w:rPr>
        <w:t xml:space="preserve">const { makeDto } = require('../utils/implementation-response');</w:t>
      </w:r>
    </w:p>
    <w:p>
      <w:pPr>
        <w:spacing w:before="0" w:after="0" w:line="220" w:lineRule="auto"/>
        <w:keepNext w:val="0"/>
        <w:keepLines/>
      </w:pPr>
      <w:r>
        <w:rPr>
          <w:rFonts w:ascii="Consolas" w:hAnsi="Consolas"/>
          <w:sz w:val="18"/>
          <w:color w:val="000000"/>
        </w:rPr>
        <w:t xml:space="preserve">function makeFeatureDto(codec, approvedProgramProjection) {</w:t>
      </w:r>
    </w:p>
    <w:p>
      <w:pPr>
        <w:spacing w:before="0" w:after="0" w:line="220" w:lineRule="auto"/>
        <w:keepNext w:val="0"/>
        <w:keepLines/>
      </w:pPr>
      <w:r>
        <w:rPr>
          <w:rFonts w:ascii="Consolas" w:hAnsi="Consolas"/>
          <w:sz w:val="18"/>
          <w:color w:val="000000"/>
        </w:rPr>
        <w:t xml:space="preserve">  const { project } = makeDto(codec);</w:t>
      </w:r>
    </w:p>
    <w:p>
      <w:pPr>
        <w:spacing w:before="0" w:after="0" w:line="220" w:lineRule="auto"/>
        <w:keepNext w:val="0"/>
        <w:keepLines/>
      </w:pPr>
      <w:r>
        <w:rPr>
          <w:rFonts w:ascii="Consolas" w:hAnsi="Consolas"/>
          <w:sz w:val="18"/>
          <w:color w:val="000000"/>
        </w:rPr>
        <w:t xml:space="preserve">  const dto = {};</w:t>
      </w:r>
    </w:p>
    <w:p>
      <w:pPr>
        <w:spacing w:before="0" w:after="0" w:line="220" w:lineRule="auto"/>
        <w:keepNext w:val="0"/>
        <w:keepLines/>
      </w:pPr>
      <w:r>
        <w:rPr>
          <w:rFonts w:ascii="Consolas" w:hAnsi="Consolas"/>
          <w:sz w:val="18"/>
          <w:color w:val="000000"/>
        </w:rPr>
        <w:t xml:space="preserve">  dto.adminRegistrationList = row =&gt; project(row, [</w:t>
      </w:r>
    </w:p>
    <w:p>
      <w:pPr>
        <w:spacing w:before="0" w:after="0" w:line="220" w:lineRule="auto"/>
        <w:keepNext w:val="0"/>
        <w:keepLines/>
      </w:pPr>
      <w:r>
        <w:rPr>
          <w:rFonts w:ascii="Consolas" w:hAnsi="Consolas"/>
          <w:sz w:val="18"/>
          <w:color w:val="000000"/>
        </w:rPr>
        <w:t xml:space="preserve">    ["registrationId","registration_id","id",false],</w:t>
      </w:r>
    </w:p>
    <w:p>
      <w:pPr>
        <w:spacing w:before="0" w:after="0" w:line="220" w:lineRule="auto"/>
        <w:keepNext w:val="0"/>
        <w:keepLines/>
      </w:pPr>
      <w:r>
        <w:rPr>
          <w:rFonts w:ascii="Consolas" w:hAnsi="Consolas"/>
          <w:sz w:val="18"/>
          <w:color w:val="000000"/>
        </w:rPr>
        <w:t xml:space="preserve">    ["referenceNo","reference_no","text",false],</w:t>
      </w:r>
    </w:p>
    <w:p>
      <w:pPr>
        <w:spacing w:before="0" w:after="0" w:line="220" w:lineRule="auto"/>
        <w:keepNext w:val="0"/>
        <w:keepLines/>
      </w:pPr>
      <w:r>
        <w:rPr>
          <w:rFonts w:ascii="Consolas" w:hAnsi="Consolas"/>
          <w:sz w:val="18"/>
          <w:color w:val="000000"/>
        </w:rPr>
        <w:t xml:space="preserve">    ["participantId","participant_id","id",false],</w:t>
      </w:r>
    </w:p>
    <w:p>
      <w:pPr>
        <w:spacing w:before="0" w:after="0" w:line="220" w:lineRule="auto"/>
        <w:keepNext w:val="0"/>
        <w:keepLines/>
      </w:pPr>
      <w:r>
        <w:rPr>
          <w:rFonts w:ascii="Consolas" w:hAnsi="Consolas"/>
          <w:sz w:val="18"/>
          <w:color w:val="000000"/>
        </w:rPr>
        <w:t xml:space="preserve">    ["programId","program_id","id",false],</w:t>
      </w:r>
    </w:p>
    <w:p>
      <w:pPr>
        <w:spacing w:before="0" w:after="0" w:line="220" w:lineRule="auto"/>
        <w:keepNext w:val="0"/>
        <w:keepLines/>
      </w:pPr>
      <w:r>
        <w:rPr>
          <w:rFonts w:ascii="Consolas" w:hAnsi="Consolas"/>
          <w:sz w:val="18"/>
          <w:color w:val="000000"/>
        </w:rPr>
        <w:t xml:space="preserve">    ["registeredAt","registered_at","instant",false],</w:t>
      </w:r>
    </w:p>
    <w:p>
      <w:pPr>
        <w:spacing w:before="0" w:after="0" w:line="220" w:lineRule="auto"/>
        <w:keepNext w:val="0"/>
        <w:keepLines/>
      </w:pPr>
      <w:r>
        <w:rPr>
          <w:rFonts w:ascii="Consolas" w:hAnsi="Consolas"/>
          <w:sz w:val="18"/>
          <w:color w:val="000000"/>
        </w:rPr>
        <w:t xml:space="preserve">    ["status","status","text",false],</w:t>
      </w:r>
    </w:p>
    <w:p>
      <w:pPr>
        <w:spacing w:before="0" w:after="0" w:line="220" w:lineRule="auto"/>
        <w:keepNext w:val="0"/>
        <w:keepLines/>
      </w:pPr>
      <w:r>
        <w:rPr>
          <w:rFonts w:ascii="Consolas" w:hAnsi="Consolas"/>
          <w:sz w:val="18"/>
          <w:color w:val="000000"/>
        </w:rPr>
        <w:t xml:space="preserve">    ["cancelledAt","cancelled_at","instant",true],</w:t>
      </w:r>
    </w:p>
    <w:p>
      <w:pPr>
        <w:spacing w:before="0" w:after="0" w:line="220" w:lineRule="auto"/>
        <w:keepNext w:val="0"/>
        <w:keepLines/>
      </w:pPr>
      <w:r>
        <w:rPr>
          <w:rFonts w:ascii="Consolas" w:hAnsi="Consolas"/>
          <w:sz w:val="18"/>
          <w:color w:val="000000"/>
        </w:rPr>
        <w:t xml:space="preserve">    ["cancellationReason","cancellation_reason","text",true],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dto.adminRegistrationDetail = row =&gt; project(row, [</w:t>
      </w:r>
    </w:p>
    <w:p>
      <w:pPr>
        <w:spacing w:before="0" w:after="0" w:line="220" w:lineRule="auto"/>
        <w:keepNext w:val="0"/>
        <w:keepLines/>
      </w:pPr>
      <w:r>
        <w:rPr>
          <w:rFonts w:ascii="Consolas" w:hAnsi="Consolas"/>
          <w:sz w:val="18"/>
          <w:color w:val="000000"/>
        </w:rPr>
        <w:t xml:space="preserve">    ["registrationId","registration_id","id",false],</w:t>
      </w:r>
    </w:p>
    <w:p>
      <w:pPr>
        <w:spacing w:before="0" w:after="0" w:line="220" w:lineRule="auto"/>
        <w:keepNext w:val="0"/>
        <w:keepLines/>
      </w:pPr>
      <w:r>
        <w:rPr>
          <w:rFonts w:ascii="Consolas" w:hAnsi="Consolas"/>
          <w:sz w:val="18"/>
          <w:color w:val="000000"/>
        </w:rPr>
        <w:t xml:space="preserve">    ["referenceNo","reference_no","text",false],</w:t>
      </w:r>
    </w:p>
    <w:p>
      <w:pPr>
        <w:spacing w:before="0" w:after="0" w:line="220" w:lineRule="auto"/>
        <w:keepNext w:val="0"/>
        <w:keepLines/>
      </w:pPr>
      <w:r>
        <w:rPr>
          <w:rFonts w:ascii="Consolas" w:hAnsi="Consolas"/>
          <w:sz w:val="18"/>
          <w:color w:val="000000"/>
        </w:rPr>
        <w:t xml:space="preserve">    ["participantId","participant_id","id",false],</w:t>
      </w:r>
    </w:p>
    <w:p>
      <w:pPr>
        <w:spacing w:before="0" w:after="0" w:line="220" w:lineRule="auto"/>
        <w:keepNext w:val="0"/>
        <w:keepLines/>
      </w:pPr>
      <w:r>
        <w:rPr>
          <w:rFonts w:ascii="Consolas" w:hAnsi="Consolas"/>
          <w:sz w:val="18"/>
          <w:color w:val="000000"/>
        </w:rPr>
        <w:t xml:space="preserve">    ["programId","program_id","id",false],</w:t>
      </w:r>
    </w:p>
    <w:p>
      <w:pPr>
        <w:spacing w:before="0" w:after="0" w:line="220" w:lineRule="auto"/>
        <w:keepNext w:val="0"/>
        <w:keepLines/>
      </w:pPr>
      <w:r>
        <w:rPr>
          <w:rFonts w:ascii="Consolas" w:hAnsi="Consolas"/>
          <w:sz w:val="18"/>
          <w:color w:val="000000"/>
        </w:rPr>
        <w:t xml:space="preserve">    ["registeredAt","registered_at","instant",false],</w:t>
      </w:r>
    </w:p>
    <w:p>
      <w:pPr>
        <w:spacing w:before="0" w:after="0" w:line="220" w:lineRule="auto"/>
        <w:keepNext w:val="0"/>
        <w:keepLines/>
      </w:pPr>
      <w:r>
        <w:rPr>
          <w:rFonts w:ascii="Consolas" w:hAnsi="Consolas"/>
          <w:sz w:val="18"/>
          <w:color w:val="000000"/>
        </w:rPr>
        <w:t xml:space="preserve">    ["status","status","text",false],</w:t>
      </w:r>
    </w:p>
    <w:p>
      <w:pPr>
        <w:spacing w:before="0" w:after="0" w:line="220" w:lineRule="auto"/>
        <w:keepNext w:val="0"/>
        <w:keepLines/>
      </w:pPr>
      <w:r>
        <w:rPr>
          <w:rFonts w:ascii="Consolas" w:hAnsi="Consolas"/>
          <w:sz w:val="18"/>
          <w:color w:val="000000"/>
        </w:rPr>
        <w:t xml:space="preserve">    ["cancelledAt","cancelled_at","instant",true],</w:t>
      </w:r>
    </w:p>
    <w:p>
      <w:pPr>
        <w:spacing w:before="0" w:after="0" w:line="220" w:lineRule="auto"/>
        <w:keepNext w:val="0"/>
        <w:keepLines/>
      </w:pPr>
      <w:r>
        <w:rPr>
          <w:rFonts w:ascii="Consolas" w:hAnsi="Consolas"/>
          <w:sz w:val="18"/>
          <w:color w:val="000000"/>
        </w:rPr>
        <w:t xml:space="preserve">    ["cancellationReason","cancellation_reason","text",true],</w:t>
      </w:r>
    </w:p>
    <w:p>
      <w:pPr>
        <w:spacing w:before="0" w:after="0" w:line="220" w:lineRule="auto"/>
        <w:keepNext w:val="0"/>
        <w:keepLines/>
      </w:pPr>
      <w:r>
        <w:rPr>
          <w:rFonts w:ascii="Consolas" w:hAnsi="Consolas"/>
          <w:sz w:val="18"/>
          <w:color w:val="000000"/>
        </w:rPr>
        <w:t xml:space="preserve">    ["registrationRemarks","registration_remarks","text",true],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dto;</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makeFeatureDto };</w:t>
      </w:r>
    </w:p>
    <w:p>
      <w:pPr/>
      <w:r>
        <w:t xml:space="preserve"/>
      </w:r>
    </w:p>
    <w:p>
      <w:pPr>
        <w:pStyle w:val="Heading2"/>
      </w:pPr>
      <w:r>
        <w:t xml:space="preserve">implementation-response-codec</w:t>
      </w:r>
    </w:p>
    <w:p>
      <w:pPr>
        <w:spacing w:before="0" w:after="0" w:line="220" w:lineRule="auto"/>
        <w:keepNext w:val="0"/>
        <w:keepLines/>
      </w:pPr>
      <w:r>
        <w:rPr>
          <w:rFonts w:ascii="Consolas" w:hAnsi="Consolas"/>
          <w:sz w:val="18"/>
          <w:color w:val="000000"/>
        </w:rPr>
        <w:t xml:space="preserve">// src/utils/implementation-response-codec.js</w:t>
      </w:r>
    </w:p>
    <w:p>
      <w:pPr>
        <w:spacing w:before="0" w:after="0" w:line="220" w:lineRule="auto"/>
        <w:keepNext w:val="0"/>
        <w:keepLines/>
      </w:pPr>
      <w:r>
        <w:rPr>
          <w:rFonts w:ascii="Consolas" w:hAnsi="Consolas"/>
          <w:sz w:val="18"/>
          <w:color w:val="000000"/>
        </w:rPr>
        <w:t xml:space="preserve">const v = require('../validators/implementation-validation');</w:t>
      </w:r>
    </w:p>
    <w:p>
      <w:pPr>
        <w:spacing w:before="0" w:after="0" w:line="220" w:lineRule="auto"/>
        <w:keepNext w:val="0"/>
        <w:keepLines/>
      </w:pPr>
      <w:r>
        <w:rPr>
          <w:rFonts w:ascii="Consolas" w:hAnsi="Consolas"/>
          <w:sz w:val="18"/>
          <w:color w:val="000000"/>
        </w:rPr>
        <w:t xml:space="preserve">function makeResponseCodec({ decimalStringResponseApproved = false } = {})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id(value) {</w:t>
      </w:r>
    </w:p>
    <w:p>
      <w:pPr>
        <w:spacing w:before="0" w:after="0" w:line="220" w:lineRule="auto"/>
        <w:keepNext w:val="0"/>
        <w:keepLines/>
      </w:pPr>
      <w:r>
        <w:rPr>
          <w:rFonts w:ascii="Consolas" w:hAnsi="Consolas"/>
          <w:sz w:val="18"/>
          <w:color w:val="000000"/>
        </w:rPr>
        <w:t xml:space="preserve">      const canonical = v.positiveId(value);</w:t>
      </w:r>
    </w:p>
    <w:p>
      <w:pPr>
        <w:spacing w:before="0" w:after="0" w:line="220" w:lineRule="auto"/>
        <w:keepNext w:val="0"/>
        <w:keepLines/>
      </w:pPr>
      <w:r>
        <w:rPr>
          <w:rFonts w:ascii="Consolas" w:hAnsi="Consolas"/>
          <w:sz w:val="18"/>
          <w:color w:val="000000"/>
        </w:rPr>
        <w:t xml:space="preserve">      const number = Number(canonical);</w:t>
      </w:r>
    </w:p>
    <w:p>
      <w:pPr>
        <w:spacing w:before="0" w:after="0" w:line="220" w:lineRule="auto"/>
        <w:keepNext w:val="0"/>
        <w:keepLines/>
      </w:pPr>
      <w:r>
        <w:rPr>
          <w:rFonts w:ascii="Consolas" w:hAnsi="Consolas"/>
          <w:sz w:val="18"/>
          <w:color w:val="000000"/>
        </w:rPr>
        <w:t xml:space="preserve">      if (Number.isSafeInteger(number)) return number;</w:t>
      </w:r>
    </w:p>
    <w:p>
      <w:pPr>
        <w:spacing w:before="0" w:after="0" w:line="220" w:lineRule="auto"/>
        <w:keepNext w:val="0"/>
        <w:keepLines/>
      </w:pPr>
      <w:r>
        <w:rPr>
          <w:rFonts w:ascii="Consolas" w:hAnsi="Consolas"/>
          <w:sz w:val="18"/>
          <w:color w:val="000000"/>
        </w:rPr>
        <w:t xml:space="preserve">      if (decimalStringResponseApproved) return canonical;</w:t>
      </w:r>
    </w:p>
    <w:p>
      <w:pPr>
        <w:spacing w:before="0" w:after="0" w:line="220" w:lineRule="auto"/>
        <w:keepNext w:val="0"/>
        <w:keepLines/>
      </w:pPr>
      <w:r>
        <w:rPr>
          <w:rFonts w:ascii="Consolas" w:hAnsi="Consolas"/>
          <w:sz w:val="18"/>
          <w:color w:val="000000"/>
        </w:rPr>
        <w:t xml:space="preserve">      throw new Error('Approved lossless JSON ID binding required.');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instant(value) {</w:t>
      </w:r>
    </w:p>
    <w:p>
      <w:pPr>
        <w:spacing w:before="0" w:after="0" w:line="220" w:lineRule="auto"/>
        <w:keepNext w:val="0"/>
        <w:keepLines/>
      </w:pPr>
      <w:r>
        <w:rPr>
          <w:rFonts w:ascii="Consolas" w:hAnsi="Consolas"/>
          <w:sz w:val="18"/>
          <w:color w:val="000000"/>
        </w:rPr>
        <w:t xml:space="preserve">      if (value instanceof Date &amp;&amp; Number.isFinite(value.getTime())) return value.toISOString();</w:t>
      </w:r>
    </w:p>
    <w:p>
      <w:pPr>
        <w:spacing w:before="0" w:after="0" w:line="220" w:lineRule="auto"/>
        <w:keepNext w:val="0"/>
        <w:keepLines/>
      </w:pPr>
      <w:r>
        <w:rPr>
          <w:rFonts w:ascii="Consolas" w:hAnsi="Consolas"/>
          <w:sz w:val="18"/>
          <w:color w:val="000000"/>
        </w:rPr>
        <w:t xml:space="preserve">      if (typeof value !== 'string') throw new Error('Invalid UTC timestamp.');</w:t>
      </w:r>
    </w:p>
    <w:p>
      <w:pPr>
        <w:spacing w:before="0" w:after="0" w:line="220" w:lineRule="auto"/>
        <w:keepNext w:val="0"/>
        <w:keepLines/>
      </w:pPr>
      <w:r>
        <w:rPr>
          <w:rFonts w:ascii="Consolas" w:hAnsi="Consolas"/>
          <w:sz w:val="18"/>
          <w:color w:val="000000"/>
        </w:rPr>
        <w:t xml:space="preserve">      // SDD DATETIME timestamps represent UTC; do not apply business timezone twice.</w:t>
      </w:r>
    </w:p>
    <w:p>
      <w:pPr>
        <w:spacing w:before="0" w:after="0" w:line="220" w:lineRule="auto"/>
        <w:keepNext w:val="0"/>
        <w:keepLines/>
      </w:pPr>
      <w:r>
        <w:rPr>
          <w:rFonts w:ascii="Consolas" w:hAnsi="Consolas"/>
          <w:sz w:val="18"/>
          <w:color w:val="000000"/>
        </w:rPr>
        <w:t xml:space="preserve">      const input = /^\d{4}-\d{2}-\d{2} \d{2}:\d{2}:\d{2}(?:\.\d{1,3})?$/.test(value)</w:t>
      </w:r>
    </w:p>
    <w:p>
      <w:pPr>
        <w:spacing w:before="0" w:after="0" w:line="220" w:lineRule="auto"/>
        <w:keepNext w:val="0"/>
        <w:keepLines/>
      </w:pPr>
      <w:r>
        <w:rPr>
          <w:rFonts w:ascii="Consolas" w:hAnsi="Consolas"/>
          <w:sz w:val="18"/>
          <w:color w:val="000000"/>
        </w:rPr>
        <w:t xml:space="preserve">        ? value.replace(' ', 'T') + 'Z' : value;</w:t>
      </w:r>
    </w:p>
    <w:p>
      <w:pPr>
        <w:spacing w:before="0" w:after="0" w:line="220" w:lineRule="auto"/>
        <w:keepNext w:val="0"/>
        <w:keepLines/>
      </w:pPr>
      <w:r>
        <w:rPr>
          <w:rFonts w:ascii="Consolas" w:hAnsi="Consolas"/>
          <w:sz w:val="18"/>
          <w:color w:val="000000"/>
        </w:rPr>
        <w:t xml:space="preserve">      return v.instant(input);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day: v.day, time: v.time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makeResponseCodec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implementation-response-transport</w:t>
      </w:r>
    </w:p>
    <w:p>
      <w:pPr>
        <w:spacing w:before="0" w:after="0" w:line="220" w:lineRule="auto"/>
        <w:keepNext w:val="0"/>
        <w:keepLines/>
      </w:pPr>
      <w:r>
        <w:rPr>
          <w:rFonts w:ascii="Consolas" w:hAnsi="Consolas"/>
          <w:sz w:val="18"/>
          <w:color w:val="000000"/>
        </w:rPr>
        <w:t xml:space="preserve">// src/utils/implementation-response-transport.js</w:t>
      </w:r>
    </w:p>
    <w:p>
      <w:pPr>
        <w:spacing w:before="0" w:after="0" w:line="220" w:lineRule="auto"/>
        <w:keepNext w:val="0"/>
        <w:keepLines/>
      </w:pPr>
      <w:r>
        <w:rPr>
          <w:rFonts w:ascii="Consolas" w:hAnsi="Consolas"/>
          <w:sz w:val="18"/>
          <w:color w:val="000000"/>
        </w:rPr>
        <w:t xml:space="preserve">function makeResponseTransport(codec, successShapes) {</w:t>
      </w:r>
    </w:p>
    <w:p>
      <w:pPr>
        <w:spacing w:before="0" w:after="0" w:line="220" w:lineRule="auto"/>
        <w:keepNext w:val="0"/>
        <w:keepLines/>
      </w:pPr>
      <w:r>
        <w:rPr>
          <w:rFonts w:ascii="Consolas" w:hAnsi="Consolas"/>
          <w:sz w:val="18"/>
          <w:color w:val="000000"/>
        </w:rPr>
        <w:t xml:space="preserve">  const ids = new Set(['userId', 'participantId', 'programId', 'registrationId',</w:t>
      </w:r>
    </w:p>
    <w:p>
      <w:pPr>
        <w:spacing w:before="0" w:after="0" w:line="220" w:lineRule="auto"/>
        <w:keepNext w:val="0"/>
        <w:keepLines/>
      </w:pPr>
      <w:r>
        <w:rPr>
          <w:rFonts w:ascii="Consolas" w:hAnsi="Consolas"/>
          <w:sz w:val="18"/>
          <w:color w:val="000000"/>
        </w:rPr>
        <w:t xml:space="preserve">    'categoryId', 'attendanceId', 'certificateId', 'reportExecutionId',</w:t>
      </w:r>
    </w:p>
    <w:p>
      <w:pPr>
        <w:spacing w:before="0" w:after="0" w:line="220" w:lineRule="auto"/>
        <w:keepNext w:val="0"/>
        <w:keepLines/>
      </w:pPr>
      <w:r>
        <w:rPr>
          <w:rFonts w:ascii="Consolas" w:hAnsi="Consolas"/>
          <w:sz w:val="18"/>
          <w:color w:val="000000"/>
        </w:rPr>
        <w:t xml:space="preserve">    'issuedBy', 'recordedBy', 'generatedBy']);</w:t>
      </w:r>
    </w:p>
    <w:p>
      <w:pPr>
        <w:spacing w:before="0" w:after="0" w:line="220" w:lineRule="auto"/>
        <w:keepNext w:val="0"/>
        <w:keepLines/>
      </w:pPr>
      <w:r>
        <w:rPr>
          <w:rFonts w:ascii="Consolas" w:hAnsi="Consolas"/>
          <w:sz w:val="18"/>
          <w:color w:val="000000"/>
        </w:rPr>
        <w:t xml:space="preserve">  const days = new Set(['trainingDate', 'attendanceDate', 'completionDate', 'issueDate']);</w:t>
      </w:r>
    </w:p>
    <w:p>
      <w:pPr>
        <w:spacing w:before="0" w:after="0" w:line="220" w:lineRule="auto"/>
        <w:keepNext w:val="0"/>
        <w:keepLines/>
      </w:pPr>
      <w:r>
        <w:rPr>
          <w:rFonts w:ascii="Consolas" w:hAnsi="Consolas"/>
          <w:sz w:val="18"/>
          <w:color w:val="000000"/>
        </w:rPr>
        <w:t xml:space="preserve">  const times = new Set(['startTime', 'endTime']);</w:t>
      </w:r>
    </w:p>
    <w:p>
      <w:pPr>
        <w:spacing w:before="0" w:after="0" w:line="220" w:lineRule="auto"/>
        <w:keepNext w:val="0"/>
        <w:keepLines/>
      </w:pPr>
      <w:r>
        <w:rPr>
          <w:rFonts w:ascii="Consolas" w:hAnsi="Consolas"/>
          <w:sz w:val="18"/>
          <w:color w:val="000000"/>
        </w:rPr>
        <w:t xml:space="preserve">  const instants = new Set(['createdAt', 'updatedAt', 'registeredAt', 'cancelledAt',</w:t>
      </w:r>
    </w:p>
    <w:p>
      <w:pPr>
        <w:spacing w:before="0" w:after="0" w:line="220" w:lineRule="auto"/>
        <w:keepNext w:val="0"/>
        <w:keepLines/>
      </w:pPr>
      <w:r>
        <w:rPr>
          <w:rFonts w:ascii="Consolas" w:hAnsi="Consolas"/>
          <w:sz w:val="18"/>
          <w:color w:val="000000"/>
        </w:rPr>
        <w:t xml:space="preserve">    'registrationOpenAt', 'registrationCloseAt', 'expiresAt', 'generatedAt',</w:t>
      </w:r>
    </w:p>
    <w:p>
      <w:pPr>
        <w:spacing w:before="0" w:after="0" w:line="220" w:lineRule="auto"/>
        <w:keepNext w:val="0"/>
        <w:keepLines/>
      </w:pPr>
      <w:r>
        <w:rPr>
          <w:rFonts w:ascii="Consolas" w:hAnsi="Consolas"/>
          <w:sz w:val="18"/>
          <w:color w:val="000000"/>
        </w:rPr>
        <w:t xml:space="preserve">    'periodFrom', 'periodTo']);</w:t>
      </w:r>
    </w:p>
    <w:p>
      <w:pPr>
        <w:spacing w:before="0" w:after="0" w:line="220" w:lineRule="auto"/>
        <w:keepNext w:val="0"/>
        <w:keepLines/>
      </w:pPr>
      <w:r>
        <w:rPr>
          <w:rFonts w:ascii="Consolas" w:hAnsi="Consolas"/>
          <w:sz w:val="18"/>
          <w:color w:val="000000"/>
        </w:rPr>
        <w:t xml:space="preserve">  function value(key, input) {</w:t>
      </w:r>
    </w:p>
    <w:p>
      <w:pPr>
        <w:spacing w:before="0" w:after="0" w:line="220" w:lineRule="auto"/>
        <w:keepNext w:val="0"/>
        <w:keepLines/>
      </w:pPr>
      <w:r>
        <w:rPr>
          <w:rFonts w:ascii="Consolas" w:hAnsi="Consolas"/>
          <w:sz w:val="18"/>
          <w:color w:val="000000"/>
        </w:rPr>
        <w:t xml:space="preserve">    if (input === null) return null;</w:t>
      </w:r>
    </w:p>
    <w:p>
      <w:pPr>
        <w:spacing w:before="0" w:after="0" w:line="220" w:lineRule="auto"/>
        <w:keepNext w:val="0"/>
        <w:keepLines/>
      </w:pPr>
      <w:r>
        <w:rPr>
          <w:rFonts w:ascii="Consolas" w:hAnsi="Consolas"/>
          <w:sz w:val="18"/>
          <w:color w:val="000000"/>
        </w:rPr>
        <w:t xml:space="preserve">    if (['page', 'pageSize', 'total'].includes(key)) {</w:t>
      </w:r>
    </w:p>
    <w:p>
      <w:pPr>
        <w:spacing w:before="0" w:after="0" w:line="220" w:lineRule="auto"/>
        <w:keepNext w:val="0"/>
        <w:keepLines/>
      </w:pPr>
      <w:r>
        <w:rPr>
          <w:rFonts w:ascii="Consolas" w:hAnsi="Consolas"/>
          <w:sz w:val="18"/>
          <w:color w:val="000000"/>
        </w:rPr>
        <w:t xml:space="preserve">      const number = Number(input);</w:t>
      </w:r>
    </w:p>
    <w:p>
      <w:pPr>
        <w:spacing w:before="0" w:after="0" w:line="220" w:lineRule="auto"/>
        <w:keepNext w:val="0"/>
        <w:keepLines/>
      </w:pPr>
      <w:r>
        <w:rPr>
          <w:rFonts w:ascii="Consolas" w:hAnsi="Consolas"/>
          <w:sz w:val="18"/>
          <w:color w:val="000000"/>
        </w:rPr>
        <w:t xml:space="preserve">      if (!Number.isSafeInteger(number) || number &lt; (key === 'total' ? 0 : 1) ||</w:t>
      </w:r>
    </w:p>
    <w:p>
      <w:pPr>
        <w:spacing w:before="0" w:after="0" w:line="220" w:lineRule="auto"/>
        <w:keepNext w:val="0"/>
        <w:keepLines/>
      </w:pPr>
      <w:r>
        <w:rPr>
          <w:rFonts w:ascii="Consolas" w:hAnsi="Consolas"/>
          <w:sz w:val="18"/>
          <w:color w:val="000000"/>
        </w:rPr>
        <w:t xml:space="preserve">          key === 'pageSize' &amp;&amp; number &gt; 100) throw new Error('Invalid pagination response.');</w:t>
      </w:r>
    </w:p>
    <w:p>
      <w:pPr>
        <w:spacing w:before="0" w:after="0" w:line="220" w:lineRule="auto"/>
        <w:keepNext w:val="0"/>
        <w:keepLines/>
      </w:pPr>
      <w:r>
        <w:rPr>
          <w:rFonts w:ascii="Consolas" w:hAnsi="Consolas"/>
          <w:sz w:val="18"/>
          <w:color w:val="000000"/>
        </w:rPr>
        <w:t xml:space="preserve">      return number;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(ids.has(key)) return codec.id(input);</w:t>
      </w:r>
    </w:p>
    <w:p>
      <w:pPr>
        <w:spacing w:before="0" w:after="0" w:line="220" w:lineRule="auto"/>
        <w:keepNext w:val="0"/>
        <w:keepLines/>
      </w:pPr>
      <w:r>
        <w:rPr>
          <w:rFonts w:ascii="Consolas" w:hAnsi="Consolas"/>
          <w:sz w:val="18"/>
          <w:color w:val="000000"/>
        </w:rPr>
        <w:t xml:space="preserve">    if (days.has(key)) return codec.day(input);</w:t>
      </w:r>
    </w:p>
    <w:p>
      <w:pPr>
        <w:spacing w:before="0" w:after="0" w:line="220" w:lineRule="auto"/>
        <w:keepNext w:val="0"/>
        <w:keepLines/>
      </w:pPr>
      <w:r>
        <w:rPr>
          <w:rFonts w:ascii="Consolas" w:hAnsi="Consolas"/>
          <w:sz w:val="18"/>
          <w:color w:val="000000"/>
        </w:rPr>
        <w:t xml:space="preserve">    if (times.has(key)) return codec.time(input);</w:t>
      </w:r>
    </w:p>
    <w:p>
      <w:pPr>
        <w:spacing w:before="0" w:after="0" w:line="220" w:lineRule="auto"/>
        <w:keepNext w:val="0"/>
        <w:keepLines/>
      </w:pPr>
      <w:r>
        <w:rPr>
          <w:rFonts w:ascii="Consolas" w:hAnsi="Consolas"/>
          <w:sz w:val="18"/>
          <w:color w:val="000000"/>
        </w:rPr>
        <w:t xml:space="preserve">    if (instants.has(key)) return codec.instant(input);</w:t>
      </w:r>
    </w:p>
    <w:p>
      <w:pPr>
        <w:spacing w:before="0" w:after="0" w:line="220" w:lineRule="auto"/>
        <w:keepNext w:val="0"/>
        <w:keepLines/>
      </w:pPr>
      <w:r>
        <w:rPr>
          <w:rFonts w:ascii="Consolas" w:hAnsi="Consolas"/>
          <w:sz w:val="18"/>
          <w:color w:val="000000"/>
        </w:rPr>
        <w:t xml:space="preserve">    if (Array.isArray(input)) return input.map(item =&gt; value('', item));</w:t>
      </w:r>
    </w:p>
    <w:p>
      <w:pPr>
        <w:spacing w:before="0" w:after="0" w:line="220" w:lineRule="auto"/>
        <w:keepNext w:val="0"/>
        <w:keepLines/>
      </w:pPr>
      <w:r>
        <w:rPr>
          <w:rFonts w:ascii="Consolas" w:hAnsi="Consolas"/>
          <w:sz w:val="18"/>
          <w:color w:val="000000"/>
        </w:rPr>
        <w:t xml:space="preserve">    if (input &amp;&amp; typeof input === 'object') {</w:t>
      </w:r>
    </w:p>
    <w:p>
      <w:pPr>
        <w:spacing w:before="0" w:after="0" w:line="220" w:lineRule="auto"/>
        <w:keepNext w:val="0"/>
        <w:keepLines/>
      </w:pPr>
      <w:r>
        <w:rPr>
          <w:rFonts w:ascii="Consolas" w:hAnsi="Consolas"/>
          <w:sz w:val="18"/>
          <w:color w:val="000000"/>
        </w:rPr>
        <w:t xml:space="preserve">      return Object.fromEntries(Object.entries(input).map(([k, x]) =&gt; [k, value(k, x)]));</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(typeof input === 'bigint' || input === undefined) throw new Error('Invalid JSON projection.');</w:t>
      </w:r>
    </w:p>
    <w:p>
      <w:pPr>
        <w:spacing w:before="0" w:after="0" w:line="220" w:lineRule="auto"/>
        <w:keepNext w:val="0"/>
        <w:keepLines/>
      </w:pPr>
      <w:r>
        <w:rPr>
          <w:rFonts w:ascii="Consolas" w:hAnsi="Consolas"/>
          <w:sz w:val="18"/>
          <w:color w:val="000000"/>
        </w:rPr>
        <w:t xml:space="preserve">    return input;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encode(operation, payload) {</w:t>
      </w:r>
    </w:p>
    <w:p>
      <w:pPr>
        <w:spacing w:before="0" w:after="0" w:line="220" w:lineRule="auto"/>
        <w:keepNext w:val="0"/>
        <w:keepLines/>
      </w:pPr>
      <w:r>
        <w:rPr>
          <w:rFonts w:ascii="Consolas" w:hAnsi="Consolas"/>
          <w:sz w:val="18"/>
          <w:color w:val="000000"/>
        </w:rPr>
        <w:t xml:space="preserve">      const keys = successShapes[operation];</w:t>
      </w:r>
    </w:p>
    <w:p>
      <w:pPr>
        <w:spacing w:before="0" w:after="0" w:line="220" w:lineRule="auto"/>
        <w:keepNext w:val="0"/>
        <w:keepLines/>
      </w:pPr>
      <w:r>
        <w:rPr>
          <w:rFonts w:ascii="Consolas" w:hAnsi="Consolas"/>
          <w:sz w:val="18"/>
          <w:color w:val="000000"/>
        </w:rPr>
        <w:t xml:space="preserve">      if (!keys || !payload || keys.some(key =&gt; !Object.hasOwn(payload, key))) {</w:t>
      </w:r>
    </w:p>
    <w:p>
      <w:pPr>
        <w:spacing w:before="0" w:after="0" w:line="220" w:lineRule="auto"/>
        <w:keepNext w:val="0"/>
        <w:keepLines/>
      </w:pPr>
      <w:r>
        <w:rPr>
          <w:rFonts w:ascii="Consolas" w:hAnsi="Consolas"/>
          <w:sz w:val="18"/>
          <w:color w:val="000000"/>
        </w:rPr>
        <w:t xml:space="preserve">        throw new Error('Approved success shape is incomplete.');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Object.fromEntries(keys.map(key =&gt; [key, value(key, payload[key])]));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makeResponseTransport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feature-controller</w:t>
      </w:r>
    </w:p>
    <w:p>
      <w:pPr>
        <w:spacing w:before="0" w:after="0" w:line="220" w:lineRule="auto"/>
        <w:keepNext w:val="0"/>
        <w:keepLines/>
      </w:pPr>
      <w:r>
        <w:rPr>
          <w:rFonts w:ascii="Consolas" w:hAnsi="Consolas"/>
          <w:sz w:val="18"/>
          <w:color w:val="000000"/>
        </w:rPr>
        <w:t xml:space="preserve">// Feature controller factory. Dependencies are supplied by the composition root.</w:t>
      </w:r>
    </w:p>
    <w:p>
      <w:pPr>
        <w:spacing w:before="0" w:after="0" w:line="220" w:lineRule="auto"/>
        <w:keepNext w:val="0"/>
        <w:keepLines/>
      </w:pPr>
      <w:r>
        <w:rPr>
          <w:rFonts w:ascii="Consolas" w:hAnsi="Consolas"/>
          <w:sz w:val="18"/>
          <w:color w:val="000000"/>
        </w:rPr>
        <w:t xml:space="preserve">function makeController({ service, requestContext, response, cookies }) {</w:t>
      </w:r>
    </w:p>
    <w:p>
      <w:pPr>
        <w:spacing w:before="0" w:after="0" w:line="220" w:lineRule="auto"/>
        <w:keepNext w:val="0"/>
        <w:keepLines/>
      </w:pPr>
      <w:r>
        <w:rPr>
          <w:rFonts w:ascii="Consolas" w:hAnsi="Consolas"/>
          <w:sz w:val="18"/>
          <w:color w:val="000000"/>
        </w:rPr>
        <w:t xml:space="preserve">  function endpoint(operation, status) {</w:t>
      </w:r>
    </w:p>
    <w:p>
      <w:pPr>
        <w:spacing w:before="0" w:after="0" w:line="220" w:lineRule="auto"/>
        <w:keepNext w:val="0"/>
        <w:keepLines/>
      </w:pPr>
      <w:r>
        <w:rPr>
          <w:rFonts w:ascii="Consolas" w:hAnsi="Consolas"/>
          <w:sz w:val="18"/>
          <w:color w:val="000000"/>
        </w:rPr>
        <w:t xml:space="preserve">    return async (req, res, next) =&gt; {</w:t>
      </w:r>
    </w:p>
    <w:p>
      <w:pPr>
        <w:spacing w:before="0" w:after="0" w:line="220" w:lineRule="auto"/>
        <w:keepNext w:val="0"/>
        <w:keepLines/>
      </w:pPr>
      <w:r>
        <w:rPr>
          <w:rFonts w:ascii="Consolas" w:hAnsi="Consolas"/>
          <w:sz w:val="18"/>
          <w:color w:val="000000"/>
        </w:rPr>
        <w:t xml:space="preserve">      let output;</w:t>
      </w:r>
    </w:p>
    <w:p>
      <w:pPr>
        <w:spacing w:before="0" w:after="0" w:line="220" w:lineRule="auto"/>
        <w:keepNext w:val="0"/>
        <w:keepLines/>
      </w:pPr>
      <w:r>
        <w:rPr>
          <w:rFonts w:ascii="Consolas" w:hAnsi="Consolas"/>
          <w:sz w:val="18"/>
          <w:color w:val="000000"/>
        </w:rPr>
        <w:t xml:space="preserve">      try {</w:t>
      </w:r>
    </w:p>
    <w:p>
      <w:pPr>
        <w:spacing w:before="0" w:after="0" w:line="220" w:lineRule="auto"/>
        <w:keepNext w:val="0"/>
        <w:keepLines/>
      </w:pPr>
      <w:r>
        <w:rPr>
          <w:rFonts w:ascii="Consolas" w:hAnsi="Consolas"/>
          <w:sz w:val="18"/>
          <w:color w:val="000000"/>
        </w:rPr>
        <w:t xml:space="preserve">        output = await service[operation](req.validatedInput, requestContext(req));</w:t>
      </w:r>
    </w:p>
    <w:p>
      <w:pPr>
        <w:spacing w:before="0" w:after="0" w:line="220" w:lineRule="auto"/>
        <w:keepNext w:val="0"/>
        <w:keepLines/>
      </w:pPr>
      <w:r>
        <w:rPr>
          <w:rFonts w:ascii="Consolas" w:hAnsi="Consolas"/>
          <w:sz w:val="18"/>
          <w:color w:val="000000"/>
        </w:rPr>
        <w:t xml:space="preserve">        if (Object.hasOwn(output, 'csv')) {</w:t>
      </w:r>
    </w:p>
    <w:p>
      <w:pPr>
        <w:spacing w:before="0" w:after="0" w:line="220" w:lineRule="auto"/>
        <w:keepNext w:val="0"/>
        <w:keepLines/>
      </w:pPr>
      <w:r>
        <w:rPr>
          <w:rFonts w:ascii="Consolas" w:hAnsi="Consolas"/>
          <w:sz w:val="18"/>
          <w:color w:val="000000"/>
        </w:rPr>
        <w:t xml:space="preserve">          return res.status(200).type(output.contentType).send(output.csv);</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json = JSON.stringify(response.encode(operation, output));</w:t>
      </w:r>
    </w:p>
    <w:p>
      <w:pPr>
        <w:spacing w:before="0" w:after="0" w:line="220" w:lineRule="auto"/>
        <w:keepNext w:val="0"/>
        <w:keepLines/>
      </w:pPr>
      <w:r>
        <w:rPr>
          <w:rFonts w:ascii="Consolas" w:hAnsi="Consolas"/>
          <w:sz w:val="18"/>
          <w:color w:val="000000"/>
        </w:rPr>
        <w:t xml:space="preserve">        return res.status(status).type('application/json').send(json);</w:t>
      </w:r>
    </w:p>
    <w:p>
      <w:pPr>
        <w:spacing w:before="0" w:after="0" w:line="220" w:lineRule="auto"/>
        <w:keepNext w:val="0"/>
        <w:keepLines/>
      </w:pPr>
      <w:r>
        <w:rPr>
          <w:rFonts w:ascii="Consolas" w:hAnsi="Consolas"/>
          <w:sz w:val="18"/>
          <w:color w:val="000000"/>
        </w:rPr>
        <w:t xml:space="preserve">      } catch (error) { return next(error);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 endpoint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makeController };</w:t>
      </w:r>
    </w:p>
    <w:p>
      <w:pPr/>
      <w:r>
        <w:t xml:space="preserve"/>
      </w:r>
    </w:p>
    <w:p>
      <w:pPr>
        <w:pStyle w:val="Heading2"/>
      </w:pPr>
      <w:r>
        <w:t xml:space="preserve">feature-router</w:t>
      </w:r>
    </w:p>
    <w:p>
      <w:pPr>
        <w:spacing w:before="0" w:after="0" w:line="220" w:lineRule="auto"/>
        <w:keepNext w:val="0"/>
        <w:keepLines/>
      </w:pPr>
      <w:r>
        <w:rPr>
          <w:rFonts w:ascii="Consolas" w:hAnsi="Consolas"/>
          <w:sz w:val="18"/>
          <w:color w:val="000000"/>
        </w:rPr>
        <w:t xml:space="preserve">// src/routes/registration-management-view.routes.js</w:t>
      </w:r>
    </w:p>
    <w:p>
      <w:pPr>
        <w:spacing w:before="0" w:after="0" w:line="220" w:lineRule="auto"/>
        <w:keepNext w:val="0"/>
        <w:keepLines/>
      </w:pPr>
      <w:r>
        <w:rPr>
          <w:rFonts w:ascii="Consolas" w:hAnsi="Consolas"/>
          <w:sz w:val="18"/>
          <w:color w:val="000000"/>
        </w:rPr>
        <w:t xml:space="preserve">const express = require('express');</w:t>
      </w:r>
    </w:p>
    <w:p>
      <w:pPr>
        <w:spacing w:before="0" w:after="0" w:line="220" w:lineRule="auto"/>
        <w:keepNext w:val="0"/>
        <w:keepLines/>
      </w:pPr>
      <w:r>
        <w:rPr>
          <w:rFonts w:ascii="Consolas" w:hAnsi="Consolas"/>
          <w:sz w:val="18"/>
          <w:color w:val="000000"/>
        </w:rPr>
        <w:t xml:space="preserve">function makeRouter({ controller, validators, security }) {</w:t>
      </w:r>
    </w:p>
    <w:p>
      <w:pPr>
        <w:spacing w:before="0" w:after="0" w:line="220" w:lineRule="auto"/>
        <w:keepNext w:val="0"/>
        <w:keepLines/>
      </w:pPr>
      <w:r>
        <w:rPr>
          <w:rFonts w:ascii="Consolas" w:hAnsi="Consolas"/>
          <w:sz w:val="18"/>
          <w:color w:val="000000"/>
        </w:rPr>
        <w:t xml:space="preserve">  const router = express.Router();</w:t>
      </w:r>
    </w:p>
    <w:p>
      <w:pPr>
        <w:spacing w:before="0" w:after="0" w:line="220" w:lineRule="auto"/>
        <w:keepNext w:val="0"/>
        <w:keepLines/>
      </w:pPr>
      <w:r>
        <w:rPr>
          <w:rFonts w:ascii="Consolas" w:hAnsi="Consolas"/>
          <w:sz w:val="18"/>
          <w:color w:val="000000"/>
        </w:rPr>
        <w:t xml:space="preserve">  router.get('/admin/registrations',</w:t>
      </w:r>
    </w:p>
    <w:p>
      <w:pPr>
        <w:spacing w:before="0" w:after="0" w:line="220" w:lineRule="auto"/>
        <w:keepNext w:val="0"/>
        <w:keepLines/>
      </w:pPr>
      <w:r>
        <w:rPr>
          <w:rFonts w:ascii="Consolas" w:hAnsi="Consolas"/>
          <w:sz w:val="18"/>
          <w:color w:val="000000"/>
        </w:rPr>
        <w:t xml:space="preserve">    security.requireSession, security.requireRole('TRAINING_ADMINISTRATOR'), validators.list, controller.endpoint('list', 200));</w:t>
      </w:r>
    </w:p>
    <w:p>
      <w:pPr>
        <w:spacing w:before="0" w:after="0" w:line="220" w:lineRule="auto"/>
        <w:keepNext w:val="0"/>
        <w:keepLines/>
      </w:pPr>
      <w:r>
        <w:rPr>
          <w:rFonts w:ascii="Consolas" w:hAnsi="Consolas"/>
          <w:sz w:val="18"/>
          <w:color w:val="000000"/>
        </w:rPr>
        <w:t xml:space="preserve">  router.get('/admin/registrations/:registrationId',</w:t>
      </w:r>
    </w:p>
    <w:p>
      <w:pPr>
        <w:spacing w:before="0" w:after="0" w:line="220" w:lineRule="auto"/>
        <w:keepNext w:val="0"/>
        <w:keepLines/>
      </w:pPr>
      <w:r>
        <w:rPr>
          <w:rFonts w:ascii="Consolas" w:hAnsi="Consolas"/>
          <w:sz w:val="18"/>
          <w:color w:val="000000"/>
        </w:rPr>
        <w:t xml:space="preserve">    security.requireSession, security.requireRole('TRAINING_ADMINISTRATOR'), validators.detail, controller.endpoint('detail', 200));</w:t>
      </w:r>
    </w:p>
    <w:p>
      <w:pPr>
        <w:spacing w:before="0" w:after="0" w:line="220" w:lineRule="auto"/>
        <w:keepNext w:val="0"/>
        <w:keepLines/>
      </w:pPr>
      <w:r>
        <w:rPr>
          <w:rFonts w:ascii="Consolas" w:hAnsi="Consolas"/>
          <w:sz w:val="18"/>
          <w:color w:val="000000"/>
        </w:rPr>
        <w:t xml:space="preserve">  return router;</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makeRouter };</w:t>
      </w:r>
    </w:p>
    <w:p>
      <w:pPr/>
      <w:r>
        <w:t xml:space="preserve"/>
      </w:r>
    </w:p>
    <w:p>
      <w:pPr>
        <w:pStyle w:val="Heading2"/>
      </w:pPr>
      <w:r>
        <w:t xml:space="preserve">implementation-errors</w:t>
      </w:r>
    </w:p>
    <w:p>
      <w:pPr>
        <w:spacing w:before="0" w:after="0" w:line="220" w:lineRule="auto"/>
        <w:keepNext w:val="0"/>
        <w:keepLines/>
      </w:pPr>
      <w:r>
        <w:rPr>
          <w:rFonts w:ascii="Consolas" w:hAnsi="Consolas"/>
          <w:sz w:val="18"/>
          <w:color w:val="000000"/>
        </w:rPr>
        <w:t xml:space="preserve">// src/middleware/implementation-errors.js</w:t>
      </w:r>
    </w:p>
    <w:p>
      <w:pPr>
        <w:spacing w:before="0" w:after="0" w:line="220" w:lineRule="auto"/>
        <w:keepNext w:val="0"/>
        <w:keepLines/>
      </w:pPr>
      <w:r>
        <w:rPr>
          <w:rFonts w:ascii="Consolas" w:hAnsi="Consolas"/>
          <w:sz w:val="18"/>
          <w:color w:val="000000"/>
        </w:rPr>
        <w:t xml:space="preserve">// Pass repository-approved code literals; do not reinterpret raw DB errors.</w:t>
      </w:r>
    </w:p>
    <w:p>
      <w:pPr>
        <w:spacing w:before="0" w:after="0" w:line="220" w:lineRule="auto"/>
        <w:keepNext w:val="0"/>
        <w:keepLines/>
      </w:pPr>
      <w:r>
        <w:rPr>
          <w:rFonts w:ascii="Consolas" w:hAnsi="Consolas"/>
          <w:sz w:val="18"/>
          <w:color w:val="000000"/>
        </w:rPr>
        <w:t xml:space="preserve">const trusted = Symbol('approved application error');</w:t>
      </w:r>
    </w:p>
    <w:p>
      <w:pPr>
        <w:spacing w:before="0" w:after="0" w:line="220" w:lineRule="auto"/>
        <w:keepNext w:val="0"/>
        <w:keepLines/>
      </w:pPr>
      <w:r>
        <w:rPr>
          <w:rFonts w:ascii="Consolas" w:hAnsi="Consolas"/>
          <w:sz w:val="18"/>
          <w:color w:val="000000"/>
        </w:rPr>
        <w:t xml:space="preserve">function makeErrors(codes) {</w:t>
      </w:r>
    </w:p>
    <w:p>
      <w:pPr>
        <w:spacing w:before="0" w:after="0" w:line="220" w:lineRule="auto"/>
        <w:keepNext w:val="0"/>
        <w:keepLines/>
      </w:pPr>
      <w:r>
        <w:rPr>
          <w:rFonts w:ascii="Consolas" w:hAnsi="Consolas"/>
          <w:sz w:val="18"/>
          <w:color w:val="000000"/>
        </w:rPr>
        <w:t xml:space="preserve">  const definitions = {</w:t>
      </w:r>
    </w:p>
    <w:p>
      <w:pPr>
        <w:spacing w:before="0" w:after="0" w:line="220" w:lineRule="auto"/>
        <w:keepNext w:val="0"/>
        <w:keepLines/>
      </w:pPr>
      <w:r>
        <w:rPr>
          <w:rFonts w:ascii="Consolas" w:hAnsi="Consolas"/>
          <w:sz w:val="18"/>
          <w:color w:val="000000"/>
        </w:rPr>
        <w:t xml:space="preserve">    validation: [400, 'Request information is invalid.'],</w:t>
      </w:r>
    </w:p>
    <w:p>
      <w:pPr>
        <w:spacing w:before="0" w:after="0" w:line="220" w:lineRule="auto"/>
        <w:keepNext w:val="0"/>
        <w:keepLines/>
      </w:pPr>
      <w:r>
        <w:rPr>
          <w:rFonts w:ascii="Consolas" w:hAnsi="Consolas"/>
          <w:sz w:val="18"/>
          <w:color w:val="000000"/>
        </w:rPr>
        <w:t xml:space="preserve">    authentication: [401, 'Authentication failed.'],</w:t>
      </w:r>
    </w:p>
    <w:p>
      <w:pPr>
        <w:spacing w:before="0" w:after="0" w:line="220" w:lineRule="auto"/>
        <w:keepNext w:val="0"/>
        <w:keepLines/>
      </w:pPr>
      <w:r>
        <w:rPr>
          <w:rFonts w:ascii="Consolas" w:hAnsi="Consolas"/>
          <w:sz w:val="18"/>
          <w:color w:val="000000"/>
        </w:rPr>
        <w:t xml:space="preserve">    forbidden: [403, 'Access is not permitted.'],</w:t>
      </w:r>
    </w:p>
    <w:p>
      <w:pPr>
        <w:spacing w:before="0" w:after="0" w:line="220" w:lineRule="auto"/>
        <w:keepNext w:val="0"/>
        <w:keepLines/>
      </w:pPr>
      <w:r>
        <w:rPr>
          <w:rFonts w:ascii="Consolas" w:hAnsi="Consolas"/>
          <w:sz w:val="18"/>
          <w:color w:val="000000"/>
        </w:rPr>
        <w:t xml:space="preserve">    notFound: [404, 'The requested resource is unavailable.'],</w:t>
      </w:r>
    </w:p>
    <w:p>
      <w:pPr>
        <w:spacing w:before="0" w:after="0" w:line="220" w:lineRule="auto"/>
        <w:keepNext w:val="0"/>
        <w:keepLines/>
      </w:pPr>
      <w:r>
        <w:rPr>
          <w:rFonts w:ascii="Consolas" w:hAnsi="Consolas"/>
          <w:sz w:val="18"/>
          <w:color w:val="000000"/>
        </w:rPr>
        <w:t xml:space="preserve">    conflict: [409, 'The operation conflicts with current state.'],</w:t>
      </w:r>
    </w:p>
    <w:p>
      <w:pPr>
        <w:spacing w:before="0" w:after="0" w:line="220" w:lineRule="auto"/>
        <w:keepNext w:val="0"/>
        <w:keepLines/>
      </w:pPr>
      <w:r>
        <w:rPr>
          <w:rFonts w:ascii="Consolas" w:hAnsi="Consolas"/>
          <w:sz w:val="18"/>
          <w:color w:val="000000"/>
        </w:rPr>
        <w:t xml:space="preserve">    locked: [423, 'Authentication is not permitted.'],</w:t>
      </w:r>
    </w:p>
    <w:p>
      <w:pPr>
        <w:spacing w:before="0" w:after="0" w:line="220" w:lineRule="auto"/>
        <w:keepNext w:val="0"/>
        <w:keepLines/>
      </w:pPr>
      <w:r>
        <w:rPr>
          <w:rFonts w:ascii="Consolas" w:hAnsi="Consolas"/>
          <w:sz w:val="18"/>
          <w:color w:val="000000"/>
        </w:rPr>
        <w:t xml:space="preserve">    integrity: [500, 'An unexpected error occurred.']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[kind, [status, message]] of Object.entries(definitions)) {</w:t>
      </w:r>
    </w:p>
    <w:p>
      <w:pPr>
        <w:spacing w:before="0" w:after="0" w:line="220" w:lineRule="auto"/>
        <w:keepNext w:val="0"/>
        <w:keepLines/>
      </w:pPr>
      <w:r>
        <w:rPr>
          <w:rFonts w:ascii="Consolas" w:hAnsi="Consolas"/>
          <w:sz w:val="18"/>
          <w:color w:val="000000"/>
        </w:rPr>
        <w:t xml:space="preserve">    if (typeof codes?.[kind] !== 'string' || !codes[kind]) throw new Error('Error code binding required.');</w:t>
      </w:r>
    </w:p>
    <w:p>
      <w:pPr>
        <w:spacing w:before="0" w:after="0" w:line="220" w:lineRule="auto"/>
        <w:keepNext w:val="0"/>
        <w:keepLines/>
      </w:pPr>
      <w:r>
        <w:rPr>
          <w:rFonts w:ascii="Consolas" w:hAnsi="Consolas"/>
          <w:sz w:val="18"/>
          <w:color w:val="000000"/>
        </w:rPr>
        <w:t xml:space="preserve">    result[kind] = () =&gt; Object.assign(new Error(message), {</w:t>
      </w:r>
    </w:p>
    <w:p>
      <w:pPr>
        <w:spacing w:before="0" w:after="0" w:line="220" w:lineRule="auto"/>
        <w:keepNext w:val="0"/>
        <w:keepLines/>
      </w:pPr>
      <w:r>
        <w:rPr>
          <w:rFonts w:ascii="Consolas" w:hAnsi="Consolas"/>
          <w:sz w:val="18"/>
          <w:color w:val="000000"/>
        </w:rPr>
        <w:t xml:space="preserve">      status, code: codes[kind], details: null, [trusted]: true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makeErrorHandler(approvedStatuses, { wf001Compatibility = false } = {}) {</w:t>
      </w:r>
    </w:p>
    <w:p>
      <w:pPr>
        <w:spacing w:before="0" w:after="0" w:line="220" w:lineRule="auto"/>
        <w:keepNext w:val="0"/>
        <w:keepLines/>
      </w:pPr>
      <w:r>
        <w:rPr>
          <w:rFonts w:ascii="Consolas" w:hAnsi="Consolas"/>
          <w:sz w:val="18"/>
          <w:color w:val="000000"/>
        </w:rPr>
        <w:t xml:space="preserve">  const allowed = new Set(approvedStatuses);</w:t>
      </w:r>
    </w:p>
    <w:p>
      <w:pPr>
        <w:spacing w:before="0" w:after="0" w:line="220" w:lineRule="auto"/>
        <w:keepNext w:val="0"/>
        <w:keepLines/>
      </w:pPr>
      <w:r>
        <w:rPr>
          <w:rFonts w:ascii="Consolas" w:hAnsi="Consolas"/>
          <w:sz w:val="18"/>
          <w:color w:val="000000"/>
        </w:rPr>
        <w:t xml:space="preserve">  return function(error, req, res, next) {</w:t>
      </w:r>
    </w:p>
    <w:p>
      <w:pPr>
        <w:spacing w:before="0" w:after="0" w:line="220" w:lineRule="auto"/>
        <w:keepNext w:val="0"/>
        <w:keepLines/>
      </w:pPr>
      <w:r>
        <w:rPr>
          <w:rFonts w:ascii="Consolas" w:hAnsi="Consolas"/>
          <w:sz w:val="18"/>
          <w:color w:val="000000"/>
        </w:rPr>
        <w:t xml:space="preserve">    if (res.headersSent) return next(error);</w:t>
      </w:r>
    </w:p>
    <w:p>
      <w:pPr>
        <w:spacing w:before="0" w:after="0" w:line="220" w:lineRule="auto"/>
        <w:keepNext w:val="0"/>
        <w:keepLines/>
      </w:pPr>
      <w:r>
        <w:rPr>
          <w:rFonts w:ascii="Consolas" w:hAnsi="Consolas"/>
          <w:sz w:val="18"/>
          <w:color w:val="000000"/>
        </w:rPr>
        <w:t xml:space="preserve">    const known = error?.[trusted] === true &amp;&amp; allowed.has(error.status);</w:t>
      </w:r>
    </w:p>
    <w:p>
      <w:pPr>
        <w:spacing w:before="0" w:after="0" w:line="220" w:lineRule="auto"/>
        <w:keepNext w:val="0"/>
        <w:keepLines/>
      </w:pPr>
      <w:r>
        <w:rPr>
          <w:rFonts w:ascii="Consolas" w:hAnsi="Consolas"/>
          <w:sz w:val="18"/>
          <w:color w:val="000000"/>
        </w:rPr>
        <w:t xml:space="preserve">    // Narrow compatibility for the inspected WF-001 business error constructors.</w:t>
      </w:r>
    </w:p>
    <w:p>
      <w:pPr>
        <w:spacing w:before="0" w:after="0" w:line="220" w:lineRule="auto"/>
        <w:keepNext w:val="0"/>
        <w:keepLines/>
      </w:pPr>
      <w:r>
        <w:rPr>
          <w:rFonts w:ascii="Consolas" w:hAnsi="Consolas"/>
          <w:sz w:val="18"/>
          <w:color w:val="000000"/>
        </w:rPr>
        <w:t xml:space="preserve">    // Recognize exact route/code/status, never raw DB status or constraint text.</w:t>
      </w:r>
    </w:p>
    <w:p>
      <w:pPr>
        <w:spacing w:before="0" w:after="0" w:line="220" w:lineRule="auto"/>
        <w:keepNext w:val="0"/>
        <w:keepLines/>
      </w:pPr>
      <w:r>
        <w:rPr>
          <w:rFonts w:ascii="Consolas" w:hAnsi="Consolas"/>
          <w:sz w:val="18"/>
          <w:color w:val="000000"/>
        </w:rPr>
        <w:t xml:space="preserve">    const wf001 = wf001Compatibility &amp;&amp; req.method === 'POST' &amp;&amp;</w:t>
      </w:r>
    </w:p>
    <w:p>
      <w:pPr>
        <w:spacing w:before="0" w:after="0" w:line="220" w:lineRule="auto"/>
        <w:keepNext w:val="0"/>
        <w:keepLines/>
      </w:pPr>
      <w:r>
        <w:rPr>
          <w:rFonts w:ascii="Consolas" w:hAnsi="Consolas"/>
          <w:sz w:val="18"/>
          <w:color w:val="000000"/>
        </w:rPr>
        <w:t xml:space="preserve">      typeof req.originalUrl === 'string' &amp;&amp;</w:t>
      </w:r>
    </w:p>
    <w:p>
      <w:pPr>
        <w:spacing w:before="0" w:after="0" w:line="220" w:lineRule="auto"/>
        <w:keepNext w:val="0"/>
        <w:keepLines/>
      </w:pPr>
      <w:r>
        <w:rPr>
          <w:rFonts w:ascii="Consolas" w:hAnsi="Consolas"/>
          <w:sz w:val="18"/>
          <w:color w:val="000000"/>
        </w:rPr>
        <w:t xml:space="preserve">      req.originalUrl.split('?')[0] === '/api/v1/auth/participants';</w:t>
      </w:r>
    </w:p>
    <w:p>
      <w:pPr>
        <w:spacing w:before="0" w:after="0" w:line="220" w:lineRule="auto"/>
        <w:keepNext w:val="0"/>
        <w:keepLines/>
      </w:pPr>
      <w:r>
        <w:rPr>
          <w:rFonts w:ascii="Consolas" w:hAnsi="Consolas"/>
          <w:sz w:val="18"/>
          <w:color w:val="000000"/>
        </w:rPr>
        <w:t xml:space="preserve">    let legacy = null;</w:t>
      </w:r>
    </w:p>
    <w:p>
      <w:pPr>
        <w:spacing w:before="0" w:after="0" w:line="220" w:lineRule="auto"/>
        <w:keepNext w:val="0"/>
        <w:keepLines/>
      </w:pPr>
      <w:r>
        <w:rPr>
          <w:rFonts w:ascii="Consolas" w:hAnsi="Consolas"/>
          <w:sz w:val="18"/>
          <w:color w:val="000000"/>
        </w:rPr>
        <w:t xml:space="preserve">    if (!known &amp;&amp; wf001 &amp;&amp; error?.status === 400 &amp;&amp; error.code === 'VALIDATION_ERROR') {</w:t>
      </w:r>
    </w:p>
    <w:p>
      <w:pPr>
        <w:spacing w:before="0" w:after="0" w:line="220" w:lineRule="auto"/>
        <w:keepNext w:val="0"/>
        <w:keepLines/>
      </w:pPr>
      <w:r>
        <w:rPr>
          <w:rFonts w:ascii="Consolas" w:hAnsi="Consolas"/>
          <w:sz w:val="18"/>
          <w:color w:val="000000"/>
        </w:rPr>
        <w:t xml:space="preserve">      legacy = { status: 400, code: 'VALIDATION_ERROR',</w:t>
      </w:r>
    </w:p>
    <w:p>
      <w:pPr>
        <w:spacing w:before="0" w:after="0" w:line="220" w:lineRule="auto"/>
        <w:keepNext w:val="0"/>
        <w:keepLines/>
      </w:pPr>
      <w:r>
        <w:rPr>
          <w:rFonts w:ascii="Consolas" w:hAnsi="Consolas"/>
          <w:sz w:val="18"/>
          <w:color w:val="000000"/>
        </w:rPr>
        <w:t xml:space="preserve">        message: 'Account creation information is invalid.',</w:t>
      </w:r>
    </w:p>
    <w:p>
      <w:pPr>
        <w:spacing w:before="0" w:after="0" w:line="220" w:lineRule="auto"/>
        <w:keepNext w:val="0"/>
        <w:keepLines/>
      </w:pPr>
      <w:r>
        <w:rPr>
          <w:rFonts w:ascii="Consolas" w:hAnsi="Consolas"/>
          <w:sz w:val="18"/>
          <w:color w:val="000000"/>
        </w:rPr>
        <w:t xml:space="preserve">        details: Array.isArray(error.details) ? error.details : null };</w:t>
      </w:r>
    </w:p>
    <w:p>
      <w:pPr>
        <w:spacing w:before="0" w:after="0" w:line="220" w:lineRule="auto"/>
        <w:keepNext w:val="0"/>
        <w:keepLines/>
      </w:pPr>
      <w:r>
        <w:rPr>
          <w:rFonts w:ascii="Consolas" w:hAnsi="Consolas"/>
          <w:sz w:val="18"/>
          <w:color w:val="000000"/>
        </w:rPr>
        <w:t xml:space="preserve">    } else if (!known &amp;&amp; wf001 &amp;&amp; error?.status === 409 &amp;&amp;</w:t>
      </w:r>
    </w:p>
    <w:p>
      <w:pPr>
        <w:spacing w:before="0" w:after="0" w:line="220" w:lineRule="auto"/>
        <w:keepNext w:val="0"/>
        <w:keepLines/>
      </w:pPr>
      <w:r>
        <w:rPr>
          <w:rFonts w:ascii="Consolas" w:hAnsi="Consolas"/>
          <w:sz w:val="18"/>
          <w:color w:val="000000"/>
        </w:rPr>
        <w:t xml:space="preserve">        error.code === 'ACCOUNT_INFORMATION_CONFLICT') {</w:t>
      </w:r>
    </w:p>
    <w:p>
      <w:pPr>
        <w:spacing w:before="0" w:after="0" w:line="220" w:lineRule="auto"/>
        <w:keepNext w:val="0"/>
        <w:keepLines/>
      </w:pPr>
      <w:r>
        <w:rPr>
          <w:rFonts w:ascii="Consolas" w:hAnsi="Consolas"/>
          <w:sz w:val="18"/>
          <w:color w:val="000000"/>
        </w:rPr>
        <w:t xml:space="preserve">      legacy = { status: 409, code: 'ACCOUNT_INFORMATION_CONFLICT',</w:t>
      </w:r>
    </w:p>
    <w:p>
      <w:pPr>
        <w:spacing w:before="0" w:after="0" w:line="220" w:lineRule="auto"/>
        <w:keepNext w:val="0"/>
        <w:keepLines/>
      </w:pPr>
      <w:r>
        <w:rPr>
          <w:rFonts w:ascii="Consolas" w:hAnsi="Consolas"/>
          <w:sz w:val="18"/>
          <w:color w:val="000000"/>
        </w:rPr>
        <w:t xml:space="preserve">        message: 'The supplied account information cannot be used.', details: null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mapped = known ? error : legacy;</w:t>
      </w:r>
    </w:p>
    <w:p>
      <w:pPr>
        <w:spacing w:before="0" w:after="0" w:line="220" w:lineRule="auto"/>
        <w:keepNext w:val="0"/>
        <w:keepLines/>
      </w:pPr>
      <w:r>
        <w:rPr>
          <w:rFonts w:ascii="Consolas" w:hAnsi="Consolas"/>
          <w:sz w:val="18"/>
          <w:color w:val="000000"/>
        </w:rPr>
        <w:t xml:space="preserve">    const status = mapped?.status ?? 500;</w:t>
      </w:r>
    </w:p>
    <w:p>
      <w:pPr>
        <w:spacing w:before="0" w:after="0" w:line="220" w:lineRule="auto"/>
        <w:keepNext w:val="0"/>
        <w:keepLines/>
      </w:pPr>
      <w:r>
        <w:rPr>
          <w:rFonts w:ascii="Consolas" w:hAnsi="Consolas"/>
          <w:sz w:val="18"/>
          <w:color w:val="000000"/>
        </w:rPr>
        <w:t xml:space="preserve">    res.status(status).json({</w:t>
      </w:r>
    </w:p>
    <w:p>
      <w:pPr>
        <w:spacing w:before="0" w:after="0" w:line="220" w:lineRule="auto"/>
        <w:keepNext w:val="0"/>
        <w:keepLines/>
      </w:pPr>
      <w:r>
        <w:rPr>
          <w:rFonts w:ascii="Consolas" w:hAnsi="Consolas"/>
          <w:sz w:val="18"/>
          <w:color w:val="000000"/>
        </w:rPr>
        <w:t xml:space="preserve">      code: mapped ? mapped.code : 'INTERNAL_SERVER_ERROR',</w:t>
      </w:r>
    </w:p>
    <w:p>
      <w:pPr>
        <w:spacing w:before="0" w:after="0" w:line="220" w:lineRule="auto"/>
        <w:keepNext w:val="0"/>
        <w:keepLines/>
      </w:pPr>
      <w:r>
        <w:rPr>
          <w:rFonts w:ascii="Consolas" w:hAnsi="Consolas"/>
          <w:sz w:val="18"/>
          <w:color w:val="000000"/>
        </w:rPr>
        <w:t xml:space="preserve">      message: mapped ? mapped.message : 'An unexpected error occurred.',</w:t>
      </w:r>
    </w:p>
    <w:p>
      <w:pPr>
        <w:spacing w:before="0" w:after="0" w:line="220" w:lineRule="auto"/>
        <w:keepNext w:val="0"/>
        <w:keepLines/>
      </w:pPr>
      <w:r>
        <w:rPr>
          <w:rFonts w:ascii="Consolas" w:hAnsi="Consolas"/>
          <w:sz w:val="18"/>
          <w:color w:val="000000"/>
        </w:rPr>
        <w:t xml:space="preserve">      details: mapped ? mapped.details : null,</w:t>
      </w:r>
    </w:p>
    <w:p>
      <w:pPr>
        <w:spacing w:before="0" w:after="0" w:line="220" w:lineRule="auto"/>
        <w:keepNext w:val="0"/>
        <w:keepLines/>
      </w:pPr>
      <w:r>
        <w:rPr>
          <w:rFonts w:ascii="Consolas" w:hAnsi="Consolas"/>
          <w:sz w:val="18"/>
          <w:color w:val="000000"/>
        </w:rPr>
        <w:t xml:space="preserve">      timestamp: new Date().toISOString(), correlationId: req.correlationId ?? null</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wrapJsonParser(parser, errors) {</w:t>
      </w:r>
    </w:p>
    <w:p>
      <w:pPr>
        <w:spacing w:before="0" w:after="0" w:line="220" w:lineRule="auto"/>
        <w:keepNext w:val="0"/>
        <w:keepLines/>
      </w:pPr>
      <w:r>
        <w:rPr>
          <w:rFonts w:ascii="Consolas" w:hAnsi="Consolas"/>
          <w:sz w:val="18"/>
          <w:color w:val="000000"/>
        </w:rPr>
        <w:t xml:space="preserve">  return (req, res, next) =&gt; parser(req, res, error =&gt; {</w:t>
      </w:r>
    </w:p>
    <w:p>
      <w:pPr>
        <w:spacing w:before="0" w:after="0" w:line="220" w:lineRule="auto"/>
        <w:keepNext w:val="0"/>
        <w:keepLines/>
      </w:pPr>
      <w:r>
        <w:rPr>
          <w:rFonts w:ascii="Consolas" w:hAnsi="Consolas"/>
          <w:sz w:val="18"/>
          <w:color w:val="000000"/>
        </w:rPr>
        <w:t xml:space="preserve">    if (error?.type === 'entity.parse.failed') return next(errors.validation());</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makeErrors, makeErrorHandler, wrapJsonParser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feature-composition</w:t>
      </w:r>
    </w:p>
    <w:p>
      <w:pPr>
        <w:spacing w:before="0" w:after="0" w:line="220" w:lineRule="auto"/>
        <w:keepNext w:val="0"/>
        <w:keepLines/>
      </w:pPr>
      <w:r>
        <w:rPr>
          <w:rFonts w:ascii="Consolas" w:hAnsi="Consolas"/>
          <w:sz w:val="18"/>
          <w:color w:val="000000"/>
        </w:rPr>
        <w:t xml:space="preserve">const { makeValidators } = require('./validators/registration-management-view.validator');</w:t>
      </w:r>
    </w:p>
    <w:p>
      <w:pPr>
        <w:spacing w:before="0" w:after="0" w:line="220" w:lineRule="auto"/>
        <w:keepNext w:val="0"/>
        <w:keepLines/>
      </w:pPr>
      <w:r>
        <w:rPr>
          <w:rFonts w:ascii="Consolas" w:hAnsi="Consolas"/>
          <w:sz w:val="18"/>
          <w:color w:val="000000"/>
        </w:rPr>
        <w:t xml:space="preserve">const { makeController } = require('./controllers/registration-management-view.controller');</w:t>
      </w:r>
    </w:p>
    <w:p>
      <w:pPr>
        <w:spacing w:before="0" w:after="0" w:line="220" w:lineRule="auto"/>
        <w:keepNext w:val="0"/>
        <w:keepLines/>
      </w:pPr>
      <w:r>
        <w:rPr>
          <w:rFonts w:ascii="Consolas" w:hAnsi="Consolas"/>
          <w:sz w:val="18"/>
          <w:color w:val="000000"/>
        </w:rPr>
        <w:t xml:space="preserve">const { makeRouter } = require('./routes/registration-management-view.routes');</w:t>
      </w:r>
    </w:p>
    <w:p>
      <w:pPr>
        <w:spacing w:before="0" w:after="0" w:line="220" w:lineRule="auto"/>
        <w:keepNext w:val="0"/>
        <w:keepLines/>
      </w:pPr>
      <w:r>
        <w:rPr>
          <w:rFonts w:ascii="Consolas" w:hAnsi="Consolas"/>
          <w:sz w:val="18"/>
          <w:color w:val="000000"/>
        </w:rPr>
        <w:t xml:space="preserve">const { makeFeatureDto } = require('./repositories/registration-management-view.dto');</w:t>
      </w:r>
    </w:p>
    <w:p>
      <w:pPr>
        <w:spacing w:before="0" w:after="0" w:line="220" w:lineRule="auto"/>
        <w:keepNext w:val="0"/>
        <w:keepLines/>
      </w:pPr>
      <w:r>
        <w:rPr>
          <w:rFonts w:ascii="Consolas" w:hAnsi="Consolas"/>
          <w:sz w:val="18"/>
          <w:color w:val="000000"/>
        </w:rPr>
        <w:t xml:space="preserve">const ids = require('./validators/implementation-validation');</w:t>
      </w:r>
    </w:p>
    <w:p>
      <w:pPr>
        <w:spacing w:before="0" w:after="0" w:line="220" w:lineRule="auto"/>
        <w:keepNext w:val="0"/>
        <w:keepLines/>
      </w:pPr>
      <w:r>
        <w:rPr>
          <w:rFonts w:ascii="Consolas" w:hAnsi="Consolas"/>
          <w:sz w:val="18"/>
          <w:color w:val="000000"/>
        </w:rPr>
        <w:t xml:space="preserve">const { makeErrors } = require('./middleware/implementation-errors');</w:t>
      </w:r>
    </w:p>
    <w:p>
      <w:pPr>
        <w:spacing w:before="0" w:after="0" w:line="220" w:lineRule="auto"/>
        <w:keepNext w:val="0"/>
        <w:keepLines/>
      </w:pPr>
      <w:r>
        <w:rPr>
          <w:rFonts w:ascii="Consolas" w:hAnsi="Consolas"/>
          <w:sz w:val="18"/>
          <w:color w:val="000000"/>
        </w:rPr>
        <w:t xml:space="preserve">const { makeResponseCodec } = require('./utils/implementation-response-codec');</w:t>
      </w:r>
    </w:p>
    <w:p>
      <w:pPr>
        <w:spacing w:before="0" w:after="0" w:line="220" w:lineRule="auto"/>
        <w:keepNext w:val="0"/>
        <w:keepLines/>
      </w:pPr>
      <w:r>
        <w:rPr>
          <w:rFonts w:ascii="Consolas" w:hAnsi="Consolas"/>
          <w:sz w:val="18"/>
          <w:color w:val="000000"/>
        </w:rPr>
        <w:t xml:space="preserve">const { makeResponseTransport } = require('./utils/implementation-response-transport');</w:t>
      </w:r>
    </w:p>
    <w:p>
      <w:pPr>
        <w:spacing w:before="0" w:after="0" w:line="220" w:lineRule="auto"/>
        <w:keepNext w:val="0"/>
        <w:keepLines/>
      </w:pPr>
      <w:r>
        <w:rPr>
          <w:rFonts w:ascii="Consolas" w:hAnsi="Consolas"/>
          <w:sz w:val="18"/>
          <w:color w:val="000000"/>
        </w:rPr>
        <w:t xml:space="preserve">const { makeService } = require('./services/registration-management-view.service');</w:t>
      </w:r>
    </w:p>
    <w:p>
      <w:pPr>
        <w:spacing w:before="0" w:after="0" w:line="220" w:lineRule="auto"/>
        <w:keepNext w:val="0"/>
        <w:keepLines/>
      </w:pPr>
      <w:r>
        <w:rPr>
          <w:rFonts w:ascii="Consolas" w:hAnsi="Consolas"/>
          <w:sz w:val="18"/>
          <w:color w:val="000000"/>
        </w:rPr>
        <w:t xml:space="preserve">const successShapes = {"list":["items","page","pageSize","total"],"detail":["registrationId","referenceNo","participantId","programId","registeredAt","status","cancelledAt","cancellationReason","registrationRemarks"]};</w:t>
      </w:r>
    </w:p>
    <w:p>
      <w:pPr>
        <w:spacing w:before="0" w:after="0" w:line="220" w:lineRule="auto"/>
        <w:keepNext w:val="0"/>
        <w:keepLines/>
      </w:pPr>
      <w:r>
        <w:rPr>
          <w:rFonts w:ascii="Consolas" w:hAnsi="Consolas"/>
          <w:sz w:val="18"/>
          <w:color w:val="000000"/>
        </w:rPr>
        <w:t xml:space="preserve">const requiredAdapters = ["authorization.operationalScope","registrations.adminDetail","registrations.adminPage"];</w:t>
      </w:r>
    </w:p>
    <w:p>
      <w:pPr>
        <w:spacing w:before="0" w:after="0" w:line="220" w:lineRule="auto"/>
        <w:keepNext w:val="0"/>
        <w:keepLines/>
      </w:pPr>
      <w:r>
        <w:rPr>
          <w:rFonts w:ascii="Consolas" w:hAnsi="Consolas"/>
          <w:sz w:val="18"/>
          <w:color w:val="000000"/>
        </w:rPr>
        <w:t xml:space="preserve">// Feature composition. The host app supplies approved shared adapters once.</w:t>
      </w:r>
    </w:p>
    <w:p>
      <w:pPr>
        <w:spacing w:before="0" w:after="0" w:line="220" w:lineRule="auto"/>
        <w:keepNext w:val="0"/>
        <w:keepLines/>
      </w:pPr>
      <w:r>
        <w:rPr>
          <w:rFonts w:ascii="Consolas" w:hAnsi="Consolas"/>
          <w:sz w:val="18"/>
          <w:color w:val="000000"/>
        </w:rPr>
        <w:t xml:space="preserve">function assemble(bindings) {</w:t>
      </w:r>
    </w:p>
    <w:p>
      <w:pPr>
        <w:spacing w:before="0" w:after="0" w:line="220" w:lineRule="auto"/>
        <w:keepNext w:val="0"/>
        <w:keepLines/>
      </w:pPr>
      <w:r>
        <w:rPr>
          <w:rFonts w:ascii="Consolas" w:hAnsi="Consolas"/>
          <w:sz w:val="18"/>
          <w:color w:val="000000"/>
        </w:rPr>
        <w:t xml:space="preserve">  const errors = makeErrors(bindings.errorCodes);</w:t>
      </w:r>
    </w:p>
    <w:p>
      <w:pPr>
        <w:spacing w:before="0" w:after="0" w:line="220" w:lineRule="auto"/>
        <w:keepNext w:val="0"/>
        <w:keepLines/>
      </w:pPr>
      <w:r>
        <w:rPr>
          <w:rFonts w:ascii="Consolas" w:hAnsi="Consolas"/>
          <w:sz w:val="18"/>
          <w:color w:val="000000"/>
        </w:rPr>
        <w:t xml:space="preserve">  const codec = makeResponseCodec(bindings.identityPolicy);</w:t>
      </w:r>
    </w:p>
    <w:p>
      <w:pPr>
        <w:spacing w:before="0" w:after="0" w:line="220" w:lineRule="auto"/>
        <w:keepNext w:val="0"/>
        <w:keepLines/>
      </w:pPr>
      <w:r>
        <w:rPr>
          <w:rFonts w:ascii="Consolas" w:hAnsi="Consolas"/>
          <w:sz w:val="18"/>
          <w:color w:val="000000"/>
        </w:rPr>
        <w:t xml:space="preserve">  const dto = makeFeatureDto(codec, bindings.adminProgramProjection);</w:t>
      </w:r>
    </w:p>
    <w:p>
      <w:pPr>
        <w:spacing w:before="0" w:after="0" w:line="220" w:lineRule="auto"/>
        <w:keepNext w:val="0"/>
        <w:keepLines/>
      </w:pPr>
      <w:r>
        <w:rPr>
          <w:rFonts w:ascii="Consolas" w:hAnsi="Consolas"/>
          <w:sz w:val="18"/>
          <w:color w:val="000000"/>
        </w:rPr>
        <w:t xml:space="preserve">  const dependencies = { ...bindings.repositoriesAndServices, errors, ids, dto };</w:t>
      </w:r>
    </w:p>
    <w:p>
      <w:pPr>
        <w:spacing w:before="0" w:after="0" w:line="220" w:lineRule="auto"/>
        <w:keepNext w:val="0"/>
        <w:keepLines/>
      </w:pPr>
      <w:r>
        <w:rPr>
          <w:rFonts w:ascii="Consolas" w:hAnsi="Consolas"/>
          <w:sz w:val="18"/>
          <w:color w:val="000000"/>
        </w:rPr>
        <w:t xml:space="preserve">  for (const name of requiredAdapters) {</w:t>
      </w:r>
    </w:p>
    <w:p>
      <w:pPr>
        <w:spacing w:before="0" w:after="0" w:line="220" w:lineRule="auto"/>
        <w:keepNext w:val="0"/>
        <w:keepLines/>
      </w:pPr>
      <w:r>
        <w:rPr>
          <w:rFonts w:ascii="Consolas" w:hAnsi="Consolas"/>
          <w:sz w:val="18"/>
          <w:color w:val="000000"/>
        </w:rPr>
        <w:t xml:space="preserve">    const [group, method] = name.split('.');</w:t>
      </w:r>
    </w:p>
    <w:p>
      <w:pPr>
        <w:spacing w:before="0" w:after="0" w:line="220" w:lineRule="auto"/>
        <w:keepNext w:val="0"/>
        <w:keepLines/>
      </w:pPr>
      <w:r>
        <w:rPr>
          <w:rFonts w:ascii="Consolas" w:hAnsi="Consolas"/>
          <w:sz w:val="18"/>
          <w:color w:val="000000"/>
        </w:rPr>
        <w:t xml:space="preserve">    if (typeof dependencies[group]?.[method] !== 'function') {</w:t>
      </w:r>
    </w:p>
    <w:p>
      <w:pPr>
        <w:spacing w:before="0" w:after="0" w:line="220" w:lineRule="auto"/>
        <w:keepNext w:val="0"/>
        <w:keepLines/>
      </w:pPr>
      <w:r>
        <w:rPr>
          <w:rFonts w:ascii="Consolas" w:hAnsi="Consolas"/>
          <w:sz w:val="18"/>
          <w:color w:val="000000"/>
        </w:rPr>
        <w:t xml:space="preserve">      throw new Error('Missing approved adapter: ' + name);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service = makeService(dependencies);</w:t>
      </w:r>
    </w:p>
    <w:p>
      <w:pPr>
        <w:spacing w:before="0" w:after="0" w:line="220" w:lineRule="auto"/>
        <w:keepNext w:val="0"/>
        <w:keepLines/>
      </w:pPr>
      <w:r>
        <w:rPr>
          <w:rFonts w:ascii="Consolas" w:hAnsi="Consolas"/>
          <w:sz w:val="18"/>
          <w:color w:val="000000"/>
        </w:rPr>
        <w:t xml:space="preserve">  const validators = makeValidators({ errors, cfg: bindings.validation,</w:t>
      </w:r>
    </w:p>
    <w:p>
      <w:pPr>
        <w:spacing w:before="0" w:after="0" w:line="220" w:lineRule="auto"/>
        <w:keepNext w:val="0"/>
        <w:keepLines/>
      </w:pPr>
      <w:r>
        <w:rPr>
          <w:rFonts w:ascii="Consolas" w:hAnsi="Consolas"/>
          <w:sz w:val="18"/>
          <w:color w:val="000000"/>
        </w:rPr>
        <w:t xml:space="preserve">    businessTime: bindings.businessTime });</w:t>
      </w:r>
    </w:p>
    <w:p>
      <w:pPr>
        <w:spacing w:before="0" w:after="0" w:line="220" w:lineRule="auto"/>
        <w:keepNext w:val="0"/>
        <w:keepLines/>
      </w:pPr>
      <w:r>
        <w:rPr>
          <w:rFonts w:ascii="Consolas" w:hAnsi="Consolas"/>
          <w:sz w:val="18"/>
          <w:color w:val="000000"/>
        </w:rPr>
        <w:t xml:space="preserve">  const controller = makeController({ service, requestContext: bindings.requestContext,</w:t>
      </w:r>
    </w:p>
    <w:p>
      <w:pPr>
        <w:spacing w:before="0" w:after="0" w:line="220" w:lineRule="auto"/>
        <w:keepNext w:val="0"/>
        <w:keepLines/>
      </w:pPr>
      <w:r>
        <w:rPr>
          <w:rFonts w:ascii="Consolas" w:hAnsi="Consolas"/>
          <w:sz w:val="18"/>
          <w:color w:val="000000"/>
        </w:rPr>
        <w:t xml:space="preserve">    response: makeResponseTransport(codec, successShapes), cookies: bindings.cookies });</w:t>
      </w:r>
    </w:p>
    <w:p>
      <w:pPr>
        <w:spacing w:before="0" w:after="0" w:line="220" w:lineRule="auto"/>
        <w:keepNext w:val="0"/>
        <w:keepLines/>
      </w:pPr>
      <w:r>
        <w:rPr>
          <w:rFonts w:ascii="Consolas" w:hAnsi="Consolas"/>
          <w:sz w:val="18"/>
          <w:color w:val="000000"/>
        </w:rPr>
        <w:t xml:space="preserve">  return makeRouter({ controller, validators, security: bindings.securityMiddleware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assemble };</w:t>
      </w:r>
    </w:p>
    <w:p>
      <w:pPr>
        <w:spacing w:before="0" w:after="0" w:line="220" w:lineRule="auto"/>
        <w:keepNext w:val="0"/>
        <w:keepLines/>
      </w:pPr>
      <w:r>
        <w:rPr>
          <w:rFonts w:ascii="Consolas" w:hAnsi="Consolas"/>
          <w:sz w:val="18"/>
          <w:color w:val="000000"/>
        </w:rPr>
        <w:t xml:space="preserve">// Existing app integration: app.use('/api/v1', assemble(approvedBindings));</w:t>
      </w:r>
    </w:p>
    <w:p>
      <w:pPr>
        <w:spacing w:before="0" w:after="0" w:line="220" w:lineRule="auto"/>
        <w:keepNext w:val="0"/>
        <w:keepLines/>
      </w:pPr>
      <w:r>
        <w:rPr>
          <w:rFonts w:ascii="Consolas" w:hAnsi="Consolas"/>
          <w:sz w:val="18"/>
          <w:color w:val="000000"/>
        </w:rPr>
        <w:t xml:space="preserve">// Preserve existing routes/pool; one common sanitized handler stays last.</w:t>
      </w:r>
    </w:p>
    <w:p>
      <w:pPr/>
      <w:r>
        <w:t xml:space="preserve"/>
      </w:r>
    </w:p>
    <w:p>
      <w:pPr/>
      <w:r>
        <w:t xml:space="preserve">The host application supplies bindings once: repositoriesAndServices contains only the approved service adapters; validation carries approved allow-lists and conventions; identityPolicy carries any approved lossless JSON extension; businessTime uses the SDD deployment timezone; requestContext derives the trusted principal and correlation metadata; securityMiddleware validates live session role/status and CSRF; cookies delegates to the common session store; errorCodes uses approved project literals. Validate these bindings at startup. Shared errors and parser remain single host-app infrastructure, not one handler or pool per feature.</w:t>
      </w:r>
    </w:p>
    <w:p>
      <w:pPr/>
      <w:r>
        <w:t xml:space="preserve">If modifying parser/error composition, wrap the existing express.json settings with wrapJsonParser and the same trusted error factory. Keep the common handler last with the union of approved application statuses. When the existing WF-001 endpoint remains mounted, enable makeErrorHandler(statuses,{wf001Compatibility:true}); its narrow adapter preserves the inspected WF-001 validation/conflict codes messages and details without trusting raw DB status. Verify the unchanged WF-001 201/400/409/500 tests before shared infrastructure adoption. No source code is changed by this document.</w:t>
      </w:r>
    </w:p>
    <w:p>
      <w:pPr>
        <w:pStyle w:val="Heading1"/>
      </w:pPr>
      <w:r>
        <w:t xml:space="preserve">7 Processing and Transaction Model</w:t>
      </w:r>
    </w:p>
    <w:p>
      <w:pPr/>
      <w:r>
        <w:t xml:space="preserve">Read-only.</w:t>
      </w:r>
    </w:p>
    <w:p>
      <w:pPr/>
      <w:r>
        <w:t xml:space="preserve">Repository binding requirement: preserve existing approved transaction/consistency conventions. If repository reality does not provide a deterministic binding for an operation that must be atomic, raise a controlled clarification rather than inventing a new model.</w:t>
      </w:r>
    </w:p>
    <w:p>
      <w:pPr>
        <w:pStyle w:val="Heading2"/>
      </w:pPr>
      <w:r>
        <w:t xml:space="preserve">Notification Behavior</w:t>
      </w:r>
    </w:p>
    <w:p>
      <w:pPr/>
      <w:r>
        <w:t xml:space="preserve">None.</w:t>
      </w:r>
    </w:p>
    <w:p>
      <w:pPr>
        <w:pStyle w:val="Heading1"/>
      </w:pPr>
      <w:r>
        <w:t xml:space="preserve">8 API Execution Examples</w:t>
      </w:r>
    </w:p>
    <w:p>
      <w:pPr/>
      <w:r>
        <w:t xml:space="preserve">GET /api/v1/admin/registrations returns HTTP 200 with the exact success projection in Section 5. Use only the approved body and query fields; path IDs are positive decimal identifiers.</w:t>
      </w:r>
    </w:p>
    <w:p>
      <w:pPr/>
      <w:r>
        <w:t xml:space="preserve">GET /api/v1/admin/registrations/:registrationId returns HTTP 200 with the exact success projection in Section 5. Use only the approved body and query fields; path IDs are positive decimal identifiers.</w:t>
      </w:r>
    </w:p>
    <w:p>
      <w:pPr/>
      <w:r>
        <w:t xml:space="preserve">Cookie-authenticated writes carry X-CSRF-Token. Public login and static-key bootstrap do not require an already-authenticated CSRF token. Every outcome retains the shared correlation header and sanitized error envelope.</w:t>
      </w:r>
    </w:p>
    <w:p>
      <w:pPr>
        <w:spacing w:before="0" w:after="0" w:line="220" w:lineRule="auto"/>
        <w:keepNext w:val="0"/>
        <w:keepLines/>
      </w:pPr>
      <w:r>
        <w:rPr>
          <w:rFonts w:ascii="Consolas" w:hAnsi="Consolas"/>
          <w:sz w:val="18"/>
          <w:color w:val="000000"/>
        </w:rPr>
        <w:t xml:space="preserve">{ "code": "VALIDATION_ERROR", "message": "Request information is invalid.",</w:t>
      </w:r>
    </w:p>
    <w:p>
      <w:pPr>
        <w:spacing w:before="0" w:after="0" w:line="220" w:lineRule="auto"/>
        <w:keepNext w:val="0"/>
        <w:keepLines/>
      </w:pPr>
      <w:r>
        <w:rPr>
          <w:rFonts w:ascii="Consolas" w:hAnsi="Consolas"/>
          <w:sz w:val="18"/>
          <w:color w:val="000000"/>
        </w:rPr>
        <w:t xml:space="preserve">  "details": null, "timestamp": "2026-10-07T00:00:00.000Z",</w:t>
      </w:r>
    </w:p>
    <w:p>
      <w:pPr>
        <w:spacing w:before="0" w:after="0" w:line="220" w:lineRule="auto"/>
        <w:keepNext w:val="0"/>
        <w:keepLines/>
      </w:pPr>
      <w:r>
        <w:rPr>
          <w:rFonts w:ascii="Consolas" w:hAnsi="Consolas"/>
          <w:sz w:val="18"/>
          <w:color w:val="000000"/>
        </w:rPr>
        <w:t xml:space="preserve">  "correlationId": "example-request-correlation" }</w:t>
      </w:r>
    </w:p>
    <w:p>
      <w:pPr/>
      <w:r>
        <w:t xml:space="preserve"/>
      </w:r>
    </w:p>
    <w:p>
      <w:pPr>
        <w:pStyle w:val="Heading1"/>
      </w:pPr>
      <w:r>
        <w:t xml:space="preserve">9 Requirements and Design Traceability</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Reference</w:t>
            </w:r>
          </w:p>
        </w:tc>
        <w:tc>
          <w:tcPr>
            <w:tcW w:w="7636" w:type="dxa"/>
            <w:shd w:fill="1F4E78"/>
            <w:vAlign w:val="center"/>
          </w:tcPr>
          <w:p>
            <w:pPr>
              <w:spacing w:after="20" w:line="240" w:lineRule="auto"/>
            </w:pPr>
            <w:r>
              <w:rPr>
                <w:b/>
                <w:color w:val="FFFFFF"/>
                <w:sz w:val="20"/>
              </w:rPr>
              <w:t xml:space="preserve">Implementation Mapping</w:t>
            </w:r>
          </w:p>
        </w:tc>
      </w:tr>
      <w:tr>
        <w:trPr/>
        <w:tc>
          <w:tcPr>
            <w:tcW w:w="2300" w:type="dxa"/>
            <w:shd w:fill="FFFFFF"/>
            <w:vAlign w:val="center"/>
          </w:tcPr>
          <w:p>
            <w:pPr>
              <w:spacing w:after="20" w:line="240" w:lineRule="auto"/>
            </w:pPr>
            <w:r>
              <w:rPr>
                <w:color w:val="000000"/>
                <w:sz w:val="20"/>
              </w:rPr>
              <w:t xml:space="preserve">BP-012</w:t>
            </w:r>
          </w:p>
        </w:tc>
        <w:tc>
          <w:tcPr>
            <w:tcW w:w="7636" w:type="dxa"/>
            <w:shd w:fill="FFFFFF"/>
            <w:vAlign w:val="center"/>
          </w:tcPr>
          <w:p>
            <w:pPr>
              <w:spacing w:after="20" w:line="240" w:lineRule="auto"/>
            </w:pPr>
            <w:r>
              <w:rPr>
                <w:color w:val="000000"/>
                <w:sz w:val="20"/>
              </w:rPr>
              <w:t xml:space="preserve">Business process flow</w:t>
            </w:r>
          </w:p>
        </w:tc>
      </w:tr>
      <w:tr>
        <w:trPr/>
        <w:tc>
          <w:tcPr>
            <w:tcW w:w="2300" w:type="dxa"/>
            <w:shd w:fill="F2F5F8"/>
            <w:vAlign w:val="center"/>
          </w:tcPr>
          <w:p>
            <w:pPr>
              <w:spacing w:after="20" w:line="240" w:lineRule="auto"/>
            </w:pPr>
            <w:r>
              <w:rPr>
                <w:color w:val="000000"/>
                <w:sz w:val="20"/>
              </w:rPr>
              <w:t xml:space="preserve">OP-016</w:t>
            </w:r>
          </w:p>
        </w:tc>
        <w:tc>
          <w:tcPr>
            <w:tcW w:w="7636" w:type="dxa"/>
            <w:shd w:fill="F2F5F8"/>
            <w:vAlign w:val="center"/>
          </w:tcPr>
          <w:p>
            <w:pPr>
              <w:spacing w:after="20" w:line="240" w:lineRule="auto"/>
            </w:pPr>
            <w:r>
              <w:rPr>
                <w:color w:val="000000"/>
                <w:sz w:val="20"/>
              </w:rPr>
              <w:t xml:space="preserve">Approved operation/API mapping</w:t>
            </w:r>
          </w:p>
        </w:tc>
      </w:tr>
      <w:tr>
        <w:trPr/>
        <w:tc>
          <w:tcPr>
            <w:tcW w:w="2300" w:type="dxa"/>
            <w:shd w:fill="FFFFFF"/>
            <w:vAlign w:val="center"/>
          </w:tcPr>
          <w:p>
            <w:pPr>
              <w:spacing w:after="20" w:line="240" w:lineRule="auto"/>
            </w:pPr>
            <w:r>
              <w:rPr>
                <w:color w:val="000000"/>
                <w:sz w:val="20"/>
              </w:rPr>
              <w:t xml:space="preserve">BP-012; FR-022; FR-028; VE-009</w:t>
            </w:r>
          </w:p>
        </w:tc>
        <w:tc>
          <w:tcPr>
            <w:tcW w:w="7636" w:type="dxa"/>
            <w:shd w:fill="FFFFFF"/>
            <w:vAlign w:val="center"/>
          </w:tcPr>
          <w:p>
            <w:pPr>
              <w:spacing w:after="20" w:line="240" w:lineRule="auto"/>
            </w:pPr>
            <w:r>
              <w:rPr>
                <w:color w:val="000000"/>
                <w:sz w:val="20"/>
              </w:rPr>
              <w:t xml:space="preserve">Functional/business/validation/data/NFR scope</w:t>
            </w:r>
          </w:p>
        </w:tc>
      </w:tr>
      <w:tr>
        <w:trPr/>
        <w:tc>
          <w:tcPr>
            <w:tcW w:w="2300" w:type="dxa"/>
            <w:shd w:fill="F2F5F8"/>
            <w:vAlign w:val="center"/>
          </w:tcPr>
          <w:p>
            <w:pPr>
              <w:spacing w:after="20" w:line="240" w:lineRule="auto"/>
            </w:pPr>
            <w:r>
              <w:rPr>
                <w:color w:val="000000"/>
                <w:sz w:val="20"/>
              </w:rPr>
              <w:t xml:space="preserve">UI-012 - Registration Management</w:t>
            </w:r>
          </w:p>
        </w:tc>
        <w:tc>
          <w:tcPr>
            <w:tcW w:w="7636" w:type="dxa"/>
            <w:shd w:fill="F2F5F8"/>
            <w:vAlign w:val="center"/>
          </w:tcPr>
          <w:p>
            <w:pPr>
              <w:spacing w:after="20" w:line="240" w:lineRule="auto"/>
            </w:pPr>
            <w:r>
              <w:rPr>
                <w:color w:val="000000"/>
                <w:sz w:val="20"/>
              </w:rPr>
              <w:t xml:space="preserve">Approved UI behavior</w:t>
            </w:r>
          </w:p>
        </w:tc>
      </w:tr>
      <w:tr>
        <w:trPr/>
        <w:tc>
          <w:tcPr>
            <w:tcW w:w="2300" w:type="dxa"/>
            <w:shd w:fill="FFFFFF"/>
            <w:vAlign w:val="center"/>
          </w:tcPr>
          <w:p>
            <w:pPr>
              <w:spacing w:after="20" w:line="240" w:lineRule="auto"/>
            </w:pPr>
            <w:r>
              <w:rPr>
                <w:color w:val="000000"/>
                <w:sz w:val="20"/>
              </w:rPr>
              <w:t xml:space="preserve">GET /api/v1/admin/registrations; GET /api/v1/admin/registrations/:registrationId</w:t>
            </w:r>
          </w:p>
        </w:tc>
        <w:tc>
          <w:tcPr>
            <w:tcW w:w="7636" w:type="dxa"/>
            <w:shd w:fill="FFFFFF"/>
            <w:vAlign w:val="center"/>
          </w:tcPr>
          <w:p>
            <w:pPr>
              <w:spacing w:after="20" w:line="240" w:lineRule="auto"/>
            </w:pPr>
            <w:r>
              <w:rPr>
                <w:color w:val="000000"/>
                <w:sz w:val="20"/>
              </w:rPr>
              <w:t xml:space="preserve">Approved HTTP contract</w:t>
            </w:r>
          </w:p>
        </w:tc>
      </w:tr>
      <w:tr>
        <w:trPr/>
        <w:tc>
          <w:tcPr>
            <w:tcW w:w="2300" w:type="dxa"/>
            <w:shd w:fill="F2F5F8"/>
            <w:vAlign w:val="center"/>
          </w:tcPr>
          <w:p>
            <w:pPr>
              <w:spacing w:after="20" w:line="240" w:lineRule="auto"/>
            </w:pPr>
            <w:r>
              <w:rPr>
                <w:color w:val="000000"/>
                <w:sz w:val="20"/>
              </w:rPr>
              <w:t xml:space="preserve">DEC-007 / DEC-008 / DEC-009</w:t>
            </w:r>
          </w:p>
        </w:tc>
        <w:tc>
          <w:tcPr>
            <w:tcW w:w="7636" w:type="dxa"/>
            <w:shd w:fill="F2F5F8"/>
            <w:vAlign w:val="center"/>
          </w:tcPr>
          <w:p>
            <w:pPr>
              <w:spacing w:after="20" w:line="240" w:lineRule="auto"/>
            </w:pPr>
            <w:r>
              <w:rPr>
                <w:color w:val="000000"/>
                <w:sz w:val="20"/>
              </w:rPr>
              <w:t xml:space="preserve">Technology, API/data and testing baselines</w:t>
            </w:r>
          </w:p>
        </w:tc>
      </w:tr>
      <w:tr>
        <w:trPr/>
        <w:tc>
          <w:tcPr>
            <w:tcW w:w="2300" w:type="dxa"/>
            <w:shd w:fill="FFFFFF"/>
            <w:vAlign w:val="center"/>
          </w:tcPr>
          <w:p>
            <w:pPr>
              <w:spacing w:after="20" w:line="240" w:lineRule="auto"/>
            </w:pPr>
            <w:r>
              <w:rPr>
                <w:color w:val="000000"/>
                <w:sz w:val="20"/>
              </w:rPr>
              <w:t xml:space="preserve">NFR-002 / NFR-003 / NFR-005 / NFR-010</w:t>
            </w:r>
          </w:p>
        </w:tc>
        <w:tc>
          <w:tcPr>
            <w:tcW w:w="7636" w:type="dxa"/>
            <w:shd w:fill="FFFFFF"/>
            <w:vAlign w:val="center"/>
          </w:tcPr>
          <w:p>
            <w:pPr>
              <w:spacing w:after="20" w:line="240" w:lineRule="auto"/>
            </w:pPr>
            <w:r>
              <w:rPr>
                <w:color w:val="000000"/>
                <w:sz w:val="20"/>
              </w:rPr>
              <w:t xml:space="preserve">Apply where relevant to authorization, security, integrity and audit</w:t>
            </w:r>
          </w:p>
        </w:tc>
      </w:tr>
    </w:tbl>
    <w:p>
      <w:pPr/>
      <w:r>
        <w:t xml:space="preserve"/>
      </w:r>
    </w:p>
    <w:p>
      <w:pPr>
        <w:pStyle w:val="Heading1"/>
      </w:pPr>
      <w:r>
        <w:t xml:space="preserve">10 Implementation Controls and Review Checklist</w:t>
      </w:r>
    </w:p>
    <w:p>
      <w:pPr/>
      <w:r>
        <w:t xml:space="preserve">Inspect route composition and shared middleware before mounting the feature. Reuse the existing database pool and correlation mechanism. Bind role defaults session security audit conventions status enums and physical unique constraints from controlled sources.</w:t>
      </w:r>
    </w:p>
    <w:p>
      <w:pPr/>
      <w:r>
        <w:t xml:space="preserve">Use only parameterized SQL values and static allow-list sort expressions. Normalize BIGINT identities consistently without Number precision loss. Keep date-only time-only and UTC timestamp serialization distinct. Derive business schedule comparisons through the approved timezone service.</w:t>
      </w:r>
    </w:p>
    <w:p>
      <w:pPr/>
      <w:r>
        <w:t xml:space="preserve">Do not log passwords hashes static keys session IDs or full NRIC/Passport. Revalidate authorization ownership assignment and mutable eligibility inside the approved transaction boundary. Never return success before mandatory persistence completes.</w:t>
      </w:r>
    </w:p>
    <w:p>
      <w:pPr>
        <w:pStyle w:val="Heading1"/>
      </w:pPr>
      <w:r>
        <w:t xml:space="preserve">11 Normative Test Manifest and Implementation Patterns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500"/>
        <w:gridCol w:w="5436"/>
      </w:tblGrid>
      <w:tr>
        <w:trPr>
          <w:tblHeader/>
        </w:trPr>
        <w:tc>
          <w:tcPr>
            <w:tcW w:w="4500" w:type="dxa"/>
            <w:shd w:fill="1F4E78"/>
            <w:vAlign w:val="center"/>
          </w:tcPr>
          <w:p>
            <w:pPr>
              <w:spacing w:after="20" w:line="240" w:lineRule="auto"/>
            </w:pPr>
            <w:r>
              <w:rPr>
                <w:b/>
                <w:color w:val="FFFFFF"/>
                <w:sz w:val="20"/>
              </w:rPr>
              <w:t xml:space="preserve">Test File</w:t>
            </w:r>
          </w:p>
        </w:tc>
        <w:tc>
          <w:tcPr>
            <w:tcW w:w="5436" w:type="dxa"/>
            <w:shd w:fill="1F4E78"/>
            <w:vAlign w:val="center"/>
          </w:tcPr>
          <w:p>
            <w:pPr>
              <w:spacing w:after="20" w:line="240" w:lineRule="auto"/>
            </w:pPr>
            <w:r>
              <w:rPr>
                <w:b/>
                <w:color w:val="FFFFFF"/>
                <w:sz w:val="20"/>
              </w:rPr>
              <w:t xml:space="preserve">Minimum Responsibility</w:t>
            </w:r>
          </w:p>
        </w:tc>
      </w:tr>
      <w:tr>
        <w:trPr/>
        <w:tc>
          <w:tcPr>
            <w:tcW w:w="4500" w:type="dxa"/>
            <w:shd w:fill="FFFFFF"/>
            <w:vAlign w:val="center"/>
          </w:tcPr>
          <w:p>
            <w:pPr>
              <w:spacing w:after="20" w:line="240" w:lineRule="auto"/>
            </w:pPr>
            <w:r>
              <w:rPr>
                <w:color w:val="000000"/>
                <w:sz w:val="20"/>
              </w:rPr>
              <w:t xml:space="preserve">tests/unit/validators/registration-management-view.validator.test.js</w:t>
            </w:r>
          </w:p>
        </w:tc>
        <w:tc>
          <w:tcPr>
            <w:tcW w:w="5436" w:type="dxa"/>
            <w:shd w:fill="FFFFFF"/>
            <w:vAlign w:val="center"/>
          </w:tcPr>
          <w:p>
            <w:pPr>
              <w:spacing w:after="20" w:line="240" w:lineRule="auto"/>
            </w:pPr>
            <w:r>
              <w:rPr>
                <w:color w:val="000000"/>
                <w:sz w:val="20"/>
              </w:rPr>
              <w:t xml:space="preserve">Exact input keys required fields type length enum and path/query limits</w:t>
            </w:r>
          </w:p>
        </w:tc>
      </w:tr>
      <w:tr>
        <w:trPr/>
        <w:tc>
          <w:tcPr>
            <w:tcW w:w="4500" w:type="dxa"/>
            <w:shd w:fill="F2F5F8"/>
            <w:vAlign w:val="center"/>
          </w:tcPr>
          <w:p>
            <w:pPr>
              <w:spacing w:after="20" w:line="240" w:lineRule="auto"/>
            </w:pPr>
            <w:r>
              <w:rPr>
                <w:color w:val="000000"/>
                <w:sz w:val="20"/>
              </w:rPr>
              <w:t xml:space="preserve">tests/unit/services/registration-management-view.service.test.js</w:t>
            </w:r>
          </w:p>
        </w:tc>
        <w:tc>
          <w:tcPr>
            <w:tcW w:w="5436" w:type="dxa"/>
            <w:shd w:fill="F2F5F8"/>
            <w:vAlign w:val="center"/>
          </w:tcPr>
          <w:p>
            <w:pPr>
              <w:spacing w:after="20" w:line="240" w:lineRule="auto"/>
            </w:pPr>
            <w:r>
              <w:rPr>
                <w:color w:val="000000"/>
                <w:sz w:val="20"/>
              </w:rPr>
              <w:t xml:space="preserve">Business flow and adapter failure injection</w:t>
            </w:r>
          </w:p>
        </w:tc>
      </w:tr>
      <w:tr>
        <w:trPr/>
        <w:tc>
          <w:tcPr>
            <w:tcW w:w="4500" w:type="dxa"/>
            <w:shd w:fill="FFFFFF"/>
            <w:vAlign w:val="center"/>
          </w:tcPr>
          <w:p>
            <w:pPr>
              <w:spacing w:after="20" w:line="240" w:lineRule="auto"/>
            </w:pPr>
            <w:r>
              <w:rPr>
                <w:color w:val="000000"/>
                <w:sz w:val="20"/>
              </w:rPr>
              <w:t xml:space="preserve">tests/api/registration-management-view.api.test.js</w:t>
            </w:r>
          </w:p>
        </w:tc>
        <w:tc>
          <w:tcPr>
            <w:tcW w:w="5436" w:type="dxa"/>
            <w:shd w:fill="FFFFFF"/>
            <w:vAlign w:val="center"/>
          </w:tcPr>
          <w:p>
            <w:pPr>
              <w:spacing w:after="20" w:line="240" w:lineRule="auto"/>
            </w:pPr>
            <w:r>
              <w:rPr>
                <w:color w:val="000000"/>
                <w:sz w:val="20"/>
              </w:rPr>
              <w:t xml:space="preserve">Exact response status projection sanitized error and correlation behavior</w:t>
            </w:r>
          </w:p>
        </w:tc>
      </w:tr>
      <w:tr>
        <w:trPr/>
        <w:tc>
          <w:tcPr>
            <w:tcW w:w="4500" w:type="dxa"/>
            <w:shd w:fill="F2F5F8"/>
            <w:vAlign w:val="center"/>
          </w:tcPr>
          <w:p>
            <w:pPr>
              <w:spacing w:after="20" w:line="240" w:lineRule="auto"/>
            </w:pPr>
            <w:r>
              <w:rPr>
                <w:color w:val="000000"/>
                <w:sz w:val="20"/>
              </w:rPr>
              <w:t xml:space="preserve">tests/integration/registration-management-view.repository.test.js</w:t>
            </w:r>
          </w:p>
        </w:tc>
        <w:tc>
          <w:tcPr>
            <w:tcW w:w="5436" w:type="dxa"/>
            <w:shd w:fill="F2F5F8"/>
            <w:vAlign w:val="center"/>
          </w:tcPr>
          <w:p>
            <w:pPr>
              <w:spacing w:after="20" w:line="240" w:lineRule="auto"/>
            </w:pPr>
            <w:r>
              <w:rPr>
                <w:color w:val="000000"/>
                <w:sz w:val="20"/>
              </w:rPr>
              <w:t xml:space="preserve">Isolated MySQL physical constraints scope and parameterized persistence</w:t>
            </w:r>
          </w:p>
        </w:tc>
      </w:tr>
      <w:tr>
        <w:trPr/>
        <w:tc>
          <w:tcPr>
            <w:tcW w:w="4500" w:type="dxa"/>
            <w:shd w:fill="FFFFFF"/>
            <w:vAlign w:val="center"/>
          </w:tcPr>
          <w:p>
            <w:pPr>
              <w:spacing w:after="20" w:line="240" w:lineRule="auto"/>
            </w:pPr>
            <w:r>
              <w:rPr>
                <w:color w:val="000000"/>
                <w:sz w:val="20"/>
              </w:rPr>
              <w:t xml:space="preserve">tests/integration/registration-management-view.consistency.test.js</w:t>
            </w:r>
          </w:p>
        </w:tc>
        <w:tc>
          <w:tcPr>
            <w:tcW w:w="5436" w:type="dxa"/>
            <w:shd w:fill="FFFFFF"/>
            <w:vAlign w:val="center"/>
          </w:tcPr>
          <w:p>
            <w:pPr>
              <w:spacing w:after="20" w:line="240" w:lineRule="auto"/>
            </w:pPr>
            <w:r>
              <w:rPr>
                <w:color w:val="000000"/>
                <w:sz w:val="20"/>
              </w:rPr>
              <w:t xml:space="preserve">Applicable transaction rollback concurrency session or read consistency cases</w:t>
            </w:r>
          </w:p>
        </w:tc>
      </w:tr>
    </w:tbl>
    <w:p>
      <w:pPr/>
      <w:r>
        <w:t xml:space="preserve"/>
      </w:r>
    </w:p>
    <w:p>
      <w:pPr>
        <w:pStyle w:val="Heading2"/>
      </w:pPr>
      <w:r>
        <w:t xml:space="preserve">Feature Acceptance Scenarios</w:t>
      </w:r>
    </w:p>
    <w:p>
      <w:pPr/>
      <w:r>
        <w:t xml:space="preserve">Allowed TRAINING_ADMINISTRATOR and forbidden roles; operational scope on list/count/detail.</w:t>
      </w:r>
    </w:p>
    <w:p>
      <w:pPr/>
      <w:r>
        <w:t xml:space="preserve">Filters page bounds sort injection and invalid date period 400.</w:t>
      </w:r>
    </w:p>
    <w:p>
      <w:pPr/>
      <w:r>
        <w:t xml:space="preserve">Eight list fields; nine detail fields; empty result 200; missing detail 404.</w:t>
      </w:r>
    </w:p>
    <w:p>
      <w:pPr/>
      <w:r>
        <w:t xml:space="preserve">No POST PUT DELETE cancellation approval rejection or edit routes.</w:t>
      </w:r>
    </w:p>
    <w:p>
      <w:pPr/>
      <w:r>
        <w:t xml:space="preserve">Read operations produce no registration mutation; no unauthorized PII.</w:t>
      </w:r>
    </w:p>
    <w:p>
      <w:pPr>
        <w:pStyle w:val="Heading2"/>
      </w:pPr>
      <w:r>
        <w:t xml:space="preserve">Test Fixture Pattern</w:t>
      </w:r>
    </w:p>
    <w:p>
      <w:pPr>
        <w:spacing w:before="0" w:after="0" w:line="220" w:lineRule="auto"/>
        <w:keepNext w:val="0"/>
        <w:keepLines/>
      </w:pPr>
      <w:r>
        <w:rPr>
          <w:rFonts w:ascii="Consolas" w:hAnsi="Consolas"/>
          <w:sz w:val="18"/>
          <w:color w:val="000000"/>
        </w:rPr>
        <w:t xml:space="preserve">// Non-executable pattern until repository fixture contracts are bound.</w:t>
      </w:r>
    </w:p>
    <w:p>
      <w:pPr>
        <w:spacing w:before="0" w:after="0" w:line="220" w:lineRule="auto"/>
        <w:keepNext w:val="0"/>
        <w:keepLines/>
      </w:pPr>
      <w:r>
        <w:rPr>
          <w:rFonts w:ascii="Consolas" w:hAnsi="Consolas"/>
          <w:sz w:val="18"/>
          <w:color w:val="000000"/>
        </w:rPr>
        <w:t xml:space="preserve">describe('feature API baseline', () =&gt; {</w:t>
      </w:r>
    </w:p>
    <w:p>
      <w:pPr>
        <w:spacing w:before="0" w:after="0" w:line="220" w:lineRule="auto"/>
        <w:keepNext w:val="0"/>
        <w:keepLines/>
      </w:pPr>
      <w:r>
        <w:rPr>
          <w:rFonts w:ascii="Consolas" w:hAnsi="Consolas"/>
          <w:sz w:val="18"/>
          <w:color w:val="000000"/>
        </w:rPr>
        <w:t xml:space="preserve">  let fixture;</w:t>
      </w:r>
    </w:p>
    <w:p>
      <w:pPr>
        <w:spacing w:before="0" w:after="0" w:line="220" w:lineRule="auto"/>
        <w:keepNext w:val="0"/>
        <w:keepLines/>
      </w:pPr>
      <w:r>
        <w:rPr>
          <w:rFonts w:ascii="Consolas" w:hAnsi="Consolas"/>
          <w:sz w:val="18"/>
          <w:color w:val="000000"/>
        </w:rPr>
        <w:t xml:space="preserve">  beforeAll(async () =&gt; { fixture = await createIsolatedMysqlFixture(); });</w:t>
      </w:r>
    </w:p>
    <w:p>
      <w:pPr>
        <w:spacing w:before="0" w:after="0" w:line="220" w:lineRule="auto"/>
        <w:keepNext w:val="0"/>
        <w:keepLines/>
      </w:pPr>
      <w:r>
        <w:rPr>
          <w:rFonts w:ascii="Consolas" w:hAnsi="Consolas"/>
          <w:sz w:val="18"/>
          <w:color w:val="000000"/>
        </w:rPr>
        <w:t xml:space="preserve">  afterAll(async () =&gt; { await fixture.close(); });</w:t>
      </w:r>
    </w:p>
    <w:p>
      <w:pPr>
        <w:spacing w:before="0" w:after="0" w:line="220" w:lineRule="auto"/>
        <w:keepNext w:val="0"/>
        <w:keepLines/>
      </w:pPr>
      <w:r>
        <w:rPr>
          <w:rFonts w:ascii="Consolas" w:hAnsi="Consolas"/>
          <w:sz w:val="18"/>
          <w:color w:val="000000"/>
        </w:rPr>
        <w:t xml:space="preserve">  test('returns the approved response and committed state', async () =&gt; {</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expect(response.status).toBe(fixture.expectedSuccessStatus);</w:t>
      </w:r>
    </w:p>
    <w:p>
      <w:pPr>
        <w:spacing w:before="0" w:after="0" w:line="220" w:lineRule="auto"/>
        <w:keepNext w:val="0"/>
        <w:keepLines/>
      </w:pPr>
      <w:r>
        <w:rPr>
          <w:rFonts w:ascii="Consolas" w:hAnsi="Consolas"/>
          <w:sz w:val="18"/>
          <w:color w:val="000000"/>
        </w:rPr>
        <w:t xml:space="preserve">    expect(Object.keys(response.body).sort()).toEqual(fixture.expectedResponseKeys);</w:t>
      </w:r>
    </w:p>
    <w:p>
      <w:pPr>
        <w:spacing w:before="0" w:after="0" w:line="220" w:lineRule="auto"/>
        <w:keepNext w:val="0"/>
        <w:keepLines/>
      </w:pPr>
      <w:r>
        <w:rPr>
          <w:rFonts w:ascii="Consolas" w:hAnsi="Consolas"/>
          <w:sz w:val="18"/>
          <w:color w:val="000000"/>
        </w:rPr>
        <w:t xml:space="preserve">    await fixture.assertAuthorizedCommittedState();</w:t>
      </w:r>
    </w:p>
    <w:p>
      <w:pPr>
        <w:spacing w:before="0" w:after="0" w:line="220" w:lineRule="auto"/>
        <w:keepNext w:val="0"/>
        <w:keepLines/>
      </w:pPr>
      <w:r>
        <w:rPr>
          <w:rFonts w:ascii="Consolas" w:hAnsi="Consolas"/>
          <w:sz w:val="18"/>
          <w:color w:val="000000"/>
        </w:rPr>
        <w:t xml:space="preserve">    fixture.assertNoSensitiveResponseOrCapturedLogData(response);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test('mandatory adapter failure cannot become success', async () =&gt; {</w:t>
      </w:r>
    </w:p>
    <w:p>
      <w:pPr>
        <w:spacing w:before="0" w:after="0" w:line="220" w:lineRule="auto"/>
        <w:keepNext w:val="0"/>
        <w:keepLines/>
      </w:pPr>
      <w:r>
        <w:rPr>
          <w:rFonts w:ascii="Consolas" w:hAnsi="Consolas"/>
          <w:sz w:val="18"/>
          <w:color w:val="000000"/>
        </w:rPr>
        <w:t xml:space="preserve">    await fixture.failMandatoryAdapter();</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expect(response.status).toBe(500);</w:t>
      </w:r>
    </w:p>
    <w:p>
      <w:pPr>
        <w:spacing w:before="0" w:after="0" w:line="220" w:lineRule="auto"/>
        <w:keepNext w:val="0"/>
        <w:keepLines/>
      </w:pPr>
      <w:r>
        <w:rPr>
          <w:rFonts w:ascii="Consolas" w:hAnsi="Consolas"/>
          <w:sz w:val="18"/>
          <w:color w:val="000000"/>
        </w:rPr>
        <w:t xml:space="preserve">    await fixture.assertFailureStateAndNoFalseSuccess();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r>
        <w:t xml:space="preserve">Reuse the existing Jest harness and Supertest capability. Fixtures must use an isolated MySQL database deterministic failure injection a controlled clock and committed-state assertions. Concurrency tests require independent real connections; mocks cannot prove locking or uniqueness. No tests described here have been executed as feature implementation tests.</w:t>
      </w:r>
    </w:p>
    <w:p>
      <w:pPr>
        <w:pStyle w:val="Heading2"/>
      </w:pPr>
      <w:r>
        <w:t xml:space="preserve">Version 1 1 Review Regression Requirements</w:t>
      </w:r>
    </w:p>
    <w:p>
      <w:pPr/>
      <w:r>
        <w:t xml:space="preserve">R02 regression cases reject arrays objects booleans unsafe numeric IDs fractions negatives zero leading-zero/non-decimal strings and values above signed BIGINT. Accept canonical large decimal strings only in approved transport positions and approved public representation; verify sameId across string/number forms without rounding.</w:t>
      </w:r>
    </w:p>
    <w:p>
      <w:pPr/>
      <w:r>
        <w:t xml:space="preserve">R06 checks load every supplied module through the explicit factories, reject unknown or server-controlled input keys, compare exact success shapes and DTO null/time behavior, and verify trusted versus raw error sanitization. Feature validators and DTOs must be tested with the approved configuration bindings; compilation alone is insufficient.</w:t>
      </w:r>
    </w:p>
    <w:p>
      <w:pPr/>
      <w:r>
        <w:t xml:space="preserve">R04 compares the exact SDD category create/update or registration list/detail field sets; verify excluded createdAt/registrationRemarks fields do not leak into the wrong response.</w:t>
      </w:r>
    </w:p>
    <w:p>
      <w:pPr>
        <w:pStyle w:val="Heading1"/>
      </w:pPr>
      <w:r>
        <w:t xml:space="preserve">12 Implementation Conformance Status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400"/>
        <w:gridCol w:w="2400"/>
        <w:gridCol w:w="5136"/>
      </w:tblGrid>
      <w:tr>
        <w:trPr>
          <w:tblHeader/>
        </w:trPr>
        <w:tc>
          <w:tcPr>
            <w:tcW w:w="2400" w:type="dxa"/>
            <w:shd w:fill="1F4E78"/>
            <w:vAlign w:val="center"/>
          </w:tcPr>
          <w:p>
            <w:pPr>
              <w:spacing w:after="20" w:line="240" w:lineRule="auto"/>
            </w:pPr>
            <w:r>
              <w:rPr>
                <w:b/>
                <w:color w:val="FFFFFF"/>
                <w:sz w:val="20"/>
              </w:rPr>
              <w:t xml:space="preserve">Review Area</w:t>
            </w:r>
          </w:p>
        </w:tc>
        <w:tc>
          <w:tcPr>
            <w:tcW w:w="2400" w:type="dxa"/>
            <w:shd w:fill="1F4E78"/>
            <w:vAlign w:val="center"/>
          </w:tcPr>
          <w:p>
            <w:pPr>
              <w:spacing w:after="20" w:line="240" w:lineRule="auto"/>
            </w:pPr>
            <w:r>
              <w:rPr>
                <w:b/>
                <w:color w:val="FFFFFF"/>
                <w:sz w:val="20"/>
              </w:rPr>
              <w:t xml:space="preserve">Result</w:t>
            </w:r>
          </w:p>
        </w:tc>
        <w:tc>
          <w:tcPr>
            <w:tcW w:w="5136" w:type="dxa"/>
            <w:shd w:fill="1F4E78"/>
            <w:vAlign w:val="center"/>
          </w:tcPr>
          <w:p>
            <w:pPr>
              <w:spacing w:after="20" w:line="240" w:lineRule="auto"/>
            </w:pPr>
            <w:r>
              <w:rPr>
                <w:b/>
                <w:color w:val="FFFFFF"/>
                <w:sz w:val="20"/>
              </w:rPr>
              <w:t xml:space="preserve">Release Condition</w:t>
            </w:r>
          </w:p>
        </w:tc>
      </w:tr>
      <w:tr>
        <w:trPr/>
        <w:tc>
          <w:tcPr>
            <w:tcW w:w="2400" w:type="dxa"/>
            <w:shd w:fill="FFFFFF"/>
            <w:vAlign w:val="center"/>
          </w:tcPr>
          <w:p>
            <w:pPr>
              <w:spacing w:after="20" w:line="240" w:lineRule="auto"/>
            </w:pPr>
            <w:r>
              <w:rPr>
                <w:color w:val="000000"/>
                <w:sz w:val="20"/>
              </w:rPr>
              <w:t xml:space="preserve">Source alignment</w:t>
            </w:r>
          </w:p>
        </w:tc>
        <w:tc>
          <w:tcPr>
            <w:tcW w:w="2400" w:type="dxa"/>
            <w:shd w:fill="FFFFFF"/>
            <w:vAlign w:val="center"/>
          </w:tcPr>
          <w:p>
            <w:pPr>
              <w:spacing w:after="20" w:line="240" w:lineRule="auto"/>
            </w:pPr>
            <w:r>
              <w:rPr>
                <w:color w:val="000000"/>
                <w:sz w:val="20"/>
              </w:rPr>
              <w:t xml:space="preserve">Documented</w:t>
            </w:r>
          </w:p>
        </w:tc>
        <w:tc>
          <w:tcPr>
            <w:tcW w:w="5136" w:type="dxa"/>
            <w:shd w:fill="FFFFFF"/>
            <w:vAlign w:val="center"/>
          </w:tcPr>
          <w:p>
            <w:pPr>
              <w:spacing w:after="20" w:line="240" w:lineRule="auto"/>
            </w:pPr>
            <w:r>
              <w:rPr>
                <w:color w:val="000000"/>
                <w:sz w:val="20"/>
              </w:rPr>
              <w:t xml:space="preserve">Review feature contracts against referenced baselines</w:t>
            </w:r>
          </w:p>
        </w:tc>
      </w:tr>
      <w:tr>
        <w:trPr/>
        <w:tc>
          <w:tcPr>
            <w:tcW w:w="2400" w:type="dxa"/>
            <w:shd w:fill="F2F5F8"/>
            <w:vAlign w:val="center"/>
          </w:tcPr>
          <w:p>
            <w:pPr>
              <w:spacing w:after="20" w:line="240" w:lineRule="auto"/>
            </w:pPr>
            <w:r>
              <w:rPr>
                <w:color w:val="000000"/>
                <w:sz w:val="20"/>
              </w:rPr>
              <w:t xml:space="preserve">Repository integration</w:t>
            </w:r>
          </w:p>
        </w:tc>
        <w:tc>
          <w:tcPr>
            <w:tcW w:w="2400" w:type="dxa"/>
            <w:shd w:fill="F2F5F8"/>
            <w:vAlign w:val="center"/>
          </w:tcPr>
          <w:p>
            <w:pPr>
              <w:spacing w:after="20" w:line="240" w:lineRule="auto"/>
            </w:pPr>
            <w:r>
              <w:rPr>
                <w:color w:val="000000"/>
                <w:sz w:val="20"/>
              </w:rPr>
              <w:t xml:space="preserve">Pending</w:t>
            </w:r>
          </w:p>
        </w:tc>
        <w:tc>
          <w:tcPr>
            <w:tcW w:w="5136" w:type="dxa"/>
            <w:shd w:fill="F2F5F8"/>
            <w:vAlign w:val="center"/>
          </w:tcPr>
          <w:p>
            <w:pPr>
              <w:spacing w:after="20" w:line="240" w:lineRule="auto"/>
            </w:pPr>
            <w:r>
              <w:rPr>
                <w:color w:val="000000"/>
                <w:sz w:val="20"/>
              </w:rPr>
              <w:t xml:space="preserve">Implement and bind missing adapters and schema</w:t>
            </w:r>
          </w:p>
        </w:tc>
      </w:tr>
      <w:tr>
        <w:trPr/>
        <w:tc>
          <w:tcPr>
            <w:tcW w:w="2400" w:type="dxa"/>
            <w:shd w:fill="FFFFFF"/>
            <w:vAlign w:val="center"/>
          </w:tcPr>
          <w:p>
            <w:pPr>
              <w:spacing w:after="20" w:line="240" w:lineRule="auto"/>
            </w:pPr>
            <w:r>
              <w:rPr>
                <w:color w:val="000000"/>
                <w:sz w:val="20"/>
              </w:rPr>
              <w:t xml:space="preserve">API and security</w:t>
            </w:r>
          </w:p>
        </w:tc>
        <w:tc>
          <w:tcPr>
            <w:tcW w:w="2400" w:type="dxa"/>
            <w:shd w:fill="FFFFFF"/>
            <w:vAlign w:val="center"/>
          </w:tcPr>
          <w:p>
            <w:pPr>
              <w:spacing w:after="20" w:line="240" w:lineRule="auto"/>
            </w:pPr>
            <w:r>
              <w:rPr>
                <w:color w:val="000000"/>
                <w:sz w:val="20"/>
              </w:rPr>
              <w:t xml:space="preserve">Pending verification</w:t>
            </w:r>
          </w:p>
        </w:tc>
        <w:tc>
          <w:tcPr>
            <w:tcW w:w="5136" w:type="dxa"/>
            <w:shd w:fill="FFFFFF"/>
            <w:vAlign w:val="center"/>
          </w:tcPr>
          <w:p>
            <w:pPr>
              <w:spacing w:after="20" w:line="240" w:lineRule="auto"/>
            </w:pPr>
            <w:r>
              <w:rPr>
                <w:color w:val="000000"/>
                <w:sz w:val="20"/>
              </w:rPr>
              <w:t xml:space="preserve">Extend common handler and verify authorized outcomes</w:t>
            </w:r>
          </w:p>
        </w:tc>
      </w:tr>
      <w:tr>
        <w:trPr/>
        <w:tc>
          <w:tcPr>
            <w:tcW w:w="2400" w:type="dxa"/>
            <w:shd w:fill="F2F5F8"/>
            <w:vAlign w:val="center"/>
          </w:tcPr>
          <w:p>
            <w:pPr>
              <w:spacing w:after="20" w:line="240" w:lineRule="auto"/>
            </w:pPr>
            <w:r>
              <w:rPr>
                <w:color w:val="000000"/>
                <w:sz w:val="20"/>
              </w:rPr>
              <w:t xml:space="preserve">Database and consistency</w:t>
            </w:r>
          </w:p>
        </w:tc>
        <w:tc>
          <w:tcPr>
            <w:tcW w:w="2400" w:type="dxa"/>
            <w:shd w:fill="F2F5F8"/>
            <w:vAlign w:val="center"/>
          </w:tcPr>
          <w:p>
            <w:pPr>
              <w:spacing w:after="20" w:line="240" w:lineRule="auto"/>
            </w:pPr>
            <w:r>
              <w:rPr>
                <w:color w:val="000000"/>
                <w:sz w:val="20"/>
              </w:rPr>
              <w:t xml:space="preserve">Pending verification</w:t>
            </w:r>
          </w:p>
        </w:tc>
        <w:tc>
          <w:tcPr>
            <w:tcW w:w="5136" w:type="dxa"/>
            <w:shd w:fill="F2F5F8"/>
            <w:vAlign w:val="center"/>
          </w:tcPr>
          <w:p>
            <w:pPr>
              <w:spacing w:after="20" w:line="240" w:lineRule="auto"/>
            </w:pPr>
            <w:r>
              <w:rPr>
                <w:color w:val="000000"/>
                <w:sz w:val="20"/>
              </w:rPr>
              <w:t xml:space="preserve">Prove constraints locking rollback and session behavior as applicable</w:t>
            </w:r>
          </w:p>
        </w:tc>
      </w:tr>
      <w:tr>
        <w:trPr/>
        <w:tc>
          <w:tcPr>
            <w:tcW w:w="2400" w:type="dxa"/>
            <w:shd w:fill="FFFFFF"/>
            <w:vAlign w:val="center"/>
          </w:tcPr>
          <w:p>
            <w:pPr>
              <w:spacing w:after="20" w:line="240" w:lineRule="auto"/>
            </w:pPr>
            <w:r>
              <w:rPr>
                <w:color w:val="000000"/>
                <w:sz w:val="20"/>
              </w:rPr>
              <w:t xml:space="preserve">Automated tests</w:t>
            </w:r>
          </w:p>
        </w:tc>
        <w:tc>
          <w:tcPr>
            <w:tcW w:w="2400" w:type="dxa"/>
            <w:shd w:fill="FFFFFF"/>
            <w:vAlign w:val="center"/>
          </w:tcPr>
          <w:p>
            <w:pPr>
              <w:spacing w:after="20" w:line="240" w:lineRule="auto"/>
            </w:pPr>
            <w:r>
              <w:rPr>
                <w:color w:val="000000"/>
                <w:sz w:val="20"/>
              </w:rPr>
              <w:t xml:space="preserve">Patterns and manifest supplied</w:t>
            </w:r>
          </w:p>
        </w:tc>
        <w:tc>
          <w:tcPr>
            <w:tcW w:w="5136" w:type="dxa"/>
            <w:shd w:fill="FFFFFF"/>
            <w:vAlign w:val="center"/>
          </w:tcPr>
          <w:p>
            <w:pPr>
              <w:spacing w:after="20" w:line="240" w:lineRule="auto"/>
            </w:pPr>
            <w:r>
              <w:rPr>
                <w:color w:val="000000"/>
                <w:sz w:val="20"/>
              </w:rPr>
              <w:t xml:space="preserve">Implement fixtures and execute feature scenarios</w:t>
            </w:r>
          </w:p>
        </w:tc>
      </w:tr>
      <w:tr>
        <w:trPr/>
        <w:tc>
          <w:tcPr>
            <w:tcW w:w="2400" w:type="dxa"/>
            <w:shd w:fill="F2F5F8"/>
            <w:vAlign w:val="center"/>
          </w:tcPr>
          <w:p>
            <w:pPr>
              <w:spacing w:after="20" w:line="240" w:lineRule="auto"/>
            </w:pPr>
            <w:r>
              <w:rPr>
                <w:color w:val="000000"/>
                <w:sz w:val="20"/>
              </w:rPr>
              <w:t xml:space="preserve">Overall approval</w:t>
            </w:r>
          </w:p>
        </w:tc>
        <w:tc>
          <w:tcPr>
            <w:tcW w:w="2400" w:type="dxa"/>
            <w:shd w:fill="F2F5F8"/>
            <w:vAlign w:val="center"/>
          </w:tcPr>
          <w:p>
            <w:pPr>
              <w:spacing w:after="20" w:line="240" w:lineRule="auto"/>
            </w:pPr>
            <w:r>
              <w:rPr>
                <w:color w:val="000000"/>
                <w:sz w:val="20"/>
              </w:rPr>
              <w:t xml:space="preserve">Conditional</w:t>
            </w:r>
          </w:p>
        </w:tc>
        <w:tc>
          <w:tcPr>
            <w:tcW w:w="5136" w:type="dxa"/>
            <w:shd w:fill="F2F5F8"/>
            <w:vAlign w:val="center"/>
          </w:tcPr>
          <w:p>
            <w:pPr>
              <w:spacing w:after="20" w:line="240" w:lineRule="auto"/>
            </w:pPr>
            <w:r>
              <w:rPr>
                <w:color w:val="000000"/>
                <w:sz w:val="20"/>
              </w:rPr>
              <w:t xml:space="preserve">Technical security QA and production governance gates remain open</w:t>
            </w:r>
          </w:p>
        </w:tc>
      </w:tr>
    </w:tbl>
    <w:p>
      <w:pPr/>
      <w:r>
        <w:t xml:space="preserve"/>
      </w:r>
    </w:p>
    <w:p>
      <w:pPr>
        <w:pStyle w:val="Heading2"/>
      </w:pPr>
      <w:r>
        <w:t xml:space="preserve">Version 1 1 Remediation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1600"/>
        <w:gridCol w:w="5000"/>
        <w:gridCol w:w="3336"/>
      </w:tblGrid>
      <w:tr>
        <w:trPr>
          <w:tblHeader/>
        </w:trPr>
        <w:tc>
          <w:tcPr>
            <w:tcW w:w="1600" w:type="dxa"/>
            <w:shd w:fill="1F4E78"/>
            <w:vAlign w:val="center"/>
          </w:tcPr>
          <w:p>
            <w:pPr>
              <w:spacing w:after="20"/>
            </w:pPr>
            <w:r>
              <w:rPr>
                <w:b/>
                <w:color w:val="FFFFFF"/>
                <w:sz w:val="20"/>
              </w:rPr>
              <w:t xml:space="preserve">Review Finding</w:t>
            </w:r>
          </w:p>
        </w:tc>
        <w:tc>
          <w:tcPr>
            <w:tcW w:w="5000" w:type="dxa"/>
            <w:shd w:fill="1F4E78"/>
            <w:vAlign w:val="center"/>
          </w:tcPr>
          <w:p>
            <w:pPr>
              <w:spacing w:after="20"/>
            </w:pPr>
            <w:r>
              <w:rPr>
                <w:b/>
                <w:color w:val="FFFFFF"/>
                <w:sz w:val="20"/>
              </w:rPr>
              <w:t xml:space="preserve">Document Remediation</w:t>
            </w:r>
          </w:p>
        </w:tc>
        <w:tc>
          <w:tcPr>
            <w:tcW w:w="3336" w:type="dxa"/>
            <w:shd w:fill="1F4E78"/>
            <w:vAlign w:val="center"/>
          </w:tcPr>
          <w:p>
            <w:pPr>
              <w:spacing w:after="20"/>
            </w:pPr>
            <w:r>
              <w:rPr>
                <w:b/>
                <w:color w:val="FFFFFF"/>
                <w:sz w:val="20"/>
              </w:rPr>
              <w:t xml:space="preserve">Remaining Evidence</w:t>
            </w:r>
          </w:p>
        </w:tc>
      </w:tr>
      <w:tr>
        <w:trPr/>
        <w:tc>
          <w:tcPr>
            <w:tcW w:w="1600" w:type="dxa"/>
            <w:shd w:fill="FFFFFF"/>
            <w:vAlign w:val="center"/>
          </w:tcPr>
          <w:p>
            <w:pPr>
              <w:spacing w:after="20"/>
            </w:pPr>
            <w:r>
              <w:rPr>
                <w:color w:val="000000"/>
                <w:sz w:val="20"/>
              </w:rPr>
              <w:t xml:space="preserve">R02</w:t>
            </w:r>
          </w:p>
        </w:tc>
        <w:tc>
          <w:tcPr>
            <w:tcW w:w="5000" w:type="dxa"/>
            <w:shd w:fill="FFFFFF"/>
            <w:vAlign w:val="center"/>
          </w:tcPr>
          <w:p>
            <w:pPr>
              <w:spacing w:after="20"/>
            </w:pPr>
            <w:r>
              <w:rPr>
                <w:color w:val="000000"/>
                <w:sz w:val="20"/>
              </w:rPr>
              <w:t xml:space="preserve">Strict bounded ID codec and canonical comparison supplied</w:t>
            </w:r>
          </w:p>
        </w:tc>
        <w:tc>
          <w:tcPr>
            <w:tcW w:w="3336" w:type="dxa"/>
            <w:shd w:fill="FFFFFF"/>
            <w:vAlign w:val="center"/>
          </w:tcPr>
          <w:p>
            <w:pPr>
              <w:spacing w:after="20"/>
            </w:pPr>
            <w:r>
              <w:rPr>
                <w:color w:val="000000"/>
                <w:sz w:val="20"/>
              </w:rPr>
              <w:t xml:space="preserve">Repository binding execution and visual review remain applicable release gates</w:t>
            </w:r>
          </w:p>
        </w:tc>
      </w:tr>
      <w:tr>
        <w:trPr/>
        <w:tc>
          <w:tcPr>
            <w:tcW w:w="1600" w:type="dxa"/>
            <w:shd w:fill="F2F5F8"/>
            <w:vAlign w:val="center"/>
          </w:tcPr>
          <w:p>
            <w:pPr>
              <w:spacing w:after="20"/>
            </w:pPr>
            <w:r>
              <w:rPr>
                <w:color w:val="000000"/>
                <w:sz w:val="20"/>
              </w:rPr>
              <w:t xml:space="preserve">R06</w:t>
            </w:r>
          </w:p>
        </w:tc>
        <w:tc>
          <w:tcPr>
            <w:tcW w:w="5000" w:type="dxa"/>
            <w:shd w:fill="F2F5F8"/>
            <w:vAlign w:val="center"/>
          </w:tcPr>
          <w:p>
            <w:pPr>
              <w:spacing w:after="20"/>
            </w:pPr>
            <w:r>
              <w:rPr>
                <w:color w:val="000000"/>
                <w:sz w:val="20"/>
              </w:rPr>
              <w:t xml:space="preserve">Factory assembly validators DTOs codecs and trusted errors supplied</w:t>
            </w:r>
          </w:p>
        </w:tc>
        <w:tc>
          <w:tcPr>
            <w:tcW w:w="3336" w:type="dxa"/>
            <w:shd w:fill="F2F5F8"/>
            <w:vAlign w:val="center"/>
          </w:tcPr>
          <w:p>
            <w:pPr>
              <w:spacing w:after="20"/>
            </w:pPr>
            <w:r>
              <w:rPr>
                <w:color w:val="000000"/>
                <w:sz w:val="20"/>
              </w:rPr>
              <w:t xml:space="preserve">Repository binding execution and visual review remain applicable release gates</w:t>
            </w:r>
          </w:p>
        </w:tc>
      </w:tr>
      <w:tr>
        <w:trPr/>
        <w:tc>
          <w:tcPr>
            <w:tcW w:w="1600" w:type="dxa"/>
            <w:shd w:fill="FFFFFF"/>
            <w:vAlign w:val="center"/>
          </w:tcPr>
          <w:p>
            <w:pPr>
              <w:spacing w:after="20"/>
            </w:pPr>
            <w:r>
              <w:rPr>
                <w:color w:val="000000"/>
                <w:sz w:val="20"/>
              </w:rPr>
              <w:t xml:space="preserve">R04</w:t>
            </w:r>
          </w:p>
        </w:tc>
        <w:tc>
          <w:tcPr>
            <w:tcW w:w="5000" w:type="dxa"/>
            <w:shd w:fill="FFFFFF"/>
            <w:vAlign w:val="center"/>
          </w:tcPr>
          <w:p>
            <w:pPr>
              <w:spacing w:after="20"/>
            </w:pPr>
            <w:r>
              <w:rPr>
                <w:color w:val="000000"/>
                <w:sz w:val="20"/>
              </w:rPr>
              <w:t xml:space="preserve">Available SDD response shapes and concrete DTO mappings supplied</w:t>
            </w:r>
          </w:p>
        </w:tc>
        <w:tc>
          <w:tcPr>
            <w:tcW w:w="3336" w:type="dxa"/>
            <w:shd w:fill="FFFFFF"/>
            <w:vAlign w:val="center"/>
          </w:tcPr>
          <w:p>
            <w:pPr>
              <w:spacing w:after="20"/>
            </w:pPr>
            <w:r>
              <w:rPr>
                <w:color w:val="000000"/>
                <w:sz w:val="20"/>
              </w:rPr>
              <w:t xml:space="preserve">Repository binding execution and visual review remain applicable release gates</w:t>
            </w:r>
          </w:p>
        </w:tc>
      </w:tr>
    </w:tbl>
    <w:p>
      <w:pPr/>
      <w:r>
        <w:t xml:space="preserve"/>
      </w:r>
    </w:p>
    <w:p>
      <w:pPr/>
      <w:r>
        <w:t xml:space="preserve">Document remediation does not assert production approval or a completed feature implementation. The version history preserves v1.0 and records the v1.1 correction. All controlled source gaps are isolated in named startup/execution bindings; they must not be resolved with invented defaults.</w:t>
      </w:r>
    </w:p>
    <w:p>
      <w:pPr>
        <w:pStyle w:val="Heading1"/>
      </w:pPr>
      <w:r>
        <w:t xml:space="preserve">13 Repository Integration Gates and Source Constraints</w:t>
      </w:r>
    </w:p>
    <w:p>
      <w:pPr/>
      <w:r>
        <w:t xml:space="preserve">DEC-010 and DG-007 restrict this feature to View Filter Inspect. Any mutation requires an approved requirements/design change.</w:t>
      </w:r>
    </w:p>
    <w:p>
      <w:pPr/>
      <w:r>
        <w:t xml:space="preserve">DEC-010 / DG-007: Requirements mention permitted registration-management actions but do not enumerate mutations. Current code-generation scope is strictly read-only. Future mutation requires controlled requirements/design change.</w:t>
      </w:r>
    </w:p>
    <w:p>
      <w:pPr/>
      <w:r>
        <w:t xml:space="preserve">Privacy/compliance confirmation remains a production-release gate and does not authorize scope expansion. Any repository/source conflict affecting business behavior, API, persistence, security, audit or transaction semantics must be raised rather than guessed.</w:t>
      </w:r>
    </w:p>
    <w:p>
      <w:pPr/>
      <w:r>
        <w:t xml:space="preserve">The inspected audit repository currently exports only the participant self-registration operation. Do not reuse it as a general authentication or administrative audit adapter without extending and validating the approved event contract. The reserved actor is provisioned with generated identity; deterministic actor binding still requires controlled alignment. Credentials and direct .env values are never copied into this document.</w:t>
      </w:r>
    </w:p>
    <w:p>
      <w:pPr>
        <w:pStyle w:val="Heading1"/>
      </w:pPr>
      <w:r>
        <w:t xml:space="preserve">14 Document Governance Sign Off</w:t>
      </w:r>
    </w:p>
    <w:p>
      <w:pPr/>
      <w:r>
        <w:t xml:space="preserve">Version 1.1 of WF-012 requires repository alignment and executable test evidence before Approved for Implementation. Document generation does not indicate deployed code or production approval.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5936"/>
        <w:gridCol w:w="1500"/>
      </w:tblGrid>
      <w:tr>
        <w:trPr>
          <w:tblHeader/>
        </w:trPr>
        <w:tc>
          <w:tcPr>
            <w:tcW w:w="2500" w:type="dxa"/>
            <w:shd w:fill="1F4E78"/>
            <w:vAlign w:val="center"/>
          </w:tcPr>
          <w:p>
            <w:pPr>
              <w:spacing w:after="20" w:line="240" w:lineRule="auto"/>
            </w:pPr>
            <w:r>
              <w:rPr>
                <w:b/>
                <w:color w:val="FFFFFF"/>
                <w:sz w:val="20"/>
              </w:rPr>
              <w:t xml:space="preserve">Approval Gate</w:t>
            </w:r>
          </w:p>
        </w:tc>
        <w:tc>
          <w:tcPr>
            <w:tcW w:w="5936" w:type="dxa"/>
            <w:shd w:fill="1F4E78"/>
            <w:vAlign w:val="center"/>
          </w:tcPr>
          <w:p>
            <w:pPr>
              <w:spacing w:after="20" w:line="240" w:lineRule="auto"/>
            </w:pPr>
            <w:r>
              <w:rPr>
                <w:b/>
                <w:color w:val="FFFFFF"/>
                <w:sz w:val="20"/>
              </w:rPr>
              <w:t xml:space="preserve">Required Evidence</w:t>
            </w:r>
          </w:p>
        </w:tc>
        <w:tc>
          <w:tcPr>
            <w:tcW w:w="1500" w:type="dxa"/>
            <w:shd w:fill="1F4E78"/>
            <w:vAlign w:val="center"/>
          </w:tcPr>
          <w:p>
            <w:pPr>
              <w:spacing w:after="20" w:line="240" w:lineRule="auto"/>
            </w:pPr>
            <w:r>
              <w:rPr>
                <w:b/>
                <w:color w:val="FFFFFF"/>
                <w:sz w:val="20"/>
              </w:rPr>
              <w:t xml:space="preserve">Status</w:t>
            </w:r>
          </w:p>
        </w:tc>
      </w:tr>
      <w:tr>
        <w:trPr/>
        <w:tc>
          <w:tcPr>
            <w:tcW w:w="2500" w:type="dxa"/>
            <w:shd w:fill="FFFFFF"/>
            <w:vAlign w:val="center"/>
          </w:tcPr>
          <w:p>
            <w:pPr>
              <w:spacing w:after="20" w:line="240" w:lineRule="auto"/>
            </w:pPr>
            <w:r>
              <w:rPr>
                <w:color w:val="000000"/>
                <w:sz w:val="20"/>
              </w:rPr>
              <w:t xml:space="preserve">Requirements and Design</w:t>
            </w:r>
          </w:p>
        </w:tc>
        <w:tc>
          <w:tcPr>
            <w:tcW w:w="5936" w:type="dxa"/>
            <w:shd w:fill="FFFFFF"/>
            <w:vAlign w:val="center"/>
          </w:tcPr>
          <w:p>
            <w:pPr>
              <w:spacing w:after="20" w:line="240" w:lineRule="auto"/>
            </w:pPr>
            <w:r>
              <w:rPr>
                <w:color w:val="000000"/>
                <w:sz w:val="20"/>
              </w:rPr>
              <w:t xml:space="preserve">Scope API schema and business-rule review</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Repository Alignment</w:t>
            </w:r>
          </w:p>
        </w:tc>
        <w:tc>
          <w:tcPr>
            <w:tcW w:w="5936" w:type="dxa"/>
            <w:shd w:fill="F2F5F8"/>
            <w:vAlign w:val="center"/>
          </w:tcPr>
          <w:p>
            <w:pPr>
              <w:spacing w:after="20" w:line="240" w:lineRule="auto"/>
            </w:pPr>
            <w:r>
              <w:rPr>
                <w:color w:val="000000"/>
                <w:sz w:val="20"/>
              </w:rPr>
              <w:t xml:space="preserve">Shared adapters migrations exact constraint and enum bindings</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Security and Privacy</w:t>
            </w:r>
          </w:p>
        </w:tc>
        <w:tc>
          <w:tcPr>
            <w:tcW w:w="5936" w:type="dxa"/>
            <w:shd w:fill="FFFFFF"/>
            <w:vAlign w:val="center"/>
          </w:tcPr>
          <w:p>
            <w:pPr>
              <w:spacing w:after="20" w:line="240" w:lineRule="auto"/>
            </w:pPr>
            <w:r>
              <w:rPr>
                <w:color w:val="000000"/>
                <w:sz w:val="20"/>
              </w:rPr>
              <w:t xml:space="preserve">Session authorization secret PII and audit controls</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QA Readiness</w:t>
            </w:r>
          </w:p>
        </w:tc>
        <w:tc>
          <w:tcPr>
            <w:tcW w:w="5936" w:type="dxa"/>
            <w:shd w:fill="F2F5F8"/>
            <w:vAlign w:val="center"/>
          </w:tcPr>
          <w:p>
            <w:pPr>
              <w:spacing w:after="20" w:line="240" w:lineRule="auto"/>
            </w:pPr>
            <w:r>
              <w:rPr>
                <w:color w:val="000000"/>
                <w:sz w:val="20"/>
              </w:rPr>
              <w:t xml:space="preserve">Passing unit API MySQL rollback and concurrency evidence as applicable</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Production Governance</w:t>
            </w:r>
          </w:p>
        </w:tc>
        <w:tc>
          <w:tcPr>
            <w:tcW w:w="5936" w:type="dxa"/>
            <w:shd w:fill="FFFFFF"/>
            <w:vAlign w:val="center"/>
          </w:tcPr>
          <w:p>
            <w:pPr>
              <w:spacing w:after="20" w:line="240" w:lineRule="auto"/>
            </w:pPr>
            <w:r>
              <w:rPr>
                <w:color w:val="000000"/>
                <w:sz w:val="20"/>
              </w:rPr>
              <w:t xml:space="preserve">Formal approvals and feature-specific governance controls</w:t>
            </w:r>
          </w:p>
        </w:tc>
        <w:tc>
          <w:tcPr>
            <w:tcW w:w="1500" w:type="dxa"/>
            <w:shd w:fill="FFFFFF"/>
            <w:vAlign w:val="center"/>
          </w:tcPr>
          <w:p>
            <w:pPr>
              <w:spacing w:after="20" w:line="240" w:lineRule="auto"/>
            </w:pPr>
            <w:r>
              <w:rPr>
                <w:color w:val="000000"/>
                <w:sz w:val="20"/>
              </w:rPr>
              <w:t xml:space="preserve">Pending</w:t>
            </w:r>
          </w:p>
        </w:tc>
      </w:tr>
    </w:tbl>
    <w:p>
      <w:pPr/>
      <w:r>
        <w:t xml:space="preserve"/>
      </w:r>
    </w:p>
    <w:p>
      <w:pPr>
        <w:pStyle w:val="Heading1"/>
      </w:pPr>
      <w:r>
        <w:t>Review Remediation and Controlled Baseline Update</w:t>
      </w:r>
    </w:p>
    <w:p>
      <w:r>
        <w:t>Controlled baseline revalidation: this implementation document has been revalidated against Training Management System Requirements Analysis v2.5 and Software Design Document v1.16. Requirements v2.5 changes the Username identity contract for WF-003/WF-005; no unrelated business scope is introduced. Other workflows retain their approved business behavior and are updated only for baseline/governance consistency.</w:t>
      </w:r>
    </w:p>
    <w:p>
      <w:r>
        <w:t>Security verification gate: protected state-changing routes must use the repository-approved session, authorization and CSRF controls. User-controlled output must remain context-escaped; raw database errors, stack traces, credentials, session identifiers and secret values must not be returned to clients or written to inappropriate logs.</w:t>
      </w:r>
    </w:p>
    <w:p>
      <w:r>
        <w:t>Repository integration gate: document code remains a controlled implementation baseline, not evidence of deployed code. Existing middleware, migration history, shared error/correlation handling, role configuration and package-lock versions must be inspected and reused where compatible. Do not overwrite applied migrations or invent repository-specific defaults.</w:t>
      </w:r>
    </w:p>
    <w:p>
      <w:r>
        <w:t>Test evidence gate: approval requires executable Jest/Supertest/integration evidence for the approved success, validation, authorization and failure paths. Test specifications in this document are not themselves proof of passing behavior.</w:t>
      </w:r>
    </w:p>
    <w:p>
      <w:r>
        <w:t>Document governance: Version 1.2 supersedes Version 1.1. Source-of-truth hierarchy is Requirements Analysis v2.5 -&gt; Software Design Document v1.16 -&gt; WF-012 Implementation Specification v1.1 -&gt; this implementation document -&gt; executable repository/test evidence. Any conflict must be escalated and reconciled in the upstream controlled artifact; it must not be silently resolved in code.</w:t>
      </w:r>
    </w:p>
    <w:sectPr xmlns:w="http://schemas.openxmlformats.org/wordprocessingml/2006/main" w:rsidR="00FC693F" w:rsidRPr="0006063C" w:rsidSect="00034616">
      <w:headerReference xmlns:r="http://schemas.openxmlformats.org/officeDocument/2006/relationships" w:type="default" r:id="rId9"/>
      <w:footerReference xmlns:r="http://schemas.openxmlformats.org/officeDocument/2006/relationships"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5"/>
      </w:rPr>
      <w:t>WF-012 | Registration Management View | Version 1.2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8"/>
        <w:sz w:val="15"/>
      </w:rPr>
      <w:t>TRAINING MANAGEMENT SYSTEM  |  CONTROLLED IMPLEMENTATION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173" w:right="173"/>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WF-012 Registration Management View Backend Implementation v1.1</dc:title>
  <dc:subject>Review Remediation Complete - Repository Integration Required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