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4537" w:rsidRDefault="00FD7AF8" w14:paraId="334F8DB8" w14:textId="77777777">
      <w:r>
        <w:t>A WiFI Network for Grand Island</w:t>
      </w:r>
    </w:p>
    <w:p w:rsidR="00F64537" w:rsidRDefault="00FD7AF8" w14:paraId="334F8DB9" w14:textId="77777777">
      <w:r>
        <w:t>A Recommendation Report from the Municipal Wireless Task Force</w:t>
      </w:r>
    </w:p>
    <w:p w:rsidR="00F64537" w:rsidRDefault="00FD7AF8" w14:paraId="334F8DBA" w14:textId="77777777">
      <w:r>
        <w:t>Prepared by Student Name</w:t>
      </w:r>
    </w:p>
    <w:p w:rsidR="00F64537" w:rsidRDefault="00894A71" w14:paraId="334F8DBB" w14:textId="77777777">
      <w:r>
        <w:t>Summary</w:t>
      </w:r>
    </w:p>
    <w:p w:rsidR="00F64537" w:rsidRDefault="00894A71" w14:paraId="334F8DBC" w14:textId="77777777">
      <w:r>
        <w:t xml:space="preserve">In this report, the </w:t>
      </w:r>
      <w:r w:rsidR="00FD7AF8">
        <w:t>Municipal</w:t>
      </w:r>
      <w:r>
        <w:t xml:space="preserve"> Wireless Task Force</w:t>
      </w:r>
      <w:r w:rsidR="00351C30">
        <w:t xml:space="preserve"> recommends implementing a city</w:t>
      </w:r>
      <w:r>
        <w:t>wide wireless network. T</w:t>
      </w:r>
      <w:r w:rsidR="00351C30">
        <w:t>he network should allow for low-</w:t>
      </w:r>
      <w:r>
        <w:t>cost, universal access within the city limits. Encouraging competition among broadband providers will be key to the success of this network.</w:t>
      </w:r>
    </w:p>
    <w:p w:rsidR="00F64537" w:rsidRDefault="0060620C" w14:paraId="334F8DBD" w14:textId="77777777">
      <w:r>
        <w:t>Task Force Members</w:t>
      </w:r>
    </w:p>
    <w:p w:rsidR="00F64537" w:rsidRDefault="00B551F0" w14:paraId="334F8DBE" w14:textId="77777777">
      <w:r>
        <w:t>The following citizens</w:t>
      </w:r>
      <w:r w:rsidR="00650044">
        <w:t>, elected officials</w:t>
      </w:r>
      <w:r>
        <w:t xml:space="preserve"> and employees of Grand Island are responsible for this report:</w:t>
      </w:r>
    </w:p>
    <w:p w:rsidR="00F64537" w:rsidP="00650044" w:rsidRDefault="00650044" w14:paraId="334F8DBF" w14:textId="77777777">
      <w:r>
        <w:t>Sven Larsen</w:t>
      </w:r>
      <w:r>
        <w:tab/>
      </w:r>
      <w:r w:rsidR="00B551F0">
        <w:t>City Manager</w:t>
      </w:r>
      <w:r w:rsidR="00B551F0">
        <w:br/>
      </w:r>
      <w:r w:rsidR="00B551F0">
        <w:t>Trina McCoy</w:t>
      </w:r>
      <w:r w:rsidR="00B551F0">
        <w:tab/>
      </w:r>
      <w:r w:rsidR="00B551F0">
        <w:t>City Council, 2</w:t>
      </w:r>
      <w:r w:rsidRPr="00B551F0" w:rsidR="00B551F0">
        <w:rPr>
          <w:vertAlign w:val="superscript"/>
        </w:rPr>
        <w:t>nd</w:t>
      </w:r>
      <w:r w:rsidR="00B551F0">
        <w:t xml:space="preserve"> Ward</w:t>
      </w:r>
      <w:r w:rsidR="00B551F0">
        <w:br/>
      </w:r>
      <w:r w:rsidR="00B551F0">
        <w:t>Dwight Hanselm</w:t>
      </w:r>
      <w:r w:rsidR="00B551F0">
        <w:tab/>
      </w:r>
      <w:r w:rsidR="00B551F0">
        <w:t>City Council, 3</w:t>
      </w:r>
      <w:r w:rsidRPr="00B551F0" w:rsidR="00B551F0">
        <w:rPr>
          <w:vertAlign w:val="superscript"/>
        </w:rPr>
        <w:t>rd</w:t>
      </w:r>
      <w:r w:rsidR="00B551F0">
        <w:t xml:space="preserve"> Ward</w:t>
      </w:r>
      <w:r w:rsidR="00B551F0">
        <w:br/>
      </w:r>
      <w:r w:rsidR="00B551F0">
        <w:t>Eli Katz</w:t>
      </w:r>
      <w:r w:rsidR="00465872">
        <w:t>enberg</w:t>
      </w:r>
      <w:r w:rsidR="00B551F0">
        <w:tab/>
      </w:r>
      <w:r w:rsidR="00B551F0">
        <w:t>Executive Director, Katz Computing Associates</w:t>
      </w:r>
      <w:r w:rsidR="00B551F0">
        <w:br/>
      </w:r>
      <w:r w:rsidR="00B551F0">
        <w:t>Amelia Brown</w:t>
      </w:r>
      <w:r w:rsidR="00B551F0">
        <w:tab/>
      </w:r>
      <w:r w:rsidR="00B551F0">
        <w:t>President, Grand Island Board of Education</w:t>
      </w:r>
      <w:r w:rsidR="009315F0">
        <w:br/>
      </w:r>
      <w:r w:rsidR="009315F0">
        <w:t xml:space="preserve">Tom </w:t>
      </w:r>
      <w:r w:rsidR="00220B7C">
        <w:t>Fuerstenberg</w:t>
      </w:r>
      <w:r w:rsidR="009315F0">
        <w:tab/>
      </w:r>
      <w:r w:rsidR="009315F0">
        <w:t>Vice President, Porter Communications</w:t>
      </w:r>
    </w:p>
    <w:p w:rsidR="00F64537" w:rsidRDefault="00894A71" w14:paraId="334F8DC0" w14:textId="77777777">
      <w:r>
        <w:t>Building</w:t>
      </w:r>
      <w:r w:rsidR="007513C1">
        <w:t xml:space="preserve"> </w:t>
      </w:r>
      <w:r w:rsidR="00141337">
        <w:t xml:space="preserve">a </w:t>
      </w:r>
      <w:r>
        <w:t>Network</w:t>
      </w:r>
    </w:p>
    <w:p w:rsidR="00F64537" w:rsidRDefault="00894A71" w14:paraId="334F8DC1" w14:textId="7AD450FD">
      <w:r>
        <w:t xml:space="preserve">Across the country, local governments are in the midst of establishing municipal wireless </w:t>
      </w:r>
      <w:r w:rsidR="002F261F">
        <w:t xml:space="preserve">(or WiFi) networks, with the goal of providing free or </w:t>
      </w:r>
      <w:r w:rsidR="00FC7194">
        <w:t>inexpensive</w:t>
      </w:r>
      <w:r w:rsidR="002F261F">
        <w:t xml:space="preserve"> Internet access to all residents. </w:t>
      </w:r>
      <w:r w:rsidR="00FC7194">
        <w:t>Some studies suggest that by 20</w:t>
      </w:r>
      <w:r w:rsidR="001A4061">
        <w:t>2</w:t>
      </w:r>
      <w:bookmarkStart w:name="_GoBack" w:id="0"/>
      <w:bookmarkEnd w:id="0"/>
      <w:r w:rsidR="00FC7194">
        <w:t>0, over two hundred towns and cities will have established municipal Wi</w:t>
      </w:r>
      <w:r w:rsidR="00650044">
        <w:t>-</w:t>
      </w:r>
      <w:r w:rsidR="00FC7194">
        <w:t>F</w:t>
      </w:r>
      <w:r w:rsidR="00351C30">
        <w:t>i</w:t>
      </w:r>
      <w:r w:rsidR="00FC7194">
        <w:t xml:space="preserve"> networks. </w:t>
      </w:r>
    </w:p>
    <w:p w:rsidR="00F64537" w:rsidRDefault="002F261F" w14:paraId="334F8DC2" w14:textId="77777777">
      <w:r>
        <w:t>After studying the issue extensively, we believe that a municipal Wi</w:t>
      </w:r>
      <w:r w:rsidR="00650044">
        <w:t>-</w:t>
      </w:r>
      <w:r>
        <w:t>F</w:t>
      </w:r>
      <w:r w:rsidR="00351C30">
        <w:t>i</w:t>
      </w:r>
      <w:r>
        <w:t xml:space="preserve"> network in Grand Island will improve worker productivity across the economic spectrum.</w:t>
      </w:r>
      <w:r w:rsidR="007513C1">
        <w:t xml:space="preserve"> </w:t>
      </w:r>
      <w:r>
        <w:t>We also believe such a network will help attract b</w:t>
      </w:r>
      <w:r w:rsidR="00770ACC">
        <w:t xml:space="preserve">usinesses with the promise of a </w:t>
      </w:r>
      <w:r>
        <w:t>technologically savvy worker</w:t>
      </w:r>
      <w:r w:rsidR="00770ACC">
        <w:t xml:space="preserve"> force</w:t>
      </w:r>
      <w:r>
        <w:t>.</w:t>
      </w:r>
      <w:r w:rsidR="007513C1">
        <w:t xml:space="preserve"> </w:t>
      </w:r>
      <w:r w:rsidR="00FC7194">
        <w:t>Furthermore, a</w:t>
      </w:r>
      <w:r w:rsidR="00141337">
        <w:t xml:space="preserve">n easy-to-access network will improve life generally for our citizens, by making the </w:t>
      </w:r>
      <w:r w:rsidR="00351C30">
        <w:t>I</w:t>
      </w:r>
      <w:r w:rsidR="00141337">
        <w:t>nternet available to all for minimal cost.</w:t>
      </w:r>
    </w:p>
    <w:p w:rsidR="00F64537" w:rsidRDefault="005818C3" w14:paraId="334F8DC3" w14:textId="77777777">
      <w:r>
        <w:t>Keeping the Cost Low</w:t>
      </w:r>
    </w:p>
    <w:p w:rsidR="00F64537" w:rsidRDefault="0029033D" w14:paraId="334F8DC4" w14:textId="77777777">
      <w:r>
        <w:t>In order to be economically self-sustaining, the network must be widely adopted by all residents, regardless of income, and be available in every area of the city, including homes, offices, parks</w:t>
      </w:r>
      <w:r w:rsidR="00351C30">
        <w:t>,</w:t>
      </w:r>
      <w:r>
        <w:t xml:space="preserve"> and restaurants.</w:t>
      </w:r>
      <w:r w:rsidR="007513C1">
        <w:t xml:space="preserve"> </w:t>
      </w:r>
      <w:r>
        <w:t>To ensure this degree of access, a typical municipal WiFi network consists of a mesh of access points that allow continuous coverage throughout the city. (An access point is a radio transmitter that communicates with wi</w:t>
      </w:r>
      <w:r w:rsidR="00351C30">
        <w:t>reless devices such as laptops.</w:t>
      </w:r>
      <w:r>
        <w:t>)</w:t>
      </w:r>
      <w:r w:rsidR="00FC7194">
        <w:t xml:space="preserve"> Residents will have to subscribe to the service, but assuming a widespread adoption of the service, we estimate prices as low as $10 a month per household.</w:t>
      </w:r>
      <w:r w:rsidR="007513C1">
        <w:t xml:space="preserve"> </w:t>
      </w:r>
      <w:r w:rsidR="005818C3">
        <w:t>This is far less expensive than the $40 a month man</w:t>
      </w:r>
      <w:r w:rsidR="00351C30">
        <w:t>y residents now pay for DSL or c</w:t>
      </w:r>
      <w:r w:rsidR="005818C3">
        <w:t>able Internet connections.</w:t>
      </w:r>
    </w:p>
    <w:p w:rsidR="00F64537" w:rsidRDefault="00B23377" w14:paraId="334F8DC5" w14:textId="77777777">
      <w:r>
        <w:t xml:space="preserve">The WiFi network we are proposing would provide a wireless signal </w:t>
      </w:r>
      <w:r w:rsidR="00351C30">
        <w:t xml:space="preserve">only </w:t>
      </w:r>
      <w:r>
        <w:t xml:space="preserve">up to the external wall of any building. The resident or business owner would then be responsible for propagating the signal throughout the building, whether by an internal wireless access point or traditional network cable. Note that this </w:t>
      </w:r>
      <w:r w:rsidR="00351C30">
        <w:t xml:space="preserve">is </w:t>
      </w:r>
      <w:r>
        <w:t xml:space="preserve">similar to the way the standard telephone network works. The telephone company provides service up to the exterior wall of the house. The home owner or business is then free to wire the house for telephone service any way he or she chooses. </w:t>
      </w:r>
    </w:p>
    <w:p w:rsidR="00F64537" w:rsidRDefault="003C5AAA" w14:paraId="334F8DC6" w14:textId="77777777">
      <w:r>
        <w:t>Deploying the Network</w:t>
      </w:r>
    </w:p>
    <w:p w:rsidR="00F64537" w:rsidRDefault="003C5AAA" w14:paraId="334F8DC7" w14:textId="77777777">
      <w:r>
        <w:t>We recommend hiring a third party networking corporation to manage the construction and operation of the wireless network. This networking corporation would require access to the city infrastructure—such as street light poles, electrical</w:t>
      </w:r>
      <w:r w:rsidR="00351C30">
        <w:t xml:space="preserve"> conduits, and city buildings—</w:t>
      </w:r>
      <w:r>
        <w:t>in order to construct the network.</w:t>
      </w:r>
      <w:r w:rsidR="00B0431C">
        <w:t xml:space="preserve"> Once construction </w:t>
      </w:r>
      <w:r w:rsidR="005B6892">
        <w:t>is</w:t>
      </w:r>
      <w:r w:rsidR="00B0431C">
        <w:t xml:space="preserve"> complete, </w:t>
      </w:r>
      <w:r w:rsidR="005B6892">
        <w:t>the city can sell broadband rights based on competitive bids to a wid</w:t>
      </w:r>
      <w:r w:rsidR="00351C30">
        <w:t>e range of broadband providers.</w:t>
      </w:r>
    </w:p>
    <w:p w:rsidR="00F64537" w:rsidRDefault="007676D0" w14:paraId="334F8DC8" w14:textId="77777777">
      <w:r>
        <w:t>The Next Step</w:t>
      </w:r>
    </w:p>
    <w:p w:rsidR="00F64537" w:rsidRDefault="007676D0" w14:paraId="334F8DC9" w14:textId="77777777">
      <w:r>
        <w:t>We recommend issuing a Request for Proposal (RFP) to all parties interested in constructing and managing the Grand Island WiFi network. All proposals should specify the type and quantity of network access points, the proposed location of all radio transmitters, and details on the network protocols that will be used.</w:t>
      </w:r>
      <w:r w:rsidR="007513C1">
        <w:t xml:space="preserve"> </w:t>
      </w:r>
      <w:r>
        <w:t xml:space="preserve">We should also require a six-month pilot program that allows the city to test a scaled-down version of the proposed network before we </w:t>
      </w:r>
      <w:r w:rsidR="00602FDA">
        <w:t>sign-off on a</w:t>
      </w:r>
      <w:r>
        <w:t xml:space="preserve"> final contract.</w:t>
      </w:r>
    </w:p>
    <w:p w:rsidR="00571EAB" w:rsidP="00571EAB" w:rsidRDefault="00571EAB" w14:paraId="334F8DCA" w14:textId="77777777"/>
    <w:p w:rsidRPr="00571EAB" w:rsidR="00571EAB" w:rsidP="00571EAB" w:rsidRDefault="00571EAB" w14:paraId="334F8DCB" w14:textId="77777777">
      <w:r w:rsidRPr="00571EAB">
        <w:t>White Bear Auction Service, Charles Longley, 334-5668, whitebear@emailnow.net</w:t>
      </w:r>
    </w:p>
    <w:p w:rsidRPr="00571EAB" w:rsidR="00571EAB" w:rsidP="00571EAB" w:rsidRDefault="00571EAB" w14:paraId="334F8DCC" w14:textId="77777777">
      <w:r w:rsidRPr="00571EAB">
        <w:t>Corine Business Products, Katherine Shropshire, 333-4000, kshropshire@corinna.com</w:t>
      </w:r>
    </w:p>
    <w:p w:rsidRPr="00571EAB" w:rsidR="00571EAB" w:rsidP="00571EAB" w:rsidRDefault="00571EAB" w14:paraId="334F8DCD" w14:textId="77777777">
      <w:r w:rsidRPr="00571EAB">
        <w:t>Three Lakes Carpet Cleaning, Lea Kim, 377-8899, threelakes@e-mailnow.net</w:t>
      </w:r>
    </w:p>
    <w:p w:rsidRPr="00571EAB" w:rsidR="00571EAB" w:rsidP="00571EAB" w:rsidRDefault="00571EAB" w14:paraId="334F8DCE" w14:textId="77777777">
      <w:r w:rsidRPr="00571EAB">
        <w:t>Eton Hill Construction, Kent Mjaanes, 334-6029, kmjaanes@etonhill.net</w:t>
      </w:r>
    </w:p>
    <w:p w:rsidRPr="00571EAB" w:rsidR="00571EAB" w:rsidP="00571EAB" w:rsidRDefault="00571EAB" w14:paraId="334F8DCF" w14:textId="77777777">
      <w:r w:rsidRPr="00571EAB">
        <w:t>Klondike Tae Kwon Do School, S.T. Chung, 334-5596, klondike@areanet.com</w:t>
      </w:r>
    </w:p>
    <w:p w:rsidR="00571EAB" w:rsidP="00571EAB" w:rsidRDefault="00571EAB" w14:paraId="334F8DD0" w14:textId="77777777">
      <w:r w:rsidRPr="00571EAB">
        <w:t>Opus Property Management, Sanchez Hernandez, 336-1211, hernandez@opusproperty.net</w:t>
      </w:r>
    </w:p>
    <w:sectPr w:rsidR="00571EAB" w:rsidSect="00692DD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06572E"/>
    <w:multiLevelType w:val="hybridMultilevel"/>
    <w:tmpl w:val="40A0BA7E"/>
    <w:lvl w:ilvl="0" w:tplc="39108B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0"/>
  <w:embedSystemFonts/>
  <w:trackRevisions w:val="false"/>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6285D"/>
    <w:rsid w:val="0006285D"/>
    <w:rsid w:val="00107057"/>
    <w:rsid w:val="00141337"/>
    <w:rsid w:val="001743BA"/>
    <w:rsid w:val="001A4061"/>
    <w:rsid w:val="00220B7C"/>
    <w:rsid w:val="0029033D"/>
    <w:rsid w:val="002F261F"/>
    <w:rsid w:val="00351C30"/>
    <w:rsid w:val="003C5AAA"/>
    <w:rsid w:val="003E63AE"/>
    <w:rsid w:val="00465872"/>
    <w:rsid w:val="00531BB5"/>
    <w:rsid w:val="00562457"/>
    <w:rsid w:val="00571EAB"/>
    <w:rsid w:val="005818C3"/>
    <w:rsid w:val="005B6892"/>
    <w:rsid w:val="00602FDA"/>
    <w:rsid w:val="0060620C"/>
    <w:rsid w:val="00650044"/>
    <w:rsid w:val="00692DD4"/>
    <w:rsid w:val="00743B04"/>
    <w:rsid w:val="007513C1"/>
    <w:rsid w:val="00754F08"/>
    <w:rsid w:val="007676D0"/>
    <w:rsid w:val="00770ACC"/>
    <w:rsid w:val="007E7983"/>
    <w:rsid w:val="00894A71"/>
    <w:rsid w:val="008D5BD8"/>
    <w:rsid w:val="009315F0"/>
    <w:rsid w:val="00943663"/>
    <w:rsid w:val="00A230B1"/>
    <w:rsid w:val="00B0431C"/>
    <w:rsid w:val="00B23377"/>
    <w:rsid w:val="00B551F0"/>
    <w:rsid w:val="00B85DD8"/>
    <w:rsid w:val="00D5418F"/>
    <w:rsid w:val="00EF606F"/>
    <w:rsid w:val="00F00C2A"/>
    <w:rsid w:val="00F64537"/>
    <w:rsid w:val="00F958A2"/>
    <w:rsid w:val="00FC7194"/>
    <w:rsid w:val="00FD7AF8"/>
    <w:rsid w:val="00FF752A"/>
    <w:rsid w:val="2CB18A4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8DB8"/>
  <w15:docId w15:val="{51BAC838-897D-45E8-9F77-F228DF26CB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Calibri" w:hAnsi="Calibri" w:cs="Arial" w:eastAsia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qFormat="1"/>
    <w:lsdException w:name="toc 7" w:uiPriority="39" w:semiHidden="1" w:unhideWhenUsed="1" w:qFormat="1"/>
    <w:lsdException w:name="toc 8" w:uiPriority="39" w:semiHidden="1" w:unhideWhenUsed="1" w:qFormat="1"/>
    <w:lsdException w:name="toc 9" w:uiPriority="3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63AE"/>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94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Adna Salković</lastModifiedBy>
  <revision>7</revision>
  <dcterms:created xsi:type="dcterms:W3CDTF">2006-11-10T21:23:00.0000000Z</dcterms:created>
  <dcterms:modified xsi:type="dcterms:W3CDTF">2026-03-29T10:56:42.8404348Z</dcterms:modified>
</coreProperties>
</file>