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suppressAutoHyphens w:val="true"/>
        <w:spacing w:before="240" w:after="120" w:line="240"/>
        <w:ind w:right="0" w:left="0" w:firstLine="0"/>
        <w:jc w:val="center"/>
        <w:rPr>
          <w:rFonts w:ascii="Liberation Sans" w:hAnsi="Liberation Sans" w:cs="Liberation Sans" w:eastAsia="Liberation Sans"/>
          <w:b/>
          <w:color w:val="auto"/>
          <w:spacing w:val="0"/>
          <w:position w:val="0"/>
          <w:sz w:val="56"/>
          <w:shd w:fill="auto" w:val="clear"/>
        </w:rPr>
      </w:pPr>
      <w:r>
        <w:rPr>
          <w:rFonts w:ascii="Liberation Sans" w:hAnsi="Liberation Sans" w:cs="Liberation Sans" w:eastAsia="Liberation Sans"/>
          <w:b/>
          <w:color w:val="auto"/>
          <w:spacing w:val="0"/>
          <w:position w:val="0"/>
          <w:sz w:val="56"/>
          <w:shd w:fill="auto" w:val="clear"/>
        </w:rPr>
        <w:t xml:space="preserve">Rapport Videobibliotek</w:t>
      </w:r>
    </w:p>
    <w:p>
      <w:pPr>
        <w:suppressAutoHyphens w:val="true"/>
        <w:spacing w:before="0" w:after="140" w:line="288"/>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ab/>
        <w:tab/>
        <w:tab/>
        <w:t xml:space="preserve">Laget av Ådne G. Forslund(afo014) og Bjørnar Herland(kiy005).</w:t>
      </w:r>
    </w:p>
    <w:p>
      <w:pPr>
        <w:keepNext w:val="true"/>
        <w:keepLines w:val="true"/>
        <w:suppressAutoHyphens w:val="true"/>
        <w:spacing w:before="480" w:after="0" w:line="240"/>
        <w:ind w:right="0" w:left="0" w:firstLine="0"/>
        <w:jc w:val="left"/>
        <w:rPr>
          <w:rFonts w:ascii="Cambria" w:hAnsi="Cambria" w:cs="Cambria" w:eastAsia="Cambria"/>
          <w:b/>
          <w:color w:val="365F91"/>
          <w:spacing w:val="0"/>
          <w:position w:val="0"/>
          <w:sz w:val="28"/>
          <w:shd w:fill="auto" w:val="clear"/>
        </w:rPr>
      </w:pPr>
      <w:r>
        <w:object w:dxaOrig="3213" w:dyaOrig="5182">
          <v:rect xmlns:o="urn:schemas-microsoft-com:office:office" xmlns:v="urn:schemas-microsoft-com:vml" id="rectole0000000000" style="width:160.650000pt;height:259.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mbria" w:hAnsi="Cambria" w:cs="Cambria" w:eastAsia="Cambria"/>
          <w:b/>
          <w:color w:val="365F91"/>
          <w:spacing w:val="0"/>
          <w:position w:val="0"/>
          <w:sz w:val="28"/>
          <w:shd w:fill="auto" w:val="clear"/>
        </w:rPr>
        <w:t xml:space="preserve">Forside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5636" w:dyaOrig="4363">
          <v:rect xmlns:o="urn:schemas-microsoft-com:office:office" xmlns:v="urn:schemas-microsoft-com:vml" id="rectole0000000001" style="width:281.800000pt;height:218.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Liberation Serif" w:hAnsi="Liberation Serif" w:cs="Liberation Serif" w:eastAsia="Liberation Serif"/>
          <w:color w:val="auto"/>
          <w:spacing w:val="0"/>
          <w:position w:val="0"/>
          <w:sz w:val="24"/>
          <w:shd w:fill="auto" w:val="clear"/>
        </w:rPr>
        <w:t xml:space="preserve">Forsiden består av en linje i toppen med 3 ikoner, pingvinen er en logo for tjenesten som  linker til index filen da denne linjen i toppen skal være med på alle de forskjellige sidene av nettsiden. Meny knappen til venstre for logoen er ment at skal åpne navigasjonen som ligger gjemt ved hjelp av en klasse som heter gjemt.  Når denne  klassen fjernes kan man så se navigasjonsmenyen. </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3219" w:dyaOrig="5181">
          <v:rect xmlns:o="urn:schemas-microsoft-com:office:office" xmlns:v="urn:schemas-microsoft-com:vml" id="rectole0000000002" style="width:160.950000pt;height:259.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5838" w:dyaOrig="4011">
          <v:rect xmlns:o="urn:schemas-microsoft-com:office:office" xmlns:v="urn:schemas-microsoft-com:vml" id="rectole0000000003" style="width:291.900000pt;height:200.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Liberation Serif" w:hAnsi="Liberation Serif" w:cs="Liberation Serif" w:eastAsia="Liberation Serif"/>
          <w:color w:val="auto"/>
          <w:spacing w:val="0"/>
          <w:position w:val="0"/>
          <w:sz w:val="24"/>
          <w:shd w:fill="auto" w:val="clear"/>
        </w:rPr>
        <w:t xml:space="preserve">Ved å klikke på knappen på høyre side av logoen skal brukeren få opp en muilget til å søke etter filmer som også skal iimplementeres senere. Når gjemt-klassen fjernes fra div tagen med klasse “sokebar” vil en ny linje med et HTML form med et input felt og en knapp som aktiverer søkemekanismen </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denne søkemekanismen skal implemeteres på et senere tidspunkt. )</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4612" w:dyaOrig="1411">
          <v:rect xmlns:o="urn:schemas-microsoft-com:office:office" xmlns:v="urn:schemas-microsoft-com:vml" id="rectole0000000004" style="width:230.600000pt;height:70.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5558" w:dyaOrig="9464">
          <v:rect xmlns:o="urn:schemas-microsoft-com:office:office" xmlns:v="urn:schemas-microsoft-com:vml" id="rectole0000000005" style="width:277.900000pt;height:473.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9878" w:dyaOrig="4137">
          <v:rect xmlns:o="urn:schemas-microsoft-com:office:office" xmlns:v="urn:schemas-microsoft-com:vml" id="rectole0000000006" style="width:493.900000pt;height:206.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Liberation Serif" w:hAnsi="Liberation Serif" w:cs="Liberation Serif" w:eastAsia="Liberation Serif"/>
          <w:color w:val="auto"/>
          <w:spacing w:val="0"/>
          <w:position w:val="0"/>
          <w:sz w:val="24"/>
          <w:shd w:fill="auto" w:val="clear"/>
        </w:rPr>
        <w:t xml:space="preserve">Under dette ligger så sideinnholdet. Dette består av tre kategorier med filmer, hver av kategoriene har så en  linje med filmplakater her er det lagt inn piler i hver retning som så skal brukes i et karusell system der filmene byttes ut en etter en når pilen blir klikket på. Dette skal implementeres i javascript senere. Derfor ligger alle filmplakatene i hver kategorier men de som ikke vises har blitt gitt klassen gjemt. Filmplakat linja ligger i en flexbox og hvert bilde er et «item». Disse har en maks bredde og høyde relativ til nettleservinduet slik at bildene holder seg innenfor en størrelse som passer i flexboxen. </w:t>
        <w:br/>
        <w:t xml:space="preserve">Når skjermen er brei nok til å støtte breie postere vil derfor disse vises i bredt format</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2030" w:dyaOrig="3115">
          <v:rect xmlns:o="urn:schemas-microsoft-com:office:office" xmlns:v="urn:schemas-microsoft-com:vml" id="rectole0000000007" style="width:101.500000pt;height:155.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Her kan du se hvordan det ene bildet er dratt ut når nettleservindus bredden er høy. Det er lagt inn linker på filmene the lunchbox og De urørlige.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Under dette Ligger det en footer som ineholder betingelsene for å låne filmer av filmlåningstjenesten til universitetet. </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4457" w:dyaOrig="5918">
          <v:rect xmlns:o="urn:schemas-microsoft-com:office:office" xmlns:v="urn:schemas-microsoft-com:vml" id="rectole0000000008" style="width:222.850000pt;height:295.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object w:dxaOrig="4910" w:dyaOrig="10094">
          <v:rect xmlns:o="urn:schemas-microsoft-com:office:office" xmlns:v="urn:schemas-microsoft-com:vml" id="rectole0000000009" style="width:245.500000pt;height:504.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keepLines w:val="true"/>
        <w:suppressAutoHyphens w:val="true"/>
        <w:spacing w:before="480" w:after="0" w:line="240"/>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Søkeresultater</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Søkeresultat siden består av top linjen beskrevet i informasjonen om forsiden. Etterfulgt av en heading og en liste med details og summary. Summarien er tittelen på filmen som er søkeresultatet når tittelen klikkes på åpnes summary teksten som er en beskrivelse av teksten etterfult av en link til filmsiden. Siden er lett leselig og er minimalistisk slik at det er lett å navigere.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Skrevet av Bjørnar Herland (kiy005)</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86" w:dyaOrig="825">
          <v:rect xmlns:o="urn:schemas-microsoft-com:office:office" xmlns:v="urn:schemas-microsoft-com:vml" id="rectole0000000010" style="width:479.300000pt;height:41.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Fullbredde meny.</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keepNext w:val="true"/>
        <w:keepLines w:val="true"/>
        <w:suppressAutoHyphens w:val="true"/>
        <w:spacing w:before="480" w:after="0" w:line="240"/>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Filmsider:</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 filmsiden er samme toppbanner som i forsiden implementert. Dette er for at det skal være mulig å søke seg til nye filmer uten å måtte gå innom hovedsiden på nytt.</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331" w:dyaOrig="939">
          <v:rect xmlns:o="urn:schemas-microsoft-com:office:office" xmlns:v="urn:schemas-microsoft-com:vml" id="rectole0000000011" style="width:466.550000pt;height:46.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Vi har også lagt inn en et enkelt rating-form som senere skal implementeres med Javascript for å få ratingene lagret til hver film.</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9528" w:dyaOrig="1814">
          <v:rect xmlns:o="urn:schemas-microsoft-com:office:office" xmlns:v="urn:schemas-microsoft-com:vml" id="rectole0000000012" style="width:476.400000pt;height:90.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Det skal også lagt inn en knapp for å legge hver film til «favoritter», slik at brukeren kan bokmerke filmer til sin profil, og lett finne frem til dem. Dette skal også implementeres i Jvascript på sikt.</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object w:dxaOrig="5443" w:dyaOrig="8784">
          <v:rect xmlns:o="urn:schemas-microsoft-com:office:office" xmlns:v="urn:schemas-microsoft-com:vml" id="rectole0000000013" style="width:272.150000pt;height:439.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object w:dxaOrig="4184" w:dyaOrig="1864">
          <v:rect xmlns:o="urn:schemas-microsoft-com:office:office" xmlns:v="urn:schemas-microsoft-com:vml" id="rectole0000000014" style="width:209.200000pt;height:93.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På venstre side ligger filmposteren fra filmen. Under er de andre bildene fra filmen i rekke. Der skal det være mulig å ’hovre’ eller trykke på bildene for å få de i zoomet form, mer er foreløpig bare små bilder.</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Nederst er det en embeded filmtrailer. Den er tatt rett fra YouTube sin embed-funsksjon, og inneholder inline-CSS, så den gir advarsel i W3-validator, men vi fant det bedre å gjøre det på denne måten. Youtube-filmen får også advarsel fordi den ikke vil at &lt;style&gt; skal være et barn av &lt;div&gt;, men som sagt før er det dette en får av YouTube.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Skrevet av Ådne Forslund(afo014). </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Sidene er testet i Google Chrome og Opera og firefox.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