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002C" w14:textId="77777777" w:rsidR="008D629F" w:rsidRDefault="00000000">
      <w:pPr>
        <w:spacing w:before="2600" w:after="120"/>
        <w:jc w:val="center"/>
      </w:pPr>
      <w:r>
        <w:rPr>
          <w:b/>
          <w:bCs/>
          <w:color w:val="2883D4"/>
          <w:sz w:val="28"/>
          <w:szCs w:val="28"/>
        </w:rPr>
        <w:t>YAS SÉNÉGAL</w:t>
      </w:r>
    </w:p>
    <w:p w14:paraId="4B0751AE" w14:textId="77777777" w:rsidR="008D629F" w:rsidRDefault="00000000">
      <w:pPr>
        <w:pBdr>
          <w:bottom w:val="single" w:sz="12" w:space="8" w:color="3ABADD"/>
        </w:pBdr>
        <w:spacing w:after="600"/>
        <w:jc w:val="center"/>
      </w:pPr>
      <w:r>
        <w:rPr>
          <w:color w:val="666666"/>
        </w:rPr>
        <w:t>Projet de stage</w:t>
      </w:r>
    </w:p>
    <w:p w14:paraId="72D554CD" w14:textId="77777777" w:rsidR="008D629F" w:rsidRDefault="00000000">
      <w:pPr>
        <w:spacing w:before="400" w:after="200"/>
        <w:jc w:val="center"/>
      </w:pPr>
      <w:r>
        <w:rPr>
          <w:b/>
          <w:bCs/>
          <w:color w:val="1A1A1A"/>
          <w:sz w:val="38"/>
          <w:szCs w:val="38"/>
        </w:rPr>
        <w:t>Application de gestion du parc applicatif</w:t>
      </w:r>
    </w:p>
    <w:p w14:paraId="7D233F72" w14:textId="77777777" w:rsidR="008D629F" w:rsidRDefault="00000000">
      <w:pPr>
        <w:spacing w:after="200"/>
        <w:jc w:val="center"/>
      </w:pPr>
      <w:r>
        <w:rPr>
          <w:b/>
          <w:bCs/>
          <w:color w:val="1A1A1A"/>
          <w:sz w:val="38"/>
          <w:szCs w:val="38"/>
        </w:rPr>
        <w:t>et de son cycle de vie</w:t>
      </w:r>
    </w:p>
    <w:p w14:paraId="4C45E5BC" w14:textId="77777777" w:rsidR="008D629F" w:rsidRDefault="00000000">
      <w:pPr>
        <w:spacing w:before="800"/>
        <w:jc w:val="center"/>
      </w:pPr>
      <w:r>
        <w:rPr>
          <w:i/>
          <w:iCs/>
          <w:color w:val="666666"/>
          <w:sz w:val="24"/>
          <w:szCs w:val="24"/>
        </w:rPr>
        <w:t>Document de travail — Pour bien démarrer</w:t>
      </w:r>
    </w:p>
    <w:p w14:paraId="308B37BD" w14:textId="77777777" w:rsidR="008D629F" w:rsidRDefault="00000000">
      <w:pPr>
        <w:spacing w:before="1700" w:after="60"/>
        <w:jc w:val="center"/>
      </w:pPr>
      <w:r>
        <w:rPr>
          <w:color w:val="888888"/>
          <w:sz w:val="20"/>
          <w:szCs w:val="20"/>
        </w:rPr>
        <w:t>Version 1.0</w:t>
      </w:r>
    </w:p>
    <w:p w14:paraId="67E60A5A" w14:textId="77777777" w:rsidR="008D629F" w:rsidRDefault="00000000">
      <w:pPr>
        <w:spacing w:after="60"/>
        <w:jc w:val="center"/>
      </w:pPr>
      <w:r>
        <w:rPr>
          <w:color w:val="888888"/>
          <w:sz w:val="20"/>
          <w:szCs w:val="20"/>
        </w:rPr>
        <w:t>Mai 2026</w:t>
      </w:r>
    </w:p>
    <w:p w14:paraId="7F27FD7A" w14:textId="77777777" w:rsidR="008D629F" w:rsidRDefault="00000000">
      <w:r>
        <w:br w:type="page"/>
      </w:r>
    </w:p>
    <w:p w14:paraId="3C3428E8" w14:textId="77777777" w:rsidR="008D629F" w:rsidRDefault="00000000">
      <w:pPr>
        <w:pStyle w:val="Titre1"/>
      </w:pPr>
      <w:r>
        <w:lastRenderedPageBreak/>
        <w:t>À propos de ce document</w:t>
      </w:r>
    </w:p>
    <w:p w14:paraId="3812223A" w14:textId="77777777" w:rsidR="008D629F" w:rsidRDefault="00000000">
      <w:pPr>
        <w:spacing w:after="120"/>
      </w:pPr>
      <w:r>
        <w:t xml:space="preserve">Ce document présente le sujet de stage et donne des repères pour </w:t>
      </w:r>
      <w:r>
        <w:rPr>
          <w:b/>
          <w:bCs/>
        </w:rPr>
        <w:t>savoir par où commencer</w:t>
      </w:r>
      <w:r>
        <w:t>. Rien n'est figé : c'est une base de travail, à faire évoluer avec l'encadrant au fil du stage.</w:t>
      </w:r>
    </w:p>
    <w:p w14:paraId="2AB7CBA9" w14:textId="77777777" w:rsidR="008D629F" w:rsidRDefault="00000000">
      <w:pPr>
        <w:spacing w:after="120"/>
      </w:pPr>
      <w:r>
        <w:t xml:space="preserve">L'objectif n'est pas de tout faire d'un coup, mais d'avancer </w:t>
      </w:r>
      <w:r>
        <w:rPr>
          <w:b/>
          <w:bCs/>
        </w:rPr>
        <w:t>étape par étape</w:t>
      </w:r>
      <w:r>
        <w:t>. La section 6 propose un ordre de travail pour démarrer sereinement.</w:t>
      </w:r>
    </w:p>
    <w:p w14:paraId="680CDBE6" w14:textId="77777777" w:rsidR="008D629F" w:rsidRDefault="008D629F">
      <w:pPr>
        <w:spacing w:after="12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4CB20BEB" w14:textId="77777777">
        <w:tc>
          <w:tcPr>
            <w:tcW w:w="9360" w:type="dxa"/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5CE7A9" w14:textId="77777777" w:rsidR="008D629F" w:rsidRDefault="00000000">
            <w:pPr>
              <w:spacing w:after="60"/>
            </w:pPr>
            <w:r>
              <w:rPr>
                <w:b/>
                <w:bCs/>
                <w:color w:val="2883D4"/>
                <w:sz w:val="21"/>
                <w:szCs w:val="21"/>
              </w:rPr>
              <w:t>Conseil pour bien démarrer</w:t>
            </w:r>
          </w:p>
          <w:p w14:paraId="173027D2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Ne pas se précipiter sur le code. Les premières semaines servent à comprendre le besoin et à dessiner la solution. Un projet bien préparé se développe ensuite beaucoup plus vite.</w:t>
            </w:r>
          </w:p>
        </w:tc>
      </w:tr>
    </w:tbl>
    <w:p w14:paraId="6675E93D" w14:textId="77777777" w:rsidR="008D629F" w:rsidRDefault="00000000">
      <w:r>
        <w:br w:type="page"/>
      </w:r>
    </w:p>
    <w:p w14:paraId="5481BEF2" w14:textId="77777777" w:rsidR="008D629F" w:rsidRDefault="00000000">
      <w:pPr>
        <w:pStyle w:val="Titre1"/>
      </w:pPr>
      <w:r>
        <w:lastRenderedPageBreak/>
        <w:t>1. Le sujet</w:t>
      </w:r>
    </w:p>
    <w:p w14:paraId="10873870" w14:textId="77777777" w:rsidR="008D629F" w:rsidRDefault="00000000">
      <w:pPr>
        <w:spacing w:after="120"/>
      </w:pPr>
      <w:r>
        <w:t xml:space="preserve">YAS Sénégal utilise de nombreuses applications et systèmes informatiques pour fonctionner. </w:t>
      </w:r>
      <w:r>
        <w:rPr>
          <w:b/>
          <w:bCs/>
        </w:rPr>
        <w:t>Mais il n'existe pas aujourd'hui de liste centralisée</w:t>
      </w:r>
      <w:r>
        <w:t xml:space="preserve"> : il est difficile de savoir précisément quelles applications existent, qui les utilise, dans quel état elles sont, et comment elles dépendent les unes des autres.</w:t>
      </w:r>
    </w:p>
    <w:p w14:paraId="2E8CD118" w14:textId="77777777" w:rsidR="008D629F" w:rsidRDefault="00000000">
      <w:pPr>
        <w:spacing w:after="120"/>
      </w:pPr>
      <w:r>
        <w:t xml:space="preserve">Le projet consiste à créer une application web qui sert de </w:t>
      </w:r>
      <w:r>
        <w:rPr>
          <w:b/>
          <w:bCs/>
        </w:rPr>
        <w:t>inventaire du parc applicatif</w:t>
      </w:r>
      <w:r>
        <w:t xml:space="preserve">. Pour chaque application, on enregistre une fiche, et on suit son </w:t>
      </w:r>
      <w:r>
        <w:rPr>
          <w:b/>
          <w:bCs/>
        </w:rPr>
        <w:t>cycle de vie</w:t>
      </w:r>
      <w:r>
        <w:t xml:space="preserve"> : de sa mise en service jusqu'à son retrait.</w:t>
      </w:r>
    </w:p>
    <w:p w14:paraId="6B3E463B" w14:textId="77777777" w:rsidR="008D629F" w:rsidRDefault="008D629F">
      <w:pPr>
        <w:spacing w:after="120"/>
      </w:pPr>
    </w:p>
    <w:p w14:paraId="4F192E55" w14:textId="77777777" w:rsidR="008D629F" w:rsidRDefault="00000000">
      <w:pPr>
        <w:spacing w:after="100"/>
      </w:pPr>
      <w:r>
        <w:t>Le système est divisé en deux modules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DC714F" w14:paraId="00563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581C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46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ECDC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Ce qu'il fait</w:t>
            </w:r>
          </w:p>
        </w:tc>
      </w:tr>
      <w:tr w:rsidR="00DC714F" w14:paraId="1CFB69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1A04" w14:textId="77777777" w:rsidR="008D629F" w:rsidRDefault="00000000">
            <w:r>
              <w:rPr>
                <w:sz w:val="20"/>
                <w:szCs w:val="20"/>
              </w:rPr>
              <w:t>Module 1 — Inventaire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D900" w14:textId="77777777" w:rsidR="008D629F" w:rsidRDefault="00000000">
            <w:r>
              <w:rPr>
                <w:sz w:val="20"/>
                <w:szCs w:val="20"/>
              </w:rPr>
              <w:t>Créer et gérer les fiches des applications, leurs liens et leur état.</w:t>
            </w:r>
          </w:p>
        </w:tc>
      </w:tr>
      <w:tr w:rsidR="00DC714F" w14:paraId="2D1E213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1DB1" w14:textId="77777777" w:rsidR="008D629F" w:rsidRDefault="00000000">
            <w:r>
              <w:rPr>
                <w:sz w:val="20"/>
                <w:szCs w:val="20"/>
              </w:rPr>
              <w:t>Module 2 — Tableau de bord</w:t>
            </w:r>
          </w:p>
        </w:tc>
        <w:tc>
          <w:tcPr>
            <w:tcW w:w="6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ECE3" w14:textId="77777777" w:rsidR="008D629F" w:rsidRDefault="00000000">
            <w:r>
              <w:rPr>
                <w:sz w:val="20"/>
                <w:szCs w:val="20"/>
              </w:rPr>
              <w:t>Afficher une vue d'ensemble du parc et une carte des dépendances.</w:t>
            </w:r>
          </w:p>
        </w:tc>
      </w:tr>
    </w:tbl>
    <w:p w14:paraId="77C7DCAB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587C0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7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699371" w14:textId="77777777" w:rsidR="008D629F" w:rsidRDefault="00000000">
            <w:pPr>
              <w:spacing w:after="60"/>
            </w:pPr>
            <w:r>
              <w:rPr>
                <w:b/>
                <w:bCs/>
                <w:color w:val="2EB772"/>
                <w:sz w:val="21"/>
                <w:szCs w:val="21"/>
              </w:rPr>
              <w:t>En une phrase</w:t>
            </w:r>
          </w:p>
          <w:p w14:paraId="724A31AF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L'application répond à deux questions : « Quelles applications utilise-t-on chez YAS ? » et « Dans quel état sont-elles ? ».</w:t>
            </w:r>
          </w:p>
        </w:tc>
      </w:tr>
    </w:tbl>
    <w:p w14:paraId="5D25686A" w14:textId="77777777" w:rsidR="008D629F" w:rsidRDefault="00000000">
      <w:r>
        <w:br w:type="page"/>
      </w:r>
    </w:p>
    <w:p w14:paraId="7F238FA8" w14:textId="77777777" w:rsidR="008D629F" w:rsidRDefault="00000000">
      <w:pPr>
        <w:pStyle w:val="Titre1"/>
      </w:pPr>
      <w:r>
        <w:lastRenderedPageBreak/>
        <w:t>2. Module 1 — Inventaire du parc applicatif</w:t>
      </w:r>
    </w:p>
    <w:p w14:paraId="124B287B" w14:textId="77777777" w:rsidR="008D629F" w:rsidRDefault="00000000">
      <w:pPr>
        <w:spacing w:after="120"/>
      </w:pPr>
      <w:r>
        <w:rPr>
          <w:i/>
          <w:iCs/>
          <w:color w:val="666666"/>
        </w:rPr>
        <w:t>C'est le cœur de l'application : l'endroit où l'on saisit et met à jour les informations sur les applications.</w:t>
      </w:r>
    </w:p>
    <w:p w14:paraId="685CA151" w14:textId="77777777" w:rsidR="008D629F" w:rsidRDefault="008D629F">
      <w:pPr>
        <w:spacing w:after="120"/>
      </w:pPr>
    </w:p>
    <w:p w14:paraId="44A587D4" w14:textId="77777777" w:rsidR="008D629F" w:rsidRDefault="00000000">
      <w:pPr>
        <w:pStyle w:val="Titre2"/>
      </w:pPr>
      <w:r>
        <w:t>2.1 Les fonctionnalités</w:t>
      </w:r>
    </w:p>
    <w:p w14:paraId="1D589CF8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Se connecter à l'application (page de connexion).</w:t>
      </w:r>
    </w:p>
    <w:p w14:paraId="6B8A9E79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Gérer les utilisateurs : créer, modifier ou désactiver un compte.</w:t>
      </w:r>
    </w:p>
    <w:p w14:paraId="3FEE73A1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Créer, consulter, modifier et retirer les fiches des applications.</w:t>
      </w:r>
    </w:p>
    <w:p w14:paraId="39D6C214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Indiquer les dépendances : quelle application utilise quelle autre.</w:t>
      </w:r>
    </w:p>
    <w:p w14:paraId="7EE043E4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Suivre le cycle de vie : changer l'état d'une application et noter ses dates clés.</w:t>
      </w:r>
    </w:p>
    <w:p w14:paraId="7C997EBB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Rechercher et filtrer les applications (par nom, par état, par catégorie…).</w:t>
      </w:r>
    </w:p>
    <w:p w14:paraId="279FC458" w14:textId="77777777" w:rsidR="008D629F" w:rsidRDefault="008D629F">
      <w:pPr>
        <w:spacing w:after="120"/>
      </w:pPr>
    </w:p>
    <w:p w14:paraId="373C39EA" w14:textId="77777777" w:rsidR="008D629F" w:rsidRDefault="00000000">
      <w:pPr>
        <w:pStyle w:val="Titre2"/>
      </w:pPr>
      <w:r>
        <w:t>2.2 Que contient une fiche d'application ?</w:t>
      </w:r>
    </w:p>
    <w:p w14:paraId="1C868699" w14:textId="77777777" w:rsidR="008D629F" w:rsidRDefault="00000000">
      <w:pPr>
        <w:spacing w:after="80"/>
      </w:pPr>
      <w:r>
        <w:t>Chaque application est décrite par une fiche. Voici les informations principales à prévoir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C714F" w14:paraId="6A2B3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6516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Type d'information</w:t>
            </w:r>
          </w:p>
        </w:tc>
        <w:tc>
          <w:tcPr>
            <w:tcW w:w="686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E19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</w:tr>
      <w:tr w:rsidR="00DC714F" w14:paraId="7DB31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9A95" w14:textId="77777777" w:rsidR="008D629F" w:rsidRDefault="00000000">
            <w:r>
              <w:rPr>
                <w:sz w:val="20"/>
                <w:szCs w:val="20"/>
              </w:rPr>
              <w:t>Identité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194D" w14:textId="77777777" w:rsidR="008D629F" w:rsidRDefault="00000000">
            <w:r>
              <w:rPr>
                <w:sz w:val="20"/>
                <w:szCs w:val="20"/>
              </w:rPr>
              <w:t>Nom, description, éditeur, version</w:t>
            </w:r>
          </w:p>
        </w:tc>
      </w:tr>
      <w:tr w:rsidR="00DC714F" w14:paraId="7CB9EF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EE53" w14:textId="77777777" w:rsidR="008D629F" w:rsidRDefault="00000000">
            <w:r>
              <w:rPr>
                <w:sz w:val="20"/>
                <w:szCs w:val="20"/>
              </w:rPr>
              <w:t>Classement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B966" w14:textId="77777777" w:rsidR="008D629F" w:rsidRDefault="00000000">
            <w:r>
              <w:rPr>
                <w:sz w:val="20"/>
                <w:szCs w:val="20"/>
              </w:rPr>
              <w:t>Catégorie, niveau d'importance (criticité)</w:t>
            </w:r>
          </w:p>
        </w:tc>
      </w:tr>
      <w:tr w:rsidR="00DC714F" w14:paraId="08485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6AED" w14:textId="77777777" w:rsidR="008D629F" w:rsidRDefault="00000000"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D9B7" w14:textId="77777777" w:rsidR="008D629F" w:rsidRDefault="00000000">
            <w:r>
              <w:rPr>
                <w:sz w:val="20"/>
                <w:szCs w:val="20"/>
              </w:rPr>
              <w:t>Équipe qui l'utilise, équipe qui la maintient</w:t>
            </w:r>
          </w:p>
        </w:tc>
      </w:tr>
      <w:tr w:rsidR="00DC714F" w14:paraId="1C7B2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3B63" w14:textId="77777777" w:rsidR="008D629F" w:rsidRDefault="00000000">
            <w:r>
              <w:rPr>
                <w:sz w:val="20"/>
                <w:szCs w:val="20"/>
              </w:rPr>
              <w:t>Technique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1A76" w14:textId="77777777" w:rsidR="008D629F" w:rsidRDefault="00000000">
            <w:r>
              <w:rPr>
                <w:sz w:val="20"/>
                <w:szCs w:val="20"/>
              </w:rPr>
              <w:t>Hébergement (interne ou cloud), technologies utilisées</w:t>
            </w:r>
          </w:p>
        </w:tc>
      </w:tr>
      <w:tr w:rsidR="00DC714F" w14:paraId="39BCB1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D4F5" w14:textId="77777777" w:rsidR="008D629F" w:rsidRDefault="00000000">
            <w:r>
              <w:rPr>
                <w:sz w:val="20"/>
                <w:szCs w:val="20"/>
              </w:rPr>
              <w:t>Cycle de vie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99DE" w14:textId="77777777" w:rsidR="008D629F" w:rsidRDefault="00000000">
            <w:r>
              <w:rPr>
                <w:sz w:val="20"/>
                <w:szCs w:val="20"/>
              </w:rPr>
              <w:t>État actuel, date de mise en service, date de fin de support</w:t>
            </w:r>
          </w:p>
        </w:tc>
      </w:tr>
    </w:tbl>
    <w:p w14:paraId="156F9925" w14:textId="77777777" w:rsidR="008D629F" w:rsidRDefault="008D629F">
      <w:pPr>
        <w:spacing w:after="120"/>
      </w:pPr>
    </w:p>
    <w:p w14:paraId="7552E167" w14:textId="77777777" w:rsidR="008D629F" w:rsidRDefault="00000000">
      <w:pPr>
        <w:pStyle w:val="Titre2"/>
      </w:pPr>
      <w:r>
        <w:t>2.3 Une notion importante : les dépendances</w:t>
      </w:r>
    </w:p>
    <w:p w14:paraId="079E18C5" w14:textId="77777777" w:rsidR="008D629F" w:rsidRDefault="00000000">
      <w:pPr>
        <w:spacing w:after="120"/>
      </w:pPr>
      <w:r>
        <w:t xml:space="preserve">Une application en utilise souvent d'autres. Par exemple, une application peut avoir besoin d'une autre pour fonctionner. Ce lien s'appelle une </w:t>
      </w:r>
      <w:r>
        <w:rPr>
          <w:b/>
          <w:bCs/>
        </w:rPr>
        <w:t>dépendance</w:t>
      </w:r>
      <w:r>
        <w:t>. L'application doit permettre d'enregistrer ces liens : ce sont eux qui serviront à dessiner la carte du Module 2.</w:t>
      </w:r>
    </w:p>
    <w:p w14:paraId="5728E3DB" w14:textId="77777777" w:rsidR="008D629F" w:rsidRDefault="00000000">
      <w:r>
        <w:br w:type="page"/>
      </w:r>
    </w:p>
    <w:p w14:paraId="56BA1B6E" w14:textId="77777777" w:rsidR="008D629F" w:rsidRDefault="00000000">
      <w:pPr>
        <w:pStyle w:val="Titre1"/>
      </w:pPr>
      <w:r>
        <w:lastRenderedPageBreak/>
        <w:t>3. Le cycle de vie d'une application</w:t>
      </w:r>
    </w:p>
    <w:p w14:paraId="3CBB20C1" w14:textId="77777777" w:rsidR="008D629F" w:rsidRDefault="00000000">
      <w:pPr>
        <w:spacing w:after="120"/>
      </w:pPr>
      <w:r>
        <w:t xml:space="preserve">Une application n'est pas seulement « présente » dans l'inventaire : elle a un </w:t>
      </w:r>
      <w:r>
        <w:rPr>
          <w:b/>
          <w:bCs/>
        </w:rPr>
        <w:t>état</w:t>
      </w:r>
      <w:r>
        <w:t>, et cet état change au fil du temps. C'est ce qu'on appelle le cycle de vie. Voici les états proposés :</w:t>
      </w:r>
    </w:p>
    <w:p w14:paraId="71E46520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714F" w14:paraId="22D8C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74BC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  <w:tc>
          <w:tcPr>
            <w:tcW w:w="696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30BA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DC714F" w14:paraId="7BD47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DFE2" w14:textId="77777777" w:rsidR="008D629F" w:rsidRDefault="00000000">
            <w:r>
              <w:rPr>
                <w:sz w:val="20"/>
                <w:szCs w:val="20"/>
              </w:rPr>
              <w:t>En projet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B7DF" w14:textId="77777777" w:rsidR="008D629F" w:rsidRDefault="00000000">
            <w:r>
              <w:rPr>
                <w:sz w:val="20"/>
                <w:szCs w:val="20"/>
              </w:rPr>
              <w:t>Application prévue ou en cours d'installation.</w:t>
            </w:r>
          </w:p>
        </w:tc>
      </w:tr>
      <w:tr w:rsidR="00DC714F" w14:paraId="5845E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4B94" w14:textId="77777777" w:rsidR="008D629F" w:rsidRDefault="00000000">
            <w:r>
              <w:rPr>
                <w:sz w:val="20"/>
                <w:szCs w:val="20"/>
              </w:rPr>
              <w:t>En service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51FE" w14:textId="77777777" w:rsidR="008D629F" w:rsidRDefault="00000000">
            <w:r>
              <w:rPr>
                <w:sz w:val="20"/>
                <w:szCs w:val="20"/>
              </w:rPr>
              <w:t>Application utilisée normalement.</w:t>
            </w:r>
          </w:p>
        </w:tc>
      </w:tr>
      <w:tr w:rsidR="00DC714F" w14:paraId="38AA2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4AF4" w14:textId="77777777" w:rsidR="008D629F" w:rsidRDefault="00000000">
            <w:r>
              <w:rPr>
                <w:sz w:val="20"/>
                <w:szCs w:val="20"/>
              </w:rPr>
              <w:t>Obsolète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5372" w14:textId="77777777" w:rsidR="008D629F" w:rsidRDefault="00000000">
            <w:r>
              <w:rPr>
                <w:sz w:val="20"/>
                <w:szCs w:val="20"/>
              </w:rPr>
              <w:t>Encore utilisée, mais en fin de vie (technologie dépassée).</w:t>
            </w:r>
          </w:p>
        </w:tc>
      </w:tr>
      <w:tr w:rsidR="00DC714F" w14:paraId="6BFCE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E05A" w14:textId="77777777" w:rsidR="008D629F" w:rsidRDefault="00000000">
            <w:r>
              <w:rPr>
                <w:sz w:val="20"/>
                <w:szCs w:val="20"/>
              </w:rPr>
              <w:t>À décommissionner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D4BC" w14:textId="77777777" w:rsidR="008D629F" w:rsidRDefault="00000000">
            <w:r>
              <w:rPr>
                <w:sz w:val="20"/>
                <w:szCs w:val="20"/>
              </w:rPr>
              <w:t>Son arrêt est prévu et se prépare.</w:t>
            </w:r>
          </w:p>
        </w:tc>
      </w:tr>
      <w:tr w:rsidR="00DC714F" w14:paraId="7C377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B560" w14:textId="77777777" w:rsidR="008D629F" w:rsidRDefault="00000000">
            <w:r>
              <w:rPr>
                <w:sz w:val="20"/>
                <w:szCs w:val="20"/>
              </w:rPr>
              <w:t>Retirée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15FD" w14:textId="77777777" w:rsidR="008D629F" w:rsidRDefault="00000000">
            <w:r>
              <w:rPr>
                <w:sz w:val="20"/>
                <w:szCs w:val="20"/>
              </w:rPr>
              <w:t>Application arrêtée, gardée dans l'inventaire pour mémoire.</w:t>
            </w:r>
          </w:p>
        </w:tc>
      </w:tr>
    </w:tbl>
    <w:p w14:paraId="3246E149" w14:textId="77777777" w:rsidR="008D629F" w:rsidRDefault="008D629F">
      <w:pPr>
        <w:spacing w:after="120"/>
      </w:pPr>
    </w:p>
    <w:p w14:paraId="643D699C" w14:textId="77777777" w:rsidR="008D629F" w:rsidRDefault="00000000">
      <w:pPr>
        <w:spacing w:after="120"/>
      </w:pPr>
      <w:r>
        <w:t>En plus de l'état, il est utile de garder quelques dates : la date de mise en service, et la date de fin de support prévue (utile pour repérer les applications bientôt obsolètes).</w:t>
      </w:r>
    </w:p>
    <w:p w14:paraId="23097970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34661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7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848984" w14:textId="77777777" w:rsidR="008D629F" w:rsidRDefault="00000000">
            <w:pPr>
              <w:spacing w:after="60"/>
            </w:pPr>
            <w:r>
              <w:rPr>
                <w:b/>
                <w:bCs/>
                <w:color w:val="2EB772"/>
                <w:sz w:val="21"/>
                <w:szCs w:val="21"/>
              </w:rPr>
              <w:t>Bon à savoir</w:t>
            </w:r>
          </w:p>
          <w:p w14:paraId="209C5FE7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Ce cycle de vie est un bon sujet de schéma : on peut le représenter par un diagramme d'états (voir étape 2 de la feuille de route). C'est simple à dessiner et cela valorise le mémoire.</w:t>
            </w:r>
          </w:p>
        </w:tc>
      </w:tr>
    </w:tbl>
    <w:p w14:paraId="6FAC1351" w14:textId="77777777" w:rsidR="008D629F" w:rsidRDefault="00000000">
      <w:r>
        <w:br w:type="page"/>
      </w:r>
    </w:p>
    <w:p w14:paraId="376E02E9" w14:textId="77777777" w:rsidR="008D629F" w:rsidRDefault="00000000">
      <w:pPr>
        <w:pStyle w:val="Titre1"/>
      </w:pPr>
      <w:r>
        <w:lastRenderedPageBreak/>
        <w:t>4. Module 2 — Tableau de bord et cartographie</w:t>
      </w:r>
    </w:p>
    <w:p w14:paraId="1272817C" w14:textId="77777777" w:rsidR="008D629F" w:rsidRDefault="00000000">
      <w:pPr>
        <w:spacing w:after="120"/>
      </w:pPr>
      <w:r>
        <w:rPr>
          <w:i/>
          <w:iCs/>
          <w:color w:val="666666"/>
        </w:rPr>
        <w:t>Ce module ne sert pas à saisir des données : il les affiche de façon claire pour donner une vue d'ensemble du parc.</w:t>
      </w:r>
    </w:p>
    <w:p w14:paraId="4DDE278C" w14:textId="77777777" w:rsidR="008D629F" w:rsidRDefault="008D629F">
      <w:pPr>
        <w:spacing w:after="120"/>
      </w:pPr>
    </w:p>
    <w:p w14:paraId="5E9FF3DC" w14:textId="77777777" w:rsidR="008D629F" w:rsidRDefault="00000000">
      <w:pPr>
        <w:pStyle w:val="Titre2"/>
      </w:pPr>
      <w:r>
        <w:t>4.1 Les fonctionnalités</w:t>
      </w:r>
    </w:p>
    <w:p w14:paraId="395B1C22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Afficher des chiffres de synthèse : nombre d'applications par état, par catégorie, par importance.</w:t>
      </w:r>
    </w:p>
    <w:p w14:paraId="77531CB0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Mettre en avant les applications obsolètes ou bientôt en fin de support.</w:t>
      </w:r>
    </w:p>
    <w:p w14:paraId="4A80920F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Montrer combien d'applications chaque équipe utilise ou maintient.</w:t>
      </w:r>
    </w:p>
    <w:p w14:paraId="417028AF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Afficher une carte des dépendances : un schéma reliant les applications entre elles.</w:t>
      </w:r>
    </w:p>
    <w:p w14:paraId="06D5963F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440DC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F1AC1A" w14:textId="77777777" w:rsidR="008D629F" w:rsidRDefault="00000000">
            <w:pPr>
              <w:spacing w:after="60"/>
            </w:pPr>
            <w:r>
              <w:rPr>
                <w:b/>
                <w:bCs/>
                <w:color w:val="2883D4"/>
                <w:sz w:val="21"/>
                <w:szCs w:val="21"/>
              </w:rPr>
              <w:t>Bon à savoir</w:t>
            </w:r>
          </w:p>
          <w:p w14:paraId="34644AA5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Le Module 2 réutilise les données saisies dans le Module 1. C'est pourquoi il faut développer le Module 1 d'abord : sans fiches d'applications, il n'y a rien à afficher.</w:t>
            </w:r>
          </w:p>
        </w:tc>
      </w:tr>
    </w:tbl>
    <w:p w14:paraId="6F25C9C6" w14:textId="77777777" w:rsidR="008D629F" w:rsidRDefault="008D629F">
      <w:pPr>
        <w:spacing w:after="120"/>
      </w:pPr>
    </w:p>
    <w:p w14:paraId="17BAA599" w14:textId="77777777" w:rsidR="008D629F" w:rsidRDefault="00000000">
      <w:pPr>
        <w:pStyle w:val="Titre2"/>
      </w:pPr>
      <w:r>
        <w:t>4.2 Un mot sur la cartographie</w:t>
      </w:r>
    </w:p>
    <w:p w14:paraId="6E6F8B03" w14:textId="77777777" w:rsidR="008D629F" w:rsidRDefault="00000000">
      <w:pPr>
        <w:spacing w:after="120"/>
      </w:pPr>
      <w:r>
        <w:t xml:space="preserve">La carte des dépendances est la partie la plus impressionnante du projet, mais aussi la plus technique. </w:t>
      </w:r>
      <w:r>
        <w:rPr>
          <w:b/>
          <w:bCs/>
        </w:rPr>
        <w:t>Il vaut mieux la garder pour la fin</w:t>
      </w:r>
      <w:r>
        <w:t>, une fois que les fiches et les dépendances sont déjà saisies. Une bibliothèque JavaScript spécialisée pourra aider à dessiner ce schéma.</w:t>
      </w:r>
    </w:p>
    <w:p w14:paraId="4834E747" w14:textId="77777777" w:rsidR="008D629F" w:rsidRDefault="00000000">
      <w:r>
        <w:br w:type="page"/>
      </w:r>
    </w:p>
    <w:p w14:paraId="30996BEE" w14:textId="77777777" w:rsidR="008D629F" w:rsidRDefault="00000000">
      <w:pPr>
        <w:pStyle w:val="Titre1"/>
      </w:pPr>
      <w:r>
        <w:lastRenderedPageBreak/>
        <w:t>5. Une base de données simple pour démarrer</w:t>
      </w:r>
    </w:p>
    <w:p w14:paraId="08CE5AD6" w14:textId="77777777" w:rsidR="008D629F" w:rsidRDefault="00000000">
      <w:pPr>
        <w:spacing w:after="120"/>
      </w:pPr>
      <w:r>
        <w:t xml:space="preserve">Avant de coder, il faut décider quelles informations le système va stocker. Voici une </w:t>
      </w:r>
      <w:r>
        <w:rPr>
          <w:b/>
          <w:bCs/>
        </w:rPr>
        <w:t>proposition de départ</w:t>
      </w:r>
      <w:r>
        <w:t xml:space="preserve"> avec les tables principales. Elle est volontairement simple : on pourra l'enrichir ensuite.</w:t>
      </w:r>
    </w:p>
    <w:p w14:paraId="6F7F8141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760"/>
        <w:gridCol w:w="3900"/>
      </w:tblGrid>
      <w:tr w:rsidR="00DC714F" w14:paraId="5DAF7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9FB1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76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ED31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À quoi elle sert</w:t>
            </w:r>
          </w:p>
        </w:tc>
        <w:tc>
          <w:tcPr>
            <w:tcW w:w="39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4ADE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Quelques informations à stocker</w:t>
            </w:r>
          </w:p>
        </w:tc>
      </w:tr>
      <w:tr w:rsidR="00DC714F" w14:paraId="6CC86F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794F" w14:textId="77777777" w:rsidR="008D629F" w:rsidRDefault="00000000">
            <w:r>
              <w:rPr>
                <w:sz w:val="20"/>
                <w:szCs w:val="20"/>
              </w:rPr>
              <w:t>Utilisateur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C16A" w14:textId="77777777" w:rsidR="008D629F" w:rsidRDefault="00000000">
            <w:r>
              <w:rPr>
                <w:sz w:val="20"/>
                <w:szCs w:val="20"/>
              </w:rPr>
              <w:t>Les personnes qui se connectent à l'application.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C0B2" w14:textId="77777777" w:rsidR="008D629F" w:rsidRDefault="00000000">
            <w:r>
              <w:rPr>
                <w:sz w:val="20"/>
                <w:szCs w:val="20"/>
              </w:rPr>
              <w:t>Nom, identifiant, mot de passe, rôle</w:t>
            </w:r>
          </w:p>
        </w:tc>
      </w:tr>
      <w:tr w:rsidR="00DC714F" w14:paraId="0750B2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D2BA" w14:textId="77777777" w:rsidR="008D629F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EFA0" w14:textId="77777777" w:rsidR="008D629F" w:rsidRDefault="00000000">
            <w:r>
              <w:rPr>
                <w:sz w:val="20"/>
                <w:szCs w:val="20"/>
              </w:rPr>
              <w:t>Les applications du parc (la table centrale).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C6F5" w14:textId="77777777" w:rsidR="008D629F" w:rsidRDefault="00000000">
            <w:r>
              <w:rPr>
                <w:sz w:val="20"/>
                <w:szCs w:val="20"/>
              </w:rPr>
              <w:t>Nom, description, éditeur, état, dates</w:t>
            </w:r>
          </w:p>
        </w:tc>
      </w:tr>
      <w:tr w:rsidR="00DC714F" w14:paraId="7ECE9B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5EEF" w14:textId="77777777" w:rsidR="008D629F" w:rsidRDefault="00000000">
            <w:r>
              <w:rPr>
                <w:sz w:val="20"/>
                <w:szCs w:val="20"/>
              </w:rPr>
              <w:t>Équipe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F0A9" w14:textId="77777777" w:rsidR="008D629F" w:rsidRDefault="00000000">
            <w:r>
              <w:rPr>
                <w:sz w:val="20"/>
                <w:szCs w:val="20"/>
              </w:rPr>
              <w:t>Les équipes de YAS.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445B" w14:textId="77777777" w:rsidR="008D629F" w:rsidRDefault="00000000">
            <w:r>
              <w:rPr>
                <w:sz w:val="20"/>
                <w:szCs w:val="20"/>
              </w:rPr>
              <w:t>Nom, domaine</w:t>
            </w:r>
          </w:p>
        </w:tc>
      </w:tr>
      <w:tr w:rsidR="00DC714F" w14:paraId="53FA04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B96E" w14:textId="77777777" w:rsidR="008D629F" w:rsidRDefault="00000000">
            <w:r>
              <w:rPr>
                <w:sz w:val="20"/>
                <w:szCs w:val="20"/>
              </w:rPr>
              <w:t>Catégorie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AA33" w14:textId="77777777" w:rsidR="008D629F" w:rsidRDefault="00000000">
            <w:r>
              <w:rPr>
                <w:sz w:val="20"/>
                <w:szCs w:val="20"/>
              </w:rPr>
              <w:t>Les familles d'applications.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161C" w14:textId="77777777" w:rsidR="008D629F" w:rsidRDefault="00000000">
            <w:r>
              <w:rPr>
                <w:sz w:val="20"/>
                <w:szCs w:val="20"/>
              </w:rPr>
              <w:t>Nom de la catégorie</w:t>
            </w:r>
          </w:p>
        </w:tc>
      </w:tr>
      <w:tr w:rsidR="00DC714F" w14:paraId="47F0BD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3257" w14:textId="77777777" w:rsidR="008D629F" w:rsidRDefault="00000000">
            <w:r>
              <w:rPr>
                <w:sz w:val="20"/>
                <w:szCs w:val="20"/>
              </w:rPr>
              <w:t>Dépendance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3B13" w14:textId="77777777" w:rsidR="008D629F" w:rsidRDefault="00000000">
            <w:r>
              <w:rPr>
                <w:sz w:val="20"/>
                <w:szCs w:val="20"/>
              </w:rPr>
              <w:t>Les liens entre deux applications.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3154" w14:textId="77777777" w:rsidR="008D629F" w:rsidRDefault="00000000">
            <w:r>
              <w:rPr>
                <w:sz w:val="20"/>
                <w:szCs w:val="20"/>
              </w:rPr>
              <w:t>Application source, application cible</w:t>
            </w:r>
          </w:p>
        </w:tc>
      </w:tr>
    </w:tbl>
    <w:p w14:paraId="0E4B5A51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2D84D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D47E7C" w14:textId="77777777" w:rsidR="008D629F" w:rsidRDefault="00000000">
            <w:pPr>
              <w:spacing w:after="60"/>
            </w:pPr>
            <w:r>
              <w:rPr>
                <w:b/>
                <w:bCs/>
                <w:color w:val="C8860D"/>
                <w:sz w:val="21"/>
                <w:szCs w:val="21"/>
              </w:rPr>
              <w:t>Le point délicat à comprendre</w:t>
            </w:r>
          </w:p>
          <w:p w14:paraId="22054991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La table « Dépendance » relie une application à une autre application. C'est une table qui pointe deux fois vers la table « Application ». C'est la petite subtilité du modèle : ne pas hésiter à en parler avec l'encadrant pour bien la dessiner.</w:t>
            </w:r>
          </w:p>
        </w:tc>
      </w:tr>
    </w:tbl>
    <w:p w14:paraId="2C40B3CD" w14:textId="77777777" w:rsidR="008D629F" w:rsidRDefault="00000000">
      <w:r>
        <w:br w:type="page"/>
      </w:r>
    </w:p>
    <w:p w14:paraId="493E7DE3" w14:textId="77777777" w:rsidR="008D629F" w:rsidRDefault="00000000">
      <w:pPr>
        <w:pStyle w:val="Titre1"/>
      </w:pPr>
      <w:r>
        <w:lastRenderedPageBreak/>
        <w:t>6. Par où commencer — feuille de route</w:t>
      </w:r>
    </w:p>
    <w:p w14:paraId="7D705310" w14:textId="77777777" w:rsidR="008D629F" w:rsidRDefault="00000000">
      <w:pPr>
        <w:spacing w:after="120"/>
      </w:pPr>
      <w:r>
        <w:rPr>
          <w:i/>
          <w:iCs/>
          <w:color w:val="666666"/>
        </w:rPr>
        <w:t>Voici un ordre de travail conseillé pour avancer sans se sentir perdue. Chaque étape prépare la suivante.</w:t>
      </w:r>
    </w:p>
    <w:p w14:paraId="592F98B4" w14:textId="77777777" w:rsidR="008D629F" w:rsidRDefault="008D629F">
      <w:pPr>
        <w:spacing w:after="120"/>
      </w:pPr>
    </w:p>
    <w:p w14:paraId="12021007" w14:textId="77777777" w:rsidR="008D629F" w:rsidRDefault="00000000">
      <w:pPr>
        <w:pStyle w:val="Titre2"/>
      </w:pPr>
      <w:r>
        <w:t>Étape 1 — Comprendre le besoin</w:t>
      </w:r>
    </w:p>
    <w:p w14:paraId="742D9FD3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Échanger avec l'encadrant pour comprendre quelles applications existent chez YAS.</w:t>
      </w:r>
    </w:p>
    <w:p w14:paraId="15596634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Rencontrer quelques équipes pour recenser leurs applications : c'est ainsi qu'on remplira l'inventaire.</w:t>
      </w:r>
    </w:p>
    <w:p w14:paraId="21B298CE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Noter les questions ouvertes (voir section 8) et les faire trancher.</w:t>
      </w:r>
    </w:p>
    <w:p w14:paraId="5B9CEE5A" w14:textId="77777777" w:rsidR="008D629F" w:rsidRDefault="00000000">
      <w:pPr>
        <w:pStyle w:val="Titre2"/>
      </w:pPr>
      <w:r>
        <w:t>Étape 2 — Dessiner avant de coder</w:t>
      </w:r>
    </w:p>
    <w:p w14:paraId="2E70D288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Lister les fonctionnalités sous forme de diagramme de cas d'utilisation (qui fait quoi).</w:t>
      </w:r>
    </w:p>
    <w:p w14:paraId="39496B19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Dessiner le diagramme de classes à partir des tables de la section 5.</w:t>
      </w:r>
    </w:p>
    <w:p w14:paraId="509E60B1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Dessiner le diagramme d'états pour le cycle de vie d'une application (section 3).</w:t>
      </w:r>
    </w:p>
    <w:p w14:paraId="66F0527F" w14:textId="77777777" w:rsidR="008D629F" w:rsidRDefault="00000000">
      <w:pPr>
        <w:pStyle w:val="Titre2"/>
      </w:pPr>
      <w:r>
        <w:t>Étape 3 — Créer la base de données</w:t>
      </w:r>
    </w:p>
    <w:p w14:paraId="2C99B711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Créer les tables de la section 5 dans PostgreSQL.</w:t>
      </w:r>
    </w:p>
    <w:p w14:paraId="2010D45B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Ajouter quelques applications d'exemple pour pouvoir tester.</w:t>
      </w:r>
    </w:p>
    <w:p w14:paraId="40AF5DFB" w14:textId="77777777" w:rsidR="008D629F" w:rsidRDefault="00000000">
      <w:pPr>
        <w:pStyle w:val="Titre2"/>
      </w:pPr>
      <w:r>
        <w:t>Étape 4 — Développer le Module 1</w:t>
      </w:r>
    </w:p>
    <w:p w14:paraId="22B5457F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Commencer par la connexion et la gestion des utilisateurs.</w:t>
      </w:r>
    </w:p>
    <w:p w14:paraId="1F37CE6A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Créer la liste des applications, puis le formulaire pour ajouter et modifier une fiche.</w:t>
      </w:r>
    </w:p>
    <w:p w14:paraId="3AF6719B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Ajouter la recherche et les filtres, puis la gestion des dépendances et des états.</w:t>
      </w:r>
    </w:p>
    <w:p w14:paraId="1B710A86" w14:textId="77777777" w:rsidR="008D629F" w:rsidRDefault="00000000">
      <w:pPr>
        <w:pStyle w:val="Titre2"/>
      </w:pPr>
      <w:r>
        <w:t>Étape 5 — Développer le Module 2</w:t>
      </w:r>
    </w:p>
    <w:p w14:paraId="5AAD6788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Une fois des applications saisies, créer les premiers chiffres de synthèse et graphiques.</w:t>
      </w:r>
    </w:p>
    <w:p w14:paraId="4969B6BB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Terminer par la carte des dépendances.</w:t>
      </w:r>
    </w:p>
    <w:p w14:paraId="7793F41B" w14:textId="77777777" w:rsidR="008D629F" w:rsidRDefault="00000000">
      <w:pPr>
        <w:pStyle w:val="Titre2"/>
      </w:pPr>
      <w:r>
        <w:t>Étape 6 — Tester et documenter</w:t>
      </w:r>
    </w:p>
    <w:p w14:paraId="0208974A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Vérifier chaque fonctionnalité avec l'encadrant.</w:t>
      </w:r>
    </w:p>
    <w:p w14:paraId="1EA09F84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t>Rédiger le manuel d'utilisation et avancer sur le mémoire de stage.</w:t>
      </w:r>
    </w:p>
    <w:p w14:paraId="13145630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7FD83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7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3B21A5" w14:textId="77777777" w:rsidR="008D629F" w:rsidRDefault="00000000">
            <w:pPr>
              <w:spacing w:after="60"/>
            </w:pPr>
            <w:r>
              <w:rPr>
                <w:b/>
                <w:bCs/>
                <w:color w:val="2EB772"/>
                <w:sz w:val="21"/>
                <w:szCs w:val="21"/>
              </w:rPr>
              <w:t>Le principe à retenir</w:t>
            </w:r>
          </w:p>
          <w:p w14:paraId="0D865EE2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Avancer par petites étapes qui fonctionnent, plutôt que de tout construire d'un coup. Mieux vaut une fonctionnalité simple et terminée que cinq fonctionnalités à moitié faites.</w:t>
            </w:r>
          </w:p>
        </w:tc>
      </w:tr>
    </w:tbl>
    <w:p w14:paraId="576866B9" w14:textId="77777777" w:rsidR="008D629F" w:rsidRDefault="00000000">
      <w:r>
        <w:br w:type="page"/>
      </w:r>
    </w:p>
    <w:p w14:paraId="5B39A88A" w14:textId="77777777" w:rsidR="008D629F" w:rsidRDefault="00000000">
      <w:pPr>
        <w:pStyle w:val="Titre1"/>
      </w:pPr>
      <w:r>
        <w:lastRenderedPageBreak/>
        <w:t>7. Technologies et évolutions possibles</w:t>
      </w:r>
    </w:p>
    <w:p w14:paraId="4E038E19" w14:textId="77777777" w:rsidR="008D629F" w:rsidRDefault="00000000">
      <w:pPr>
        <w:pStyle w:val="Titre2"/>
      </w:pPr>
      <w:r>
        <w:t>7.1 Les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60"/>
        <w:gridCol w:w="4200"/>
      </w:tblGrid>
      <w:tr w:rsidR="00DC714F" w14:paraId="300A9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385C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Partie</w:t>
            </w:r>
          </w:p>
        </w:tc>
        <w:tc>
          <w:tcPr>
            <w:tcW w:w="276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151D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200" w:type="dxa"/>
            <w:shd w:val="clear" w:color="auto" w:fill="2883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BE65" w14:textId="77777777" w:rsidR="008D629F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DC714F" w14:paraId="70857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91DD" w14:textId="77777777" w:rsidR="008D629F" w:rsidRDefault="00000000">
            <w:r>
              <w:rPr>
                <w:sz w:val="20"/>
                <w:szCs w:val="20"/>
              </w:rPr>
              <w:t>Interface (frontend)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A3C6" w14:textId="77777777" w:rsidR="008D629F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D09F" w14:textId="77777777" w:rsidR="008D629F" w:rsidRDefault="00000000">
            <w:r>
              <w:rPr>
                <w:sz w:val="20"/>
                <w:szCs w:val="20"/>
              </w:rPr>
              <w:t>Ce que l'utilisateur voit dans son navigateur.</w:t>
            </w:r>
          </w:p>
        </w:tc>
      </w:tr>
      <w:tr w:rsidR="00DC714F" w14:paraId="6C7954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D194" w14:textId="77777777" w:rsidR="008D629F" w:rsidRDefault="00000000">
            <w:r>
              <w:rPr>
                <w:sz w:val="20"/>
                <w:szCs w:val="20"/>
              </w:rPr>
              <w:t>Graphiques</w:t>
            </w:r>
          </w:p>
        </w:tc>
        <w:tc>
          <w:tcPr>
            <w:tcW w:w="2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D92E" w14:textId="77777777" w:rsidR="008D629F" w:rsidRDefault="00000000">
            <w:r>
              <w:rPr>
                <w:sz w:val="20"/>
                <w:szCs w:val="20"/>
              </w:rPr>
              <w:t>Chart.js ou Recharts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9F50" w14:textId="77777777" w:rsidR="008D629F" w:rsidRDefault="00000000">
            <w:r>
              <w:rPr>
                <w:sz w:val="20"/>
                <w:szCs w:val="20"/>
              </w:rPr>
              <w:t>Pour les graphiques du tableau de bord.</w:t>
            </w:r>
          </w:p>
        </w:tc>
      </w:tr>
      <w:tr w:rsidR="00DC714F" w14:paraId="26DE8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1C80" w14:textId="77777777" w:rsidR="008D629F" w:rsidRDefault="00000000">
            <w:r>
              <w:rPr>
                <w:sz w:val="20"/>
                <w:szCs w:val="20"/>
              </w:rPr>
              <w:t>Serveur (backend)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2859" w14:textId="77777777" w:rsidR="008D629F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D3F8" w14:textId="77777777" w:rsidR="008D629F" w:rsidRDefault="00000000">
            <w:r>
              <w:rPr>
                <w:sz w:val="20"/>
                <w:szCs w:val="20"/>
              </w:rPr>
              <w:t>Reçoit les demandes et applique la logique.</w:t>
            </w:r>
          </w:p>
        </w:tc>
      </w:tr>
      <w:tr w:rsidR="00DC714F" w14:paraId="08AC7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D899" w14:textId="77777777" w:rsidR="008D629F" w:rsidRDefault="00000000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2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4377" w14:textId="77777777" w:rsidR="008D629F" w:rsidRDefault="00000000">
            <w:r>
              <w:rPr>
                <w:sz w:val="20"/>
                <w:szCs w:val="20"/>
              </w:rPr>
              <w:t>SQL (PostgreSQL conseillé)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1CED" w14:textId="77777777" w:rsidR="008D629F" w:rsidRDefault="00000000">
            <w:r>
              <w:rPr>
                <w:sz w:val="20"/>
                <w:szCs w:val="20"/>
              </w:rPr>
              <w:t>Stocke toutes les données.</w:t>
            </w:r>
          </w:p>
        </w:tc>
      </w:tr>
    </w:tbl>
    <w:p w14:paraId="5A74C3A8" w14:textId="77777777" w:rsidR="008D629F" w:rsidRDefault="00000000">
      <w:pPr>
        <w:spacing w:before="80" w:after="120"/>
      </w:pPr>
      <w:r>
        <w:rPr>
          <w:i/>
          <w:iCs/>
          <w:color w:val="666666"/>
        </w:rPr>
        <w:t>Il n'est pas nécessaire de tout maîtriser dès le début : on apprend chaque technologie au moment où on en a besoin.</w:t>
      </w:r>
    </w:p>
    <w:p w14:paraId="4C82F7CC" w14:textId="77777777" w:rsidR="008D629F" w:rsidRDefault="008D629F">
      <w:pPr>
        <w:spacing w:after="120"/>
      </w:pPr>
    </w:p>
    <w:p w14:paraId="576918F0" w14:textId="77777777" w:rsidR="008D629F" w:rsidRDefault="00000000">
      <w:pPr>
        <w:pStyle w:val="Titre2"/>
      </w:pPr>
      <w:r>
        <w:t>7.2 Évolutions possibles</w:t>
      </w:r>
    </w:p>
    <w:p w14:paraId="75EE8221" w14:textId="77777777" w:rsidR="008D629F" w:rsidRDefault="00000000">
      <w:pPr>
        <w:spacing w:after="80"/>
      </w:pPr>
      <w:r>
        <w:t>Ces idées ne font pas partie du projet de base. Elles pourront être réalisées si le temps le permet, et donneront une bonne conclusion au mémoire (partie « perspectives ») :</w:t>
      </w:r>
    </w:p>
    <w:p w14:paraId="5A032F1D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Export </w:t>
      </w:r>
      <w:r>
        <w:t>: télécharger l'inventaire ou le tableau de bord en PDF ou Excel.</w:t>
      </w:r>
    </w:p>
    <w:p w14:paraId="47334094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Historique </w:t>
      </w:r>
      <w:r>
        <w:t>: garder la trace de tous les changements d'état d'une application.</w:t>
      </w:r>
    </w:p>
    <w:p w14:paraId="14414DD4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Dépendances détaillées </w:t>
      </w:r>
      <w:r>
        <w:t>: préciser le type de lien entre deux applications.</w:t>
      </w:r>
    </w:p>
    <w:p w14:paraId="28536C40" w14:textId="77777777" w:rsidR="008D629F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Alertes </w:t>
      </w:r>
      <w:r>
        <w:t>: signaler automatiquement les applications dont le support se termine bientôt.</w:t>
      </w:r>
    </w:p>
    <w:p w14:paraId="236C8980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07DB9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E3BA76" w14:textId="77777777" w:rsidR="008D629F" w:rsidRDefault="00000000">
            <w:pPr>
              <w:spacing w:after="60"/>
            </w:pPr>
            <w:r>
              <w:rPr>
                <w:b/>
                <w:bCs/>
                <w:color w:val="C8860D"/>
                <w:sz w:val="21"/>
                <w:szCs w:val="21"/>
              </w:rPr>
              <w:t>À garder en tête</w:t>
            </w:r>
          </w:p>
          <w:p w14:paraId="5C74F4DE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Mieux vaut terminer le projet de base proprement que commencer plusieurs évolutions sans les finir. Ces idées sont un bonus, pas un objectif.</w:t>
            </w:r>
          </w:p>
        </w:tc>
      </w:tr>
    </w:tbl>
    <w:p w14:paraId="4FA24334" w14:textId="77777777" w:rsidR="008D629F" w:rsidRDefault="00000000">
      <w:r>
        <w:br w:type="page"/>
      </w:r>
    </w:p>
    <w:p w14:paraId="1EF8F2BE" w14:textId="77777777" w:rsidR="008D629F" w:rsidRDefault="00000000">
      <w:pPr>
        <w:pStyle w:val="Titre1"/>
      </w:pPr>
      <w:r>
        <w:lastRenderedPageBreak/>
        <w:t>8. Questions à poser à l'encadrant</w:t>
      </w:r>
    </w:p>
    <w:p w14:paraId="4F851620" w14:textId="77777777" w:rsidR="008D629F" w:rsidRDefault="00000000">
      <w:pPr>
        <w:spacing w:after="120"/>
      </w:pPr>
      <w:r>
        <w:rPr>
          <w:i/>
          <w:iCs/>
          <w:color w:val="666666"/>
        </w:rPr>
        <w:t>Quelques points ne sont pas encore tranchés. Les clarifier dès le début évite de devoir tout refaire plus tard.</w:t>
      </w:r>
    </w:p>
    <w:p w14:paraId="3FAE9ED2" w14:textId="77777777" w:rsidR="008D629F" w:rsidRDefault="008D629F">
      <w:pPr>
        <w:spacing w:after="120"/>
      </w:pPr>
    </w:p>
    <w:p w14:paraId="290FA5EC" w14:textId="4E10E9ED" w:rsidR="008D629F" w:rsidRDefault="00000000">
      <w:pPr>
        <w:pStyle w:val="Paragraphedeliste"/>
        <w:numPr>
          <w:ilvl w:val="0"/>
          <w:numId w:val="3"/>
        </w:numPr>
        <w:spacing w:after="80"/>
      </w:pPr>
      <w:r>
        <w:t>Combien d'applications environ faut-il recenser ? Existe-t-il déjà une liste de départ ?</w:t>
      </w:r>
      <w:r w:rsidR="003A32D3">
        <w:t xml:space="preserve"> (liste à fournir)</w:t>
      </w:r>
    </w:p>
    <w:p w14:paraId="62BD2AF7" w14:textId="517494F1" w:rsidR="003A32D3" w:rsidRDefault="00000000" w:rsidP="003A32D3">
      <w:pPr>
        <w:pStyle w:val="Paragraphedeliste"/>
        <w:numPr>
          <w:ilvl w:val="0"/>
          <w:numId w:val="3"/>
        </w:numPr>
        <w:spacing w:after="80"/>
      </w:pPr>
      <w:r>
        <w:t>Qui pourra consulter l'inventaire ? (</w:t>
      </w:r>
      <w:r w:rsidR="003A32D3">
        <w:t>le directeur, le responsable)</w:t>
      </w:r>
    </w:p>
    <w:p w14:paraId="06E4F85B" w14:textId="3724641C" w:rsidR="008D629F" w:rsidRDefault="00000000" w:rsidP="003A32D3">
      <w:pPr>
        <w:pStyle w:val="Paragraphedeliste"/>
        <w:numPr>
          <w:ilvl w:val="0"/>
          <w:numId w:val="3"/>
        </w:numPr>
        <w:spacing w:after="80"/>
      </w:pPr>
      <w:r>
        <w:t>Faut-il garder l'historique des changements d'état, ou seulement l'état actuel ?</w:t>
      </w:r>
    </w:p>
    <w:p w14:paraId="19187AFA" w14:textId="77777777" w:rsidR="008D629F" w:rsidRDefault="00000000">
      <w:pPr>
        <w:pStyle w:val="Paragraphedeliste"/>
        <w:numPr>
          <w:ilvl w:val="0"/>
          <w:numId w:val="3"/>
        </w:numPr>
        <w:spacing w:after="80"/>
      </w:pPr>
      <w:r>
        <w:t>Le « qui utilise / qui maintient » se rattache-t-il à des équipes précises ?</w:t>
      </w:r>
    </w:p>
    <w:p w14:paraId="3F963B38" w14:textId="51C84164" w:rsidR="003A32D3" w:rsidRDefault="003A32D3" w:rsidP="003A32D3">
      <w:pPr>
        <w:pStyle w:val="Paragraphedeliste"/>
        <w:spacing w:after="80"/>
        <w:ind w:left="480"/>
      </w:pPr>
      <w:r>
        <w:t>(oui, maintenance : dev, supervision : operations) Chaque application a une cible précise</w:t>
      </w:r>
    </w:p>
    <w:p w14:paraId="5B3279F9" w14:textId="77777777" w:rsidR="008D629F" w:rsidRDefault="00000000">
      <w:pPr>
        <w:pStyle w:val="Paragraphedeliste"/>
        <w:numPr>
          <w:ilvl w:val="0"/>
          <w:numId w:val="3"/>
        </w:numPr>
        <w:spacing w:after="80"/>
      </w:pPr>
      <w:r>
        <w:t>Quels chiffres l'encadrant veut-il voir en premier dans le tableau de bord ?</w:t>
      </w:r>
    </w:p>
    <w:p w14:paraId="3A7E254A" w14:textId="77777777" w:rsidR="008D629F" w:rsidRDefault="008D62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14F" w14:paraId="15F9B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696DF0" w14:textId="77777777" w:rsidR="008D629F" w:rsidRDefault="00000000">
            <w:pPr>
              <w:spacing w:after="60"/>
            </w:pPr>
            <w:r>
              <w:rPr>
                <w:b/>
                <w:bCs/>
                <w:color w:val="2883D4"/>
                <w:sz w:val="21"/>
                <w:szCs w:val="21"/>
              </w:rPr>
              <w:t>Prochaine étape</w:t>
            </w:r>
          </w:p>
          <w:p w14:paraId="2BAB52CD" w14:textId="77777777" w:rsidR="008D629F" w:rsidRDefault="00000000">
            <w:pPr>
              <w:spacing w:after="40"/>
            </w:pPr>
            <w:r>
              <w:rPr>
                <w:sz w:val="20"/>
                <w:szCs w:val="20"/>
              </w:rPr>
              <w:t>Relire ce document avec l'encadrant, poser les questions de la section 8, puis démarrer l'étape 1 de la feuille de route. Bon stage et bon courage !</w:t>
            </w:r>
          </w:p>
        </w:tc>
      </w:tr>
    </w:tbl>
    <w:p w14:paraId="61A6BD43" w14:textId="77777777" w:rsidR="00E83E0B" w:rsidRDefault="00E83E0B"/>
    <w:sectPr w:rsidR="00E83E0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274A3" w14:textId="77777777" w:rsidR="00943A3E" w:rsidRDefault="00943A3E">
      <w:r>
        <w:separator/>
      </w:r>
    </w:p>
  </w:endnote>
  <w:endnote w:type="continuationSeparator" w:id="0">
    <w:p w14:paraId="7F311CA3" w14:textId="77777777" w:rsidR="00943A3E" w:rsidRDefault="00943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632EA" w14:textId="77777777" w:rsidR="008D629F" w:rsidRDefault="00000000">
    <w:pPr>
      <w:pBdr>
        <w:top w:val="single" w:sz="4" w:space="4" w:color="DDDDDD"/>
      </w:pBdr>
      <w:tabs>
        <w:tab w:val="right" w:pos="9360"/>
      </w:tabs>
    </w:pPr>
    <w:r>
      <w:rPr>
        <w:color w:val="999999"/>
        <w:sz w:val="16"/>
        <w:szCs w:val="16"/>
      </w:rPr>
      <w:t>Document de travail — v1.0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A769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DA7699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75DD" w14:textId="77777777" w:rsidR="00943A3E" w:rsidRDefault="00943A3E">
      <w:r>
        <w:separator/>
      </w:r>
    </w:p>
  </w:footnote>
  <w:footnote w:type="continuationSeparator" w:id="0">
    <w:p w14:paraId="0148BCAA" w14:textId="77777777" w:rsidR="00943A3E" w:rsidRDefault="00943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D6B26" w14:textId="77777777" w:rsidR="008D629F" w:rsidRDefault="00000000">
    <w:pPr>
      <w:pBdr>
        <w:bottom w:val="single" w:sz="4" w:space="4" w:color="DDDDDD"/>
      </w:pBdr>
      <w:jc w:val="right"/>
    </w:pPr>
    <w:r>
      <w:rPr>
        <w:color w:val="999999"/>
        <w:sz w:val="16"/>
        <w:szCs w:val="16"/>
      </w:rPr>
      <w:t>YAS Sénégal — Projet de stage : gestion du parc applicatif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4E35"/>
    <w:multiLevelType w:val="hybridMultilevel"/>
    <w:tmpl w:val="2DEE4954"/>
    <w:lvl w:ilvl="0" w:tplc="9D96FA70">
      <w:start w:val="1"/>
      <w:numFmt w:val="bullet"/>
      <w:lvlText w:val="●"/>
      <w:lvlJc w:val="left"/>
      <w:pPr>
        <w:ind w:left="720" w:hanging="360"/>
      </w:pPr>
    </w:lvl>
    <w:lvl w:ilvl="1" w:tplc="2CE6D248">
      <w:start w:val="1"/>
      <w:numFmt w:val="bullet"/>
      <w:lvlText w:val="○"/>
      <w:lvlJc w:val="left"/>
      <w:pPr>
        <w:ind w:left="1440" w:hanging="360"/>
      </w:pPr>
    </w:lvl>
    <w:lvl w:ilvl="2" w:tplc="C42A1106">
      <w:start w:val="1"/>
      <w:numFmt w:val="bullet"/>
      <w:lvlText w:val="■"/>
      <w:lvlJc w:val="left"/>
      <w:pPr>
        <w:ind w:left="2160" w:hanging="360"/>
      </w:pPr>
    </w:lvl>
    <w:lvl w:ilvl="3" w:tplc="5C106E80">
      <w:start w:val="1"/>
      <w:numFmt w:val="bullet"/>
      <w:lvlText w:val="●"/>
      <w:lvlJc w:val="left"/>
      <w:pPr>
        <w:ind w:left="2880" w:hanging="360"/>
      </w:pPr>
    </w:lvl>
    <w:lvl w:ilvl="4" w:tplc="9EACB224">
      <w:start w:val="1"/>
      <w:numFmt w:val="bullet"/>
      <w:lvlText w:val="○"/>
      <w:lvlJc w:val="left"/>
      <w:pPr>
        <w:ind w:left="3600" w:hanging="360"/>
      </w:pPr>
    </w:lvl>
    <w:lvl w:ilvl="5" w:tplc="8676E61E">
      <w:start w:val="1"/>
      <w:numFmt w:val="bullet"/>
      <w:lvlText w:val="■"/>
      <w:lvlJc w:val="left"/>
      <w:pPr>
        <w:ind w:left="4320" w:hanging="360"/>
      </w:pPr>
    </w:lvl>
    <w:lvl w:ilvl="6" w:tplc="C57248B4">
      <w:start w:val="1"/>
      <w:numFmt w:val="bullet"/>
      <w:lvlText w:val="●"/>
      <w:lvlJc w:val="left"/>
      <w:pPr>
        <w:ind w:left="5040" w:hanging="360"/>
      </w:pPr>
    </w:lvl>
    <w:lvl w:ilvl="7" w:tplc="732C0106">
      <w:start w:val="1"/>
      <w:numFmt w:val="bullet"/>
      <w:lvlText w:val="●"/>
      <w:lvlJc w:val="left"/>
      <w:pPr>
        <w:ind w:left="5760" w:hanging="360"/>
      </w:pPr>
    </w:lvl>
    <w:lvl w:ilvl="8" w:tplc="A7F26E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366592"/>
    <w:multiLevelType w:val="hybridMultilevel"/>
    <w:tmpl w:val="D40A07B6"/>
    <w:lvl w:ilvl="0" w:tplc="302A36FA">
      <w:start w:val="1"/>
      <w:numFmt w:val="decimal"/>
      <w:lvlText w:val="%1."/>
      <w:lvlJc w:val="left"/>
      <w:pPr>
        <w:ind w:left="480" w:hanging="320"/>
      </w:pPr>
    </w:lvl>
    <w:lvl w:ilvl="1" w:tplc="795A0F4A">
      <w:numFmt w:val="decimal"/>
      <w:lvlText w:val=""/>
      <w:lvlJc w:val="left"/>
    </w:lvl>
    <w:lvl w:ilvl="2" w:tplc="08726160">
      <w:numFmt w:val="decimal"/>
      <w:lvlText w:val=""/>
      <w:lvlJc w:val="left"/>
    </w:lvl>
    <w:lvl w:ilvl="3" w:tplc="20BE9908">
      <w:numFmt w:val="decimal"/>
      <w:lvlText w:val=""/>
      <w:lvlJc w:val="left"/>
    </w:lvl>
    <w:lvl w:ilvl="4" w:tplc="44FA8568">
      <w:numFmt w:val="decimal"/>
      <w:lvlText w:val=""/>
      <w:lvlJc w:val="left"/>
    </w:lvl>
    <w:lvl w:ilvl="5" w:tplc="847E5946">
      <w:numFmt w:val="decimal"/>
      <w:lvlText w:val=""/>
      <w:lvlJc w:val="left"/>
    </w:lvl>
    <w:lvl w:ilvl="6" w:tplc="5316C5DE">
      <w:numFmt w:val="decimal"/>
      <w:lvlText w:val=""/>
      <w:lvlJc w:val="left"/>
    </w:lvl>
    <w:lvl w:ilvl="7" w:tplc="4886C1CA">
      <w:numFmt w:val="decimal"/>
      <w:lvlText w:val=""/>
      <w:lvlJc w:val="left"/>
    </w:lvl>
    <w:lvl w:ilvl="8" w:tplc="EA682670">
      <w:numFmt w:val="decimal"/>
      <w:lvlText w:val=""/>
      <w:lvlJc w:val="left"/>
    </w:lvl>
  </w:abstractNum>
  <w:abstractNum w:abstractNumId="2" w15:restartNumberingAfterBreak="0">
    <w:nsid w:val="7FDF59EA"/>
    <w:multiLevelType w:val="hybridMultilevel"/>
    <w:tmpl w:val="641CE18E"/>
    <w:lvl w:ilvl="0" w:tplc="90360662">
      <w:start w:val="1"/>
      <w:numFmt w:val="bullet"/>
      <w:lvlText w:val="•"/>
      <w:lvlJc w:val="left"/>
      <w:pPr>
        <w:ind w:left="480" w:hanging="280"/>
      </w:pPr>
    </w:lvl>
    <w:lvl w:ilvl="1" w:tplc="169EEC16">
      <w:numFmt w:val="decimal"/>
      <w:lvlText w:val=""/>
      <w:lvlJc w:val="left"/>
    </w:lvl>
    <w:lvl w:ilvl="2" w:tplc="873C7EDA">
      <w:numFmt w:val="decimal"/>
      <w:lvlText w:val=""/>
      <w:lvlJc w:val="left"/>
    </w:lvl>
    <w:lvl w:ilvl="3" w:tplc="E46C854A">
      <w:numFmt w:val="decimal"/>
      <w:lvlText w:val=""/>
      <w:lvlJc w:val="left"/>
    </w:lvl>
    <w:lvl w:ilvl="4" w:tplc="F1BE90B2">
      <w:numFmt w:val="decimal"/>
      <w:lvlText w:val=""/>
      <w:lvlJc w:val="left"/>
    </w:lvl>
    <w:lvl w:ilvl="5" w:tplc="979CC3E6">
      <w:numFmt w:val="decimal"/>
      <w:lvlText w:val=""/>
      <w:lvlJc w:val="left"/>
    </w:lvl>
    <w:lvl w:ilvl="6" w:tplc="DA6855CE">
      <w:numFmt w:val="decimal"/>
      <w:lvlText w:val=""/>
      <w:lvlJc w:val="left"/>
    </w:lvl>
    <w:lvl w:ilvl="7" w:tplc="11960512">
      <w:numFmt w:val="decimal"/>
      <w:lvlText w:val=""/>
      <w:lvlJc w:val="left"/>
    </w:lvl>
    <w:lvl w:ilvl="8" w:tplc="DA6CE794">
      <w:numFmt w:val="decimal"/>
      <w:lvlText w:val=""/>
      <w:lvlJc w:val="left"/>
    </w:lvl>
  </w:abstractNum>
  <w:num w:numId="1" w16cid:durableId="33386577">
    <w:abstractNumId w:val="0"/>
    <w:lvlOverride w:ilvl="0">
      <w:startOverride w:val="1"/>
    </w:lvlOverride>
  </w:num>
  <w:num w:numId="2" w16cid:durableId="92751218">
    <w:abstractNumId w:val="2"/>
    <w:lvlOverride w:ilvl="0">
      <w:startOverride w:val="1"/>
    </w:lvlOverride>
  </w:num>
  <w:num w:numId="3" w16cid:durableId="8474097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29F"/>
    <w:rsid w:val="003A32D3"/>
    <w:rsid w:val="00616A66"/>
    <w:rsid w:val="007652BA"/>
    <w:rsid w:val="007912C3"/>
    <w:rsid w:val="008D629F"/>
    <w:rsid w:val="00943A3E"/>
    <w:rsid w:val="00DA7699"/>
    <w:rsid w:val="00DC714F"/>
    <w:rsid w:val="00E8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8F9B"/>
  <w15:docId w15:val="{443FE778-D0AC-4409-9CC9-14C20566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3ABADD"/>
      </w:pBdr>
      <w:spacing w:before="240" w:after="200"/>
      <w:outlineLvl w:val="0"/>
    </w:pPr>
    <w:rPr>
      <w:b/>
      <w:bCs/>
      <w:color w:val="2883D4"/>
      <w:sz w:val="30"/>
      <w:szCs w:val="30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1A1A1A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1466</Words>
  <Characters>8067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Aita DIAGNE</cp:lastModifiedBy>
  <cp:revision>1</cp:revision>
  <dcterms:created xsi:type="dcterms:W3CDTF">2026-05-22T10:37:00Z</dcterms:created>
  <dcterms:modified xsi:type="dcterms:W3CDTF">2026-05-26T13:27:00Z</dcterms:modified>
</cp:coreProperties>
</file>