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B151" w14:textId="4A9B5ED7" w:rsidR="00554994" w:rsidRPr="00105837" w:rsidRDefault="00105837">
      <w:pPr>
        <w:rPr>
          <w:lang w:val="hu-HU"/>
        </w:rPr>
      </w:pPr>
      <w:r>
        <w:rPr>
          <w:lang w:val="hu-HU"/>
        </w:rPr>
        <w:t>teszt</w:t>
      </w:r>
    </w:p>
    <w:sectPr w:rsidR="00554994" w:rsidRPr="0010583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837"/>
    <w:rsid w:val="00105837"/>
    <w:rsid w:val="00554994"/>
    <w:rsid w:val="009C3572"/>
    <w:rsid w:val="00FF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F0B7"/>
  <w15:chartTrackingRefBased/>
  <w15:docId w15:val="{244D2D50-AE54-4752-AB81-EFA6D9B0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Fruzsina Varaljai</dc:creator>
  <cp:keywords/>
  <dc:description/>
  <cp:lastModifiedBy>Fruzsina Varaljai</cp:lastModifiedBy>
  <cp:revision>1</cp:revision>
  <dcterms:created xsi:type="dcterms:W3CDTF">2026-08-28T11:02:00Z</dcterms:created>
  <dcterms:modified xsi:type="dcterms:W3CDTF">2026-08-28T11:02:00Z</dcterms:modified>
</cp:coreProperties>
</file>