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sz w:val="30"/>
          <w:szCs w:val="30"/>
        </w:rPr>
      </w:pPr>
    </w:p>
    <w:p>
      <w:pPr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北京市巽智科技有限公司</w:t>
      </w:r>
    </w:p>
    <w:p>
      <w:pPr>
        <w:jc w:val="center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技术开发文档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版本变更更新记录</w:t>
      </w:r>
    </w:p>
    <w:p>
      <w:pPr>
        <w:jc w:val="center"/>
        <w:rPr>
          <w:rFonts w:ascii="仿宋" w:hAnsi="仿宋" w:eastAsia="仿宋"/>
          <w:sz w:val="24"/>
          <w:szCs w:val="24"/>
        </w:rPr>
      </w:pPr>
    </w:p>
    <w:tbl>
      <w:tblPr>
        <w:tblStyle w:val="6"/>
        <w:tblW w:w="8354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260"/>
        <w:gridCol w:w="2160"/>
        <w:gridCol w:w="1480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1480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审核人(项目经理)</w:t>
            </w:r>
          </w:p>
        </w:tc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94" w:type="dxa"/>
            <w:shd w:val="clear" w:color="auto" w:fill="auto"/>
          </w:tcPr>
          <w:p>
            <w:pPr/>
          </w:p>
        </w:tc>
        <w:tc>
          <w:tcPr>
            <w:tcW w:w="1260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2016-6-27</w:t>
            </w:r>
          </w:p>
        </w:tc>
        <w:tc>
          <w:tcPr>
            <w:tcW w:w="2160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盆天巍</w:t>
            </w:r>
          </w:p>
        </w:tc>
        <w:tc>
          <w:tcPr>
            <w:tcW w:w="1480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张彦晞</w:t>
            </w:r>
          </w:p>
        </w:tc>
        <w:tc>
          <w:tcPr>
            <w:tcW w:w="2660" w:type="dxa"/>
            <w:shd w:val="clear" w:color="auto" w:fill="auto"/>
          </w:tcPr>
          <w:p>
            <w:pPr/>
          </w:p>
        </w:tc>
      </w:tr>
    </w:tbl>
    <w:p>
      <w:pPr>
        <w:jc w:val="center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br w:type="textWrapping"/>
      </w:r>
      <w:r>
        <w:rPr>
          <w:rFonts w:hint="eastAsia" w:ascii="仿宋" w:hAnsi="仿宋" w:eastAsia="仿宋"/>
          <w:sz w:val="24"/>
          <w:szCs w:val="24"/>
        </w:rPr>
        <w:br w:type="textWrapping"/>
      </w:r>
      <w:r>
        <w:rPr>
          <w:rFonts w:hint="eastAsia" w:ascii="仿宋" w:hAnsi="仿宋" w:eastAsia="仿宋"/>
          <w:sz w:val="24"/>
          <w:szCs w:val="24"/>
        </w:rPr>
        <w:t>开发进度控制</w:t>
      </w:r>
    </w:p>
    <w:tbl>
      <w:tblPr>
        <w:tblStyle w:val="6"/>
        <w:tblW w:w="8354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984"/>
        <w:gridCol w:w="1843"/>
        <w:gridCol w:w="1417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模块</w:t>
            </w:r>
          </w:p>
        </w:tc>
        <w:tc>
          <w:tcPr>
            <w:tcW w:w="1984" w:type="dxa"/>
            <w:shd w:val="clear" w:color="auto" w:fill="auto"/>
          </w:tcPr>
          <w:p>
            <w:pPr>
              <w:tabs>
                <w:tab w:val="center" w:pos="522"/>
              </w:tabs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预计完成时间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实际完成时间</w:t>
            </w:r>
          </w:p>
        </w:tc>
        <w:tc>
          <w:tcPr>
            <w:tcW w:w="1417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审核人（项目经理）</w:t>
            </w:r>
          </w:p>
        </w:tc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分析与设计数据库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2016-6-27</w:t>
            </w:r>
          </w:p>
        </w:tc>
        <w:tc>
          <w:tcPr>
            <w:tcW w:w="1843" w:type="dxa"/>
            <w:shd w:val="clear" w:color="auto" w:fill="auto"/>
          </w:tcPr>
          <w:p>
            <w:pPr/>
            <w:r>
              <w:rPr>
                <w:rFonts w:hint="eastAsia"/>
                <w:lang w:val="en-US" w:eastAsia="zh-CN"/>
              </w:rPr>
              <w:t>2016-6-27</w:t>
            </w:r>
          </w:p>
        </w:tc>
        <w:tc>
          <w:tcPr>
            <w:tcW w:w="1417" w:type="dxa"/>
            <w:shd w:val="clear" w:color="auto" w:fill="auto"/>
          </w:tcPr>
          <w:p>
            <w:pPr/>
            <w:r>
              <w:rPr>
                <w:rFonts w:hint="eastAsia"/>
              </w:rPr>
              <w:t>张彦晞</w:t>
            </w:r>
          </w:p>
        </w:tc>
        <w:tc>
          <w:tcPr>
            <w:tcW w:w="15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登录注册找回密码模块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2016-6-29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2016-6-29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张彦晞</w:t>
            </w:r>
          </w:p>
        </w:tc>
        <w:tc>
          <w:tcPr>
            <w:tcW w:w="15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后台用户表展示与删除、反馈接口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2016-6-30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2016-6-30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张彦晞</w:t>
            </w:r>
          </w:p>
        </w:tc>
        <w:tc>
          <w:tcPr>
            <w:tcW w:w="15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84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首页、人气最高、距离最近、景点详情、景点图片、景点视频、景点季节图片、景点季节视频接口</w:t>
            </w:r>
          </w:p>
        </w:tc>
        <w:tc>
          <w:tcPr>
            <w:tcW w:w="1984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2016-7-4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2016-7-4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张彦晞</w:t>
            </w:r>
          </w:p>
        </w:tc>
        <w:tc>
          <w:tcPr>
            <w:tcW w:w="1526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jc w:val="center"/>
        <w:rPr>
          <w:rFonts w:ascii="仿宋" w:hAnsi="仿宋" w:eastAsia="仿宋"/>
          <w:sz w:val="24"/>
          <w:szCs w:val="24"/>
        </w:rPr>
      </w:pPr>
    </w:p>
    <w:p>
      <w:pPr>
        <w:widowControl/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br w:type="textWrapping"/>
      </w:r>
      <w:r>
        <w:rPr>
          <w:rFonts w:hint="eastAsia" w:ascii="仿宋" w:hAnsi="仿宋" w:eastAsia="仿宋"/>
          <w:sz w:val="24"/>
          <w:szCs w:val="24"/>
        </w:rPr>
        <w:t>开发环境</w:t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硬件：</w:t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软件：</w:t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br w:type="textWrapping"/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br w:type="page"/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</w:p>
    <w:p>
      <w:pPr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目录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 概述（项目和产品出）</w:t>
      </w:r>
    </w:p>
    <w:p>
      <w:pPr>
        <w:pStyle w:val="8"/>
        <w:ind w:left="360" w:firstLine="0" w:firstLineChars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1.1 开发背景</w:t>
      </w:r>
    </w:p>
    <w:p>
      <w:pPr>
        <w:pStyle w:val="8"/>
        <w:ind w:left="360" w:firstLine="0" w:firstLineChars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1.2 开发目标</w:t>
      </w:r>
    </w:p>
    <w:p>
      <w:pPr>
        <w:pStyle w:val="8"/>
        <w:ind w:left="360" w:firstLine="0" w:firstLineChars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1.3 参考资料</w:t>
      </w:r>
    </w:p>
    <w:p>
      <w:pPr>
        <w:pStyle w:val="8"/>
        <w:ind w:left="360" w:firstLine="0" w:firstLineChars="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1.4 设计原则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 需求分析（项目和产品出）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3.公共定义（项目出，含模块定义）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4.数据结构（后端出，前端涉及本地数据库，前端出）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5.接口文档（后端出，前端核对）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6.目录及文件结构（前端和后端出）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7.特殊的公共类，全局变量及函数（前端和后端出）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8.测试用例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9.备注说明</w:t>
      </w:r>
    </w:p>
    <w:p>
      <w:pPr>
        <w:widowControl/>
        <w:jc w:val="left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br w:type="page"/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3.公共定义</w:t>
      </w:r>
      <w:r>
        <w:rPr>
          <w:rFonts w:hint="eastAsia" w:ascii="仿宋" w:hAnsi="仿宋" w:eastAsia="仿宋"/>
          <w:sz w:val="24"/>
          <w:szCs w:val="24"/>
        </w:rPr>
        <w:tab/>
      </w: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366"/>
        <w:gridCol w:w="1701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模块</w:t>
            </w: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定义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命名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b/>
                <w:sz w:val="24"/>
                <w:szCs w:val="24"/>
              </w:rPr>
            </w:pPr>
            <w:r>
              <w:rPr>
                <w:rFonts w:hint="eastAsia" w:ascii="仿宋" w:hAnsi="仿宋" w:eastAsia="仿宋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用户</w:t>
            </w: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用户体系</w:t>
            </w: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X</w:t>
            </w:r>
            <w:r>
              <w:rPr>
                <w:rFonts w:hint="eastAsia" w:ascii="仿宋" w:hAnsi="仿宋" w:eastAsia="仿宋"/>
                <w:szCs w:val="21"/>
              </w:rPr>
              <w:t>un_user_</w:t>
            </w: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3366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  <w:tc>
          <w:tcPr>
            <w:tcW w:w="1984" w:type="dxa"/>
          </w:tcPr>
          <w:p>
            <w:pPr>
              <w:jc w:val="left"/>
              <w:rPr>
                <w:rFonts w:ascii="仿宋" w:hAnsi="仿宋" w:eastAsia="仿宋"/>
                <w:szCs w:val="21"/>
              </w:rPr>
            </w:pPr>
          </w:p>
        </w:tc>
      </w:tr>
    </w:tbl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4.数据结构（编码：utf-8）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数据库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用户表</w:t>
      </w:r>
      <w:r>
        <w:t xml:space="preserve"> </w:t>
      </w:r>
      <w:r>
        <w:rPr>
          <w:rFonts w:hint="eastAsia"/>
          <w:lang w:val="en-US" w:eastAsia="zh-CN"/>
        </w:rPr>
        <w:t>gltm_user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trike w:val="0"/>
                <w:dstrike w:val="0"/>
                <w:color w:val="000000"/>
                <w:kern w:val="0"/>
                <w:sz w:val="20"/>
                <w:szCs w:val="20"/>
                <w:lang w:val="en-US" w:eastAsia="zh-CN"/>
              </w:rPr>
              <w:t>user_phone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user_password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密码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user_salt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10000 到 99999之间的随机数，加密密码时使用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user_name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昵称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"/>
              </w:rPr>
              <w:t>user_avatar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头像地址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user_email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邮箱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user_sex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性别 1：男、2：女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user_longitude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user_latitude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user_ctime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注册时间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/>
      <w:r>
        <w:rPr>
          <w:rFonts w:hint="eastAsia"/>
          <w:lang w:val="en-US" w:eastAsia="zh-CN"/>
        </w:rPr>
        <w:t>2管理员表 gltm_admin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"http://fanyi.baidu.com/translate?aldtype=16047&amp;query=%E7%BC%96%E5%8F%B7%0D%0A&amp;keyfrom=baidu&amp;smartresult=dict&amp;lang=auto2zh" \l "##"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admin_id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admin_name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登录名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admin_pwd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密码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admin_last_time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最后登录时间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admin_login_ip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登录IP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admin_status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状态，1启用，2禁用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tinyint</w:t>
            </w:r>
          </w:p>
        </w:tc>
      </w:tr>
    </w:tbl>
    <w:p>
      <w:pPr>
        <w:jc w:val="center"/>
        <w:rPr>
          <w:rFonts w:hint="eastAsia" w:eastAsia="宋体"/>
        </w:rPr>
      </w:pPr>
    </w:p>
    <w:p>
      <w:pPr>
        <w:jc w:val="both"/>
        <w:rPr>
          <w:rFonts w:hint="eastAsia" w:eastAsia="宋体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3.授权表gltm_login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login_id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login_uid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用户UID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login_oauth_token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授权账号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login_oauth_token_secret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授权密码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4.短信表 gltm_sms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sms_phone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sms_code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验证码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sms_message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消息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sms_time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5.景点表gltm_spot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/>
              </w:rPr>
              <w:t>spot_id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spot_name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景点图片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spot_area_id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地区id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tabs>
                <w:tab w:val="center" w:pos="1375"/>
                <w:tab w:val="right" w:pos="2624"/>
              </w:tabs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spot_scenicarea_id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ab/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景区id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spot_level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景点等级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spot_price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门票价格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spot_limit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人数预警值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spot_advise_time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建议游玩时间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spot_tel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景点电话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spot_address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spot_favorite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景点收藏数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spot_comment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评论数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spot_culture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风情文化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spot_introduce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景点简介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spot_recommend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是否推荐 0-不推荐 1-推荐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spot_longitude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经度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spot_latitude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纬度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6.景点图片表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gltm_spot_img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spot_img_sid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spot_img_src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景点图片地址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spot_img_favorite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点赞数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图片描述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spot_img_season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季节 1-春 2-夏 3-秋 4-东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spot_img_modify_ip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spot_img_ctime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7.详情幻灯片表gltm_spot_slide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spot_slide_sid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spot_slide_img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景点图片地址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spot_slide_type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类型 1-景点 2-景区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spot_slide_ctime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添加时间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8.景点视频表gltm_spot_video</w:t>
      </w:r>
      <w:r>
        <w:rPr>
          <w:rFonts w:hint="eastAsia"/>
          <w:lang w:val="en-US" w:eastAsia="zh-CN"/>
        </w:rPr>
        <w:tab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spot_video_sid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 xml:space="preserve">景点id 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spot_video_src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视频地址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spot_video_type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季节 1-春 2-夏 3-秋 4-冬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视频详情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视频时长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spot_video_favorite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点赞数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spot_video_ctime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9.语音导航表gltm_spot_voice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spot_voice_sid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spot_voice_src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语音地址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spot_voice_type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类型 1-语音 2-入口 3-厕所 4-出口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spot_voice_ctime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bidi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10.景区表gltm_scenicarea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scenicarea_id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scenicarea_name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景区名称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scenicarea_user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scenicarea_ip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scenicarea_time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11地区</w:t>
      </w: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gltm_area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area_id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area_name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地区名称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area_pid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父id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area_sort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排序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area_modify_time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修改时间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</w:rPr>
      </w:pPr>
    </w:p>
    <w:p>
      <w:pPr>
        <w:pStyle w:val="8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12.行程表gltm_line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line_name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线路名称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line_level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线路等级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line_day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游玩天数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line_brief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行程简介首页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line_favorite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收藏数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line_introduce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行程简介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line_outline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行程概要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line_detail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行程详情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line_longitude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经度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line_latitude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纬度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line_modify_user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line_modify_ip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line_modify_time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修改时间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13.反馈表gltm_feedback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feedback_detail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反馈详情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</w:t>
            </w: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contact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联系方式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用户id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反馈者ip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feedback_ctime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pStyle w:val="8"/>
        <w:ind w:left="420" w:firstLine="0" w:firstLineChars="0"/>
        <w:rPr>
          <w:rFonts w:hint="eastAsia"/>
        </w:rPr>
      </w:pPr>
    </w:p>
    <w:p>
      <w:pPr>
        <w:pStyle w:val="8"/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14.收藏表gltm_favorite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用户id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收藏者ip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favorite_ctime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  <w:t>创建时间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pStyle w:val="8"/>
        <w:ind w:left="420" w:firstLine="0" w:firstLine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15关于我们gltm_aboutus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aboutus_id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aboutus_detail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关于我们内容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aboutus_modify_user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修改者姓名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aboutus_modify_ip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aboutus_modify_time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修改时间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16评论表gltm_comment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comment_sid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景点id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comment_type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类型 1-景点 2-景区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comment_detail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评论内容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comment_uid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用户id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comment_score_all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comment_scenery_score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景色评分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comment_service_score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服务评分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comment_public_score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公共设施评分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评论者ip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17.评论图片表gltm_comment_img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字段注释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12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comment_img_id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41" w:type="dxa"/>
            <w:tcBorders>
              <w:top w:val="single" w:color="4F81BD" w:sz="1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comment_img_cid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评论id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comment_img_src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评论图片地址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comment_img_ctime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时间</w:t>
            </w:r>
          </w:p>
        </w:tc>
        <w:tc>
          <w:tcPr>
            <w:tcW w:w="28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bidi w:val="0"/>
        <w:ind w:firstLine="420" w:firstLineChars="0"/>
        <w:jc w:val="left"/>
        <w:rPr>
          <w:lang w:val="en-US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5接口文档（http,80端口,如有其他类型，单独列出）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注册用户：</w:t>
      </w:r>
    </w:p>
    <w:p>
      <w:pPr>
        <w:jc w:val="left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登录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776"/>
        <w:gridCol w:w="1382"/>
        <w:gridCol w:w="1338"/>
        <w:gridCol w:w="1338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接口地址</w:t>
            </w:r>
          </w:p>
        </w:tc>
        <w:tc>
          <w:tcPr>
            <w:tcW w:w="7188" w:type="dxa"/>
            <w:gridSpan w:val="5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http://localhost/gltm/Home/Oauth/authorize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发送方式</w:t>
            </w:r>
          </w:p>
        </w:tc>
        <w:tc>
          <w:tcPr>
            <w:tcW w:w="7188" w:type="dxa"/>
            <w:gridSpan w:val="5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G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et、POST 或者两者都可以即GET和post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接口方向</w:t>
            </w:r>
          </w:p>
        </w:tc>
        <w:tc>
          <w:tcPr>
            <w:tcW w:w="7188" w:type="dxa"/>
            <w:gridSpan w:val="5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手机端————后台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输入值</w:t>
            </w: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参数列表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类型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是否必选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参数说明</w:t>
            </w:r>
          </w:p>
        </w:tc>
        <w:tc>
          <w:tcPr>
            <w:tcW w:w="135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login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S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tring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手机号</w:t>
            </w:r>
          </w:p>
        </w:tc>
        <w:tc>
          <w:tcPr>
            <w:tcW w:w="135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password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string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</w:t>
            </w:r>
          </w:p>
        </w:tc>
        <w:tc>
          <w:tcPr>
            <w:tcW w:w="1338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t>密码</w:t>
            </w:r>
          </w:p>
        </w:tc>
        <w:tc>
          <w:tcPr>
            <w:tcW w:w="135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Merge w:val="restart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返回结果</w:t>
            </w:r>
          </w:p>
        </w:tc>
        <w:tc>
          <w:tcPr>
            <w:tcW w:w="7188" w:type="dxa"/>
            <w:gridSpan w:val="5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以下是返回结果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  <w:vMerge w:val="continue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776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Xun_user_reg_</w:t>
            </w:r>
            <w: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>result</w:t>
            </w:r>
          </w:p>
        </w:tc>
        <w:tc>
          <w:tcPr>
            <w:tcW w:w="1382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boolean</w:t>
            </w:r>
          </w:p>
        </w:tc>
        <w:tc>
          <w:tcPr>
            <w:tcW w:w="1338" w:type="dxa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</w:t>
            </w:r>
          </w:p>
        </w:tc>
        <w:tc>
          <w:tcPr>
            <w:tcW w:w="1338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True为成功，false为失败</w:t>
            </w:r>
          </w:p>
        </w:tc>
        <w:tc>
          <w:tcPr>
            <w:tcW w:w="1354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范例：</w:t>
            </w:r>
          </w:p>
        </w:tc>
        <w:tc>
          <w:tcPr>
            <w:tcW w:w="7188" w:type="dxa"/>
            <w:gridSpan w:val="5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http://www.xunsmart.com/ Xun_user_reg.php? Xun_user_name=Xunsmart&amp; Xun_user_mail=12345@qq.com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4" w:type="dxa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返回值范例</w:t>
            </w:r>
          </w:p>
        </w:tc>
        <w:tc>
          <w:tcPr>
            <w:tcW w:w="7188" w:type="dxa"/>
            <w:gridSpan w:val="5"/>
          </w:tcPr>
          <w:p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 xml:space="preserve">{  </w:t>
            </w:r>
          </w:p>
          <w:p>
            <w:pPr>
              <w:ind w:firstLine="48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"</w:t>
            </w:r>
            <w:r>
              <w:rPr>
                <w:rFonts w:hint="eastAsia" w:ascii="仿宋" w:hAnsi="仿宋" w:eastAsia="仿宋"/>
                <w:sz w:val="24"/>
                <w:szCs w:val="24"/>
              </w:rPr>
              <w:t xml:space="preserve"> Xun_user_reg_</w:t>
            </w:r>
            <w:r>
              <w:t xml:space="preserve"> </w:t>
            </w:r>
            <w:r>
              <w:rPr>
                <w:rFonts w:ascii="仿宋" w:hAnsi="仿宋" w:eastAsia="仿宋"/>
                <w:sz w:val="24"/>
                <w:szCs w:val="24"/>
              </w:rPr>
              <w:t xml:space="preserve">result ": 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True</w:t>
            </w:r>
            <w:r>
              <w:rPr>
                <w:rFonts w:ascii="仿宋" w:hAnsi="仿宋" w:eastAsia="仿宋"/>
                <w:sz w:val="24"/>
                <w:szCs w:val="24"/>
              </w:rPr>
              <w:t>,</w:t>
            </w:r>
          </w:p>
          <w:p>
            <w:pPr>
              <w:ind w:firstLine="480"/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}</w:t>
            </w:r>
          </w:p>
        </w:tc>
      </w:tr>
    </w:tbl>
    <w:p>
      <w:pPr>
        <w:jc w:val="righ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6目录及文件结构</w:t>
      </w: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根目录下：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application</w:t>
      </w:r>
      <w:r>
        <w:rPr>
          <w:rFonts w:hint="eastAsia" w:ascii="仿宋" w:hAnsi="仿宋" w:eastAsia="仿宋"/>
          <w:sz w:val="24"/>
          <w:szCs w:val="24"/>
        </w:rPr>
        <w:t>文件夹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admin文件夹</w:t>
      </w:r>
    </w:p>
    <w:p>
      <w:pPr>
        <w:ind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Cotroller文件夹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IndexController.class.php首页文件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LoginController.class.php 登录文件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UserController.class.php 注册用户文件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common文件夹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Function.php 公共函数文件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  HTTP_SDK.php  发送短信文件</w:t>
      </w:r>
    </w:p>
    <w:p>
      <w:p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Home 文件夹</w:t>
      </w:r>
    </w:p>
    <w:p>
      <w:pPr>
        <w:ind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Cotroller文件夹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 xml:space="preserve"> CommonController.class.php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home公共文件</w:t>
      </w:r>
    </w:p>
    <w:p>
      <w:pPr>
        <w:ind w:left="420" w:leftChars="0"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OauthController.class.php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认证接口文件</w:t>
      </w:r>
    </w:p>
    <w:p>
      <w:pPr>
        <w:ind w:left="420" w:leftChars="0"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Feedback</w:t>
      </w:r>
      <w:r>
        <w:rPr>
          <w:rFonts w:hint="eastAsia" w:ascii="仿宋" w:hAnsi="仿宋" w:eastAsia="仿宋"/>
          <w:sz w:val="24"/>
          <w:szCs w:val="24"/>
        </w:rPr>
        <w:t>Controller.class.php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反馈接口文件</w:t>
      </w:r>
    </w:p>
    <w:p>
      <w:pPr>
        <w:ind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Model文件夹</w:t>
      </w:r>
    </w:p>
    <w:p>
      <w:pPr>
        <w:ind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UserModel.class.php user表模型</w:t>
      </w:r>
    </w:p>
    <w:p>
      <w:pPr>
        <w:ind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SmsModel.class.php  sms表模型</w:t>
      </w:r>
    </w:p>
    <w:p>
      <w:pPr>
        <w:ind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7特殊的公共类，全局变量及函数</w:t>
      </w:r>
    </w:p>
    <w:p>
      <w:pPr>
        <w:ind w:firstLine="360" w:firstLineChars="15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 xml:space="preserve">  getOAuthToken</w:t>
      </w:r>
      <w:r>
        <w:rPr>
          <w:rFonts w:hint="eastAsia" w:ascii="仿宋" w:hAnsi="仿宋" w:eastAsia="仿宋"/>
          <w:sz w:val="24"/>
          <w:szCs w:val="24"/>
          <w:lang w:eastAsia="zh-CN"/>
        </w:rPr>
        <w:t>（$uid）</w:t>
      </w:r>
      <w:r>
        <w:rPr>
          <w:rFonts w:hint="eastAsia" w:ascii="仿宋" w:hAnsi="仿宋" w:eastAsia="仿宋"/>
          <w:sz w:val="24"/>
          <w:szCs w:val="24"/>
        </w:rPr>
        <w:t xml:space="preserve">   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用于获取token</w:t>
      </w:r>
    </w:p>
    <w:p>
      <w:pPr>
        <w:ind w:firstLine="360" w:firstLineChars="150"/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返回MD5加密的字符串</w:t>
      </w:r>
    </w:p>
    <w:p>
      <w:pPr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  <w:szCs w:val="24"/>
        </w:rPr>
        <w:t>getOAuthTokenSecret()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用于获取token</w:t>
      </w:r>
      <w:r>
        <w:rPr>
          <w:rFonts w:hint="eastAsia" w:ascii="仿宋" w:hAnsi="仿宋" w:eastAsia="仿宋"/>
          <w:sz w:val="24"/>
          <w:szCs w:val="24"/>
        </w:rPr>
        <w:t>Secret</w:t>
      </w:r>
    </w:p>
    <w:p>
      <w:pPr>
        <w:ind w:firstLine="360" w:firstLineChars="150"/>
        <w:jc w:val="left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返回MD5加密的字符串</w:t>
      </w:r>
    </w:p>
    <w:p>
      <w:pPr>
        <w:ind w:firstLine="775" w:firstLineChars="323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sendMsg($params)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  用于发送短信</w:t>
      </w:r>
    </w:p>
    <w:p>
      <w:pPr>
        <w:ind w:firstLine="360" w:firstLineChars="15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返回结果true为成功，false为失败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isValidPhone($phone)     判断是否为手机号</w:t>
      </w:r>
    </w:p>
    <w:p>
      <w:pPr>
        <w:ind w:firstLine="360" w:firstLineChars="150"/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返回结果true为</w:t>
      </w:r>
      <w:r>
        <w:rPr>
          <w:rFonts w:hint="eastAsia" w:ascii="仿宋" w:hAnsi="仿宋" w:eastAsia="仿宋"/>
          <w:sz w:val="24"/>
          <w:szCs w:val="24"/>
          <w:lang w:eastAsia="zh-CN"/>
        </w:rPr>
        <w:t>是</w:t>
      </w:r>
      <w:r>
        <w:rPr>
          <w:rFonts w:hint="eastAsia" w:ascii="仿宋" w:hAnsi="仿宋" w:eastAsia="仿宋"/>
          <w:sz w:val="24"/>
          <w:szCs w:val="24"/>
        </w:rPr>
        <w:t>，false为</w:t>
      </w:r>
      <w:r>
        <w:rPr>
          <w:rFonts w:hint="eastAsia" w:ascii="仿宋" w:hAnsi="仿宋" w:eastAsia="仿宋"/>
          <w:sz w:val="24"/>
          <w:szCs w:val="24"/>
          <w:lang w:eastAsia="zh-CN"/>
        </w:rPr>
        <w:t>否</w:t>
      </w:r>
    </w:p>
    <w:p>
      <w:pPr>
        <w:jc w:val="left"/>
        <w:rPr>
          <w:rFonts w:ascii="仿宋" w:hAnsi="仿宋" w:eastAsia="仿宋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3E788"/>
    <w:multiLevelType w:val="singleLevel"/>
    <w:tmpl w:val="56C3E7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1C"/>
    <w:rsid w:val="0009027F"/>
    <w:rsid w:val="000D6907"/>
    <w:rsid w:val="00103E5C"/>
    <w:rsid w:val="001556CE"/>
    <w:rsid w:val="001707C4"/>
    <w:rsid w:val="001D23A5"/>
    <w:rsid w:val="001F59B8"/>
    <w:rsid w:val="002122FF"/>
    <w:rsid w:val="00223B44"/>
    <w:rsid w:val="002319EE"/>
    <w:rsid w:val="0025626B"/>
    <w:rsid w:val="0027622F"/>
    <w:rsid w:val="002A3BB6"/>
    <w:rsid w:val="00317A33"/>
    <w:rsid w:val="00372F41"/>
    <w:rsid w:val="003952D9"/>
    <w:rsid w:val="003B7D03"/>
    <w:rsid w:val="003D192A"/>
    <w:rsid w:val="003D34D8"/>
    <w:rsid w:val="004164BF"/>
    <w:rsid w:val="004355ED"/>
    <w:rsid w:val="00460BF2"/>
    <w:rsid w:val="00467A7A"/>
    <w:rsid w:val="00470C70"/>
    <w:rsid w:val="00524138"/>
    <w:rsid w:val="00556E68"/>
    <w:rsid w:val="005B49B0"/>
    <w:rsid w:val="005D255F"/>
    <w:rsid w:val="0061139F"/>
    <w:rsid w:val="00615F7D"/>
    <w:rsid w:val="0061712E"/>
    <w:rsid w:val="006200B1"/>
    <w:rsid w:val="0064454C"/>
    <w:rsid w:val="00652543"/>
    <w:rsid w:val="00674119"/>
    <w:rsid w:val="006A4B72"/>
    <w:rsid w:val="006A5973"/>
    <w:rsid w:val="006C7047"/>
    <w:rsid w:val="006E6444"/>
    <w:rsid w:val="00711C1C"/>
    <w:rsid w:val="0071524F"/>
    <w:rsid w:val="00727758"/>
    <w:rsid w:val="00790B40"/>
    <w:rsid w:val="007C4864"/>
    <w:rsid w:val="007D4D0D"/>
    <w:rsid w:val="00832898"/>
    <w:rsid w:val="00882A48"/>
    <w:rsid w:val="008A6036"/>
    <w:rsid w:val="008D34D8"/>
    <w:rsid w:val="00961BC3"/>
    <w:rsid w:val="009B6216"/>
    <w:rsid w:val="00A64D17"/>
    <w:rsid w:val="00AB1028"/>
    <w:rsid w:val="00AB4844"/>
    <w:rsid w:val="00AE1125"/>
    <w:rsid w:val="00AE49FE"/>
    <w:rsid w:val="00BF32CD"/>
    <w:rsid w:val="00C27552"/>
    <w:rsid w:val="00C76B60"/>
    <w:rsid w:val="00CE2BA0"/>
    <w:rsid w:val="00D12C7F"/>
    <w:rsid w:val="00D179EE"/>
    <w:rsid w:val="00D25F3B"/>
    <w:rsid w:val="00D41BD2"/>
    <w:rsid w:val="00D66EB0"/>
    <w:rsid w:val="00D73760"/>
    <w:rsid w:val="00D944DE"/>
    <w:rsid w:val="00D9511E"/>
    <w:rsid w:val="00DC0FBC"/>
    <w:rsid w:val="00DD4B0E"/>
    <w:rsid w:val="00DF63C6"/>
    <w:rsid w:val="00E14A78"/>
    <w:rsid w:val="00E43983"/>
    <w:rsid w:val="00E672E8"/>
    <w:rsid w:val="00F50F98"/>
    <w:rsid w:val="00F55C15"/>
    <w:rsid w:val="00F9338F"/>
    <w:rsid w:val="00FB198A"/>
    <w:rsid w:val="01DB4F45"/>
    <w:rsid w:val="02C63ADD"/>
    <w:rsid w:val="02E226C9"/>
    <w:rsid w:val="035031D3"/>
    <w:rsid w:val="04902063"/>
    <w:rsid w:val="069550BF"/>
    <w:rsid w:val="076456B5"/>
    <w:rsid w:val="07C8413A"/>
    <w:rsid w:val="07FA5475"/>
    <w:rsid w:val="081E56DA"/>
    <w:rsid w:val="08270FDD"/>
    <w:rsid w:val="09053C71"/>
    <w:rsid w:val="090B6829"/>
    <w:rsid w:val="0C184611"/>
    <w:rsid w:val="0D3D7795"/>
    <w:rsid w:val="0E075483"/>
    <w:rsid w:val="0E846D4D"/>
    <w:rsid w:val="0F7179E5"/>
    <w:rsid w:val="0FE07887"/>
    <w:rsid w:val="101F1936"/>
    <w:rsid w:val="105626D5"/>
    <w:rsid w:val="11077133"/>
    <w:rsid w:val="117831A9"/>
    <w:rsid w:val="11882502"/>
    <w:rsid w:val="12B5381B"/>
    <w:rsid w:val="13346156"/>
    <w:rsid w:val="146816AE"/>
    <w:rsid w:val="15204C31"/>
    <w:rsid w:val="15E864A4"/>
    <w:rsid w:val="16050BBB"/>
    <w:rsid w:val="16A016FD"/>
    <w:rsid w:val="17280FDF"/>
    <w:rsid w:val="174A1A93"/>
    <w:rsid w:val="18174A76"/>
    <w:rsid w:val="1AA77AB2"/>
    <w:rsid w:val="1ABE7060"/>
    <w:rsid w:val="1C421199"/>
    <w:rsid w:val="1DED1198"/>
    <w:rsid w:val="1EB73804"/>
    <w:rsid w:val="22AF406F"/>
    <w:rsid w:val="240E5AF9"/>
    <w:rsid w:val="244C6719"/>
    <w:rsid w:val="25143164"/>
    <w:rsid w:val="26CF19F2"/>
    <w:rsid w:val="27D672FF"/>
    <w:rsid w:val="282F29D7"/>
    <w:rsid w:val="2AD366F1"/>
    <w:rsid w:val="2B552788"/>
    <w:rsid w:val="2C2C5B6C"/>
    <w:rsid w:val="2C564141"/>
    <w:rsid w:val="2CBF3118"/>
    <w:rsid w:val="2E1E284D"/>
    <w:rsid w:val="2E8B2541"/>
    <w:rsid w:val="2F405B76"/>
    <w:rsid w:val="2F4837F9"/>
    <w:rsid w:val="2F865EBC"/>
    <w:rsid w:val="2FEA4C09"/>
    <w:rsid w:val="30330709"/>
    <w:rsid w:val="30462D6D"/>
    <w:rsid w:val="30D37943"/>
    <w:rsid w:val="30E74F24"/>
    <w:rsid w:val="327C1BAA"/>
    <w:rsid w:val="32860E0C"/>
    <w:rsid w:val="33D94556"/>
    <w:rsid w:val="340D26E2"/>
    <w:rsid w:val="35B8178F"/>
    <w:rsid w:val="36EB620D"/>
    <w:rsid w:val="38810E3F"/>
    <w:rsid w:val="3CCD4981"/>
    <w:rsid w:val="3D0D38BD"/>
    <w:rsid w:val="3DC42C2E"/>
    <w:rsid w:val="3E0E1A58"/>
    <w:rsid w:val="3EE5056B"/>
    <w:rsid w:val="3FBB1717"/>
    <w:rsid w:val="408B0F80"/>
    <w:rsid w:val="40D36F10"/>
    <w:rsid w:val="4149545E"/>
    <w:rsid w:val="419922A4"/>
    <w:rsid w:val="41FF1D23"/>
    <w:rsid w:val="44985B95"/>
    <w:rsid w:val="44F90511"/>
    <w:rsid w:val="450111C4"/>
    <w:rsid w:val="463A65C6"/>
    <w:rsid w:val="46A7764E"/>
    <w:rsid w:val="479F26C8"/>
    <w:rsid w:val="4853575F"/>
    <w:rsid w:val="48E74B46"/>
    <w:rsid w:val="49F42B1B"/>
    <w:rsid w:val="4A1F1F7D"/>
    <w:rsid w:val="4B1E25E2"/>
    <w:rsid w:val="4C153D24"/>
    <w:rsid w:val="4F6C34A3"/>
    <w:rsid w:val="4FDF6F6A"/>
    <w:rsid w:val="503240EA"/>
    <w:rsid w:val="51FC2112"/>
    <w:rsid w:val="5346599A"/>
    <w:rsid w:val="538A5BF2"/>
    <w:rsid w:val="55E74485"/>
    <w:rsid w:val="566E0563"/>
    <w:rsid w:val="56C34D0E"/>
    <w:rsid w:val="57697BFA"/>
    <w:rsid w:val="57BC687D"/>
    <w:rsid w:val="58F44018"/>
    <w:rsid w:val="592504CE"/>
    <w:rsid w:val="5A886FE7"/>
    <w:rsid w:val="5B18602C"/>
    <w:rsid w:val="5B831FBF"/>
    <w:rsid w:val="5DEF7322"/>
    <w:rsid w:val="5E057695"/>
    <w:rsid w:val="5E504DB6"/>
    <w:rsid w:val="5E851B88"/>
    <w:rsid w:val="5EF35A3B"/>
    <w:rsid w:val="5F395517"/>
    <w:rsid w:val="600E3E04"/>
    <w:rsid w:val="61056667"/>
    <w:rsid w:val="61C812D5"/>
    <w:rsid w:val="62453BAD"/>
    <w:rsid w:val="625B664D"/>
    <w:rsid w:val="628A22BC"/>
    <w:rsid w:val="628C70E0"/>
    <w:rsid w:val="62C07C49"/>
    <w:rsid w:val="62F130EE"/>
    <w:rsid w:val="632D575B"/>
    <w:rsid w:val="640830F9"/>
    <w:rsid w:val="66313BD4"/>
    <w:rsid w:val="664A746E"/>
    <w:rsid w:val="67282857"/>
    <w:rsid w:val="679F0FB8"/>
    <w:rsid w:val="67E74384"/>
    <w:rsid w:val="68AA76D4"/>
    <w:rsid w:val="697534B7"/>
    <w:rsid w:val="6A3D4295"/>
    <w:rsid w:val="6B9409C7"/>
    <w:rsid w:val="6D38391C"/>
    <w:rsid w:val="6D7F0D1C"/>
    <w:rsid w:val="6F17577B"/>
    <w:rsid w:val="70115BE8"/>
    <w:rsid w:val="70DC6D5A"/>
    <w:rsid w:val="70DD65B6"/>
    <w:rsid w:val="711B17C9"/>
    <w:rsid w:val="71D96859"/>
    <w:rsid w:val="72D3709E"/>
    <w:rsid w:val="738F20D0"/>
    <w:rsid w:val="73AB6EE4"/>
    <w:rsid w:val="74A63416"/>
    <w:rsid w:val="74F44122"/>
    <w:rsid w:val="75251D8C"/>
    <w:rsid w:val="75582CAE"/>
    <w:rsid w:val="76CA01F1"/>
    <w:rsid w:val="77251320"/>
    <w:rsid w:val="777E2E9C"/>
    <w:rsid w:val="77DC1BE8"/>
    <w:rsid w:val="77F76054"/>
    <w:rsid w:val="7855366A"/>
    <w:rsid w:val="7AD9788F"/>
    <w:rsid w:val="7BE45C5A"/>
    <w:rsid w:val="7D332DD8"/>
    <w:rsid w:val="7DB96311"/>
    <w:rsid w:val="7E5A6F6B"/>
    <w:rsid w:val="7F5F29A9"/>
    <w:rsid w:val="7F8E56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D59B13-4F57-4083-A61F-C204A52AE8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xunsmart</Company>
  <Pages>5</Pages>
  <Words>201</Words>
  <Characters>1147</Characters>
  <Lines>9</Lines>
  <Paragraphs>2</Paragraphs>
  <ScaleCrop>false</ScaleCrop>
  <LinksUpToDate>false</LinksUpToDate>
  <CharactersWithSpaces>1346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2016-04-23T08:27:00Z</dcterms:created>
  <dc:creator>LMQ</dc:creator>
  <cp:lastModifiedBy>HQFZRCW2</cp:lastModifiedBy>
  <dcterms:modified xsi:type="dcterms:W3CDTF">2016-07-04T10:23:28Z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