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520" w:rsidRDefault="00657697">
      <w:pPr>
        <w:pStyle w:val="Title"/>
      </w:pPr>
      <w:r>
        <w:t xml:space="preserve">Adobe FRL Online Proxy </w:t>
      </w:r>
      <w:r w:rsidR="00EA7328">
        <w:t>User Guide</w:t>
      </w:r>
    </w:p>
    <w:p w:rsidR="00C01520" w:rsidRDefault="00EA7328">
      <w:pPr>
        <w:pStyle w:val="Heading1"/>
      </w:pPr>
      <w:bookmarkStart w:id="0" w:name="overview"/>
      <w:bookmarkStart w:id="1" w:name="_GoBack"/>
      <w:bookmarkEnd w:id="1"/>
      <w:r>
        <w:t>Overview</w:t>
      </w:r>
      <w:bookmarkEnd w:id="0"/>
    </w:p>
    <w:p w:rsidR="00C01520" w:rsidRDefault="00EA7328">
      <w:pPr>
        <w:pStyle w:val="FirstParagraph"/>
      </w:pPr>
      <w:r>
        <w:t>The FRL Online Proxy is a simple solution for managing feature-restricted Adobe licenses in an isolated network. It is a terminating reverse proxy that facilitates license management for client machines that have restricted online access.</w:t>
      </w:r>
    </w:p>
    <w:p w:rsidR="00C01520" w:rsidRDefault="00EA7328">
      <w:pPr>
        <w:pStyle w:val="BodyText"/>
      </w:pPr>
      <w:r>
        <w:t>FRL-Online licens</w:t>
      </w:r>
      <w:r>
        <w:t>es must, at a minimum, connect to Adobe’s licensing service once to activate a license, and again to deactivate the license. This presents a challenge for networks that have limited or no access to the Internet. On isolated networks, it may be infeasible o</w:t>
      </w:r>
      <w:r>
        <w:t>r even impossible to facilitate access to Adobe’s licensing servers.</w:t>
      </w:r>
    </w:p>
    <w:p w:rsidR="00C01520" w:rsidRDefault="00EA7328">
      <w:pPr>
        <w:pStyle w:val="BodyText"/>
      </w:pPr>
      <w:r>
        <w:t>FRL Online Proxy solves this problem by brokering requests to the licensing service on behalf of any client on the network.</w:t>
      </w:r>
    </w:p>
    <w:p w:rsidR="00C01520" w:rsidRDefault="00EA7328">
      <w:pPr>
        <w:pStyle w:val="CaptionedFigure"/>
      </w:pPr>
      <w:r>
        <w:rPr>
          <w:noProof/>
        </w:rPr>
        <w:drawing>
          <wp:inline distT="0" distB="0" distL="0" distR="0">
            <wp:extent cx="5334000" cy="2473427"/>
            <wp:effectExtent l="0" t="0" r="0" b="0"/>
            <wp:docPr id="1" name="Picture" descr="Network Layout Diagram"/>
            <wp:cNvGraphicFramePr/>
            <a:graphic xmlns:a="http://schemas.openxmlformats.org/drawingml/2006/main">
              <a:graphicData uri="http://schemas.openxmlformats.org/drawingml/2006/picture">
                <pic:pic xmlns:pic="http://schemas.openxmlformats.org/drawingml/2006/picture">
                  <pic:nvPicPr>
                    <pic:cNvPr id="0" name="Picture" descr="media/network_diagram.png"/>
                    <pic:cNvPicPr>
                      <a:picLocks noChangeAspect="1" noChangeArrowheads="1"/>
                    </pic:cNvPicPr>
                  </pic:nvPicPr>
                  <pic:blipFill>
                    <a:blip r:embed="rId7"/>
                    <a:stretch>
                      <a:fillRect/>
                    </a:stretch>
                  </pic:blipFill>
                  <pic:spPr bwMode="auto">
                    <a:xfrm>
                      <a:off x="0" y="0"/>
                      <a:ext cx="5334000" cy="2473427"/>
                    </a:xfrm>
                    <a:prstGeom prst="rect">
                      <a:avLst/>
                    </a:prstGeom>
                    <a:noFill/>
                    <a:ln w="9525">
                      <a:noFill/>
                      <a:headEnd/>
                      <a:tailEnd/>
                    </a:ln>
                  </pic:spPr>
                </pic:pic>
              </a:graphicData>
            </a:graphic>
          </wp:inline>
        </w:drawing>
      </w:r>
    </w:p>
    <w:p w:rsidR="00C01520" w:rsidRDefault="00EA7328">
      <w:pPr>
        <w:pStyle w:val="ImageCaption"/>
      </w:pPr>
      <w:r>
        <w:t>Network Layout Diagram</w:t>
      </w:r>
    </w:p>
    <w:p w:rsidR="00C01520" w:rsidRDefault="00EA7328">
      <w:pPr>
        <w:pStyle w:val="Heading2"/>
      </w:pPr>
      <w:bookmarkStart w:id="2" w:name="setup-overview"/>
      <w:r>
        <w:t>Setup Overview</w:t>
      </w:r>
      <w:bookmarkEnd w:id="2"/>
    </w:p>
    <w:p w:rsidR="00C01520" w:rsidRDefault="00EA7328">
      <w:pPr>
        <w:pStyle w:val="Compact"/>
        <w:numPr>
          <w:ilvl w:val="0"/>
          <w:numId w:val="3"/>
        </w:numPr>
      </w:pPr>
      <w:r>
        <w:t xml:space="preserve">Set up a server to run </w:t>
      </w:r>
      <w:r>
        <w:t>FRL Online Proxy</w:t>
      </w:r>
    </w:p>
    <w:p w:rsidR="00C01520" w:rsidRDefault="00EA7328">
      <w:pPr>
        <w:pStyle w:val="Compact"/>
        <w:numPr>
          <w:ilvl w:val="0"/>
          <w:numId w:val="3"/>
        </w:numPr>
      </w:pPr>
      <w:r>
        <w:t>Install the proxy</w:t>
      </w:r>
    </w:p>
    <w:p w:rsidR="00C01520" w:rsidRDefault="00EA7328">
      <w:pPr>
        <w:pStyle w:val="Compact"/>
        <w:numPr>
          <w:ilvl w:val="0"/>
          <w:numId w:val="3"/>
        </w:numPr>
      </w:pPr>
      <w:r>
        <w:t>Acquire or generate SSL certificates if needed</w:t>
      </w:r>
    </w:p>
    <w:p w:rsidR="00C01520" w:rsidRDefault="00EA7328">
      <w:pPr>
        <w:pStyle w:val="Compact"/>
        <w:numPr>
          <w:ilvl w:val="0"/>
          <w:numId w:val="3"/>
        </w:numPr>
      </w:pPr>
      <w:r>
        <w:t>Run the proxy</w:t>
      </w:r>
    </w:p>
    <w:p w:rsidR="00C01520" w:rsidRDefault="00EA7328">
      <w:pPr>
        <w:pStyle w:val="Compact"/>
        <w:numPr>
          <w:ilvl w:val="0"/>
          <w:numId w:val="3"/>
        </w:numPr>
      </w:pPr>
      <w:r>
        <w:t>Set up logging if desired</w:t>
      </w:r>
    </w:p>
    <w:p w:rsidR="00C01520" w:rsidRDefault="00EA7328">
      <w:pPr>
        <w:pStyle w:val="Compact"/>
        <w:numPr>
          <w:ilvl w:val="0"/>
          <w:numId w:val="3"/>
        </w:numPr>
      </w:pPr>
      <w:r>
        <w:t>Run the proxy as a service</w:t>
      </w:r>
    </w:p>
    <w:p w:rsidR="00C01520" w:rsidRDefault="00EA7328">
      <w:pPr>
        <w:pStyle w:val="Compact"/>
        <w:numPr>
          <w:ilvl w:val="0"/>
          <w:numId w:val="3"/>
        </w:numPr>
      </w:pPr>
      <w:r>
        <w:t>Create and deploy proxy-enabled packages</w:t>
      </w:r>
    </w:p>
    <w:p w:rsidR="00C01520" w:rsidRDefault="00EA7328">
      <w:pPr>
        <w:pStyle w:val="Heading1"/>
      </w:pPr>
      <w:bookmarkStart w:id="3" w:name="set-up-a-server"/>
      <w:r>
        <w:lastRenderedPageBreak/>
        <w:t>Set up a server</w:t>
      </w:r>
      <w:bookmarkEnd w:id="3"/>
    </w:p>
    <w:p w:rsidR="00C01520" w:rsidRDefault="00EA7328">
      <w:pPr>
        <w:pStyle w:val="FirstParagraph"/>
      </w:pPr>
      <w:r>
        <w:t>FRL Online Proxy will run on any modern Windows or</w:t>
      </w:r>
      <w:r>
        <w:t xml:space="preserve"> Linux server. This server must be part of the isolated network and be able to communicate with Adobe’s licensing service (</w:t>
      </w:r>
      <w:r>
        <w:rPr>
          <w:rStyle w:val="VerbatimChar"/>
        </w:rPr>
        <w:t>https://lcs-cops.adobe.io</w:t>
      </w:r>
      <w:r>
        <w:t>). It does not require Internet access to any other host or service.</w:t>
      </w:r>
    </w:p>
    <w:p w:rsidR="00C01520" w:rsidRDefault="00EA7328">
      <w:pPr>
        <w:pStyle w:val="BodyText"/>
      </w:pPr>
      <w:r>
        <w:t xml:space="preserve">We recommend creating a dedicated user </w:t>
      </w:r>
      <w:r>
        <w:t>account to run the proxy service. Note that it may be necessary to elevate this account’s privileges if the proxy needs to listen on port 443.</w:t>
      </w:r>
    </w:p>
    <w:p w:rsidR="00C01520" w:rsidRDefault="00EA7328">
      <w:pPr>
        <w:pStyle w:val="BodyText"/>
      </w:pPr>
      <w:r>
        <w:t>Regardless of the port that will be used, the system must be configured to allow traffic from any host on the des</w:t>
      </w:r>
      <w:r>
        <w:t>ired port.</w:t>
      </w:r>
    </w:p>
    <w:p w:rsidR="00C01520" w:rsidRDefault="00EA7328">
      <w:pPr>
        <w:pStyle w:val="Heading1"/>
      </w:pPr>
      <w:bookmarkStart w:id="4" w:name="installing-the-proxy"/>
      <w:r>
        <w:t>Installing the Proxy</w:t>
      </w:r>
      <w:bookmarkEnd w:id="4"/>
    </w:p>
    <w:p w:rsidR="00C01520" w:rsidRDefault="00EA7328">
      <w:pPr>
        <w:pStyle w:val="Compact"/>
        <w:numPr>
          <w:ilvl w:val="0"/>
          <w:numId w:val="4"/>
        </w:numPr>
      </w:pPr>
      <w:r>
        <w:t>Obtain the latest release for the target platform.</w:t>
      </w:r>
    </w:p>
    <w:p w:rsidR="00C01520" w:rsidRDefault="00EA7328">
      <w:pPr>
        <w:pStyle w:val="Compact"/>
        <w:numPr>
          <w:ilvl w:val="0"/>
          <w:numId w:val="4"/>
        </w:numPr>
      </w:pPr>
      <w:r>
        <w:t>Extract the release package to some root directory on the server (e.g. home directory).</w:t>
      </w:r>
    </w:p>
    <w:p w:rsidR="00C01520" w:rsidRDefault="00EA7328">
      <w:pPr>
        <w:pStyle w:val="Compact"/>
        <w:numPr>
          <w:ilvl w:val="0"/>
          <w:numId w:val="4"/>
        </w:numPr>
      </w:pPr>
      <w:r>
        <w:t>The proxy application binary (</w:t>
      </w:r>
      <w:r>
        <w:rPr>
          <w:rStyle w:val="VerbatimChar"/>
        </w:rPr>
        <w:t>frl-proxy</w:t>
      </w:r>
      <w:r>
        <w:t xml:space="preserve"> or </w:t>
      </w:r>
      <w:r>
        <w:rPr>
          <w:rStyle w:val="VerbatimChar"/>
        </w:rPr>
        <w:t>frl-proxy.exe</w:t>
      </w:r>
      <w:r>
        <w:t xml:space="preserve"> depending on platform) and associated utilities can be found in the </w:t>
      </w:r>
      <w:r>
        <w:rPr>
          <w:rStyle w:val="VerbatimChar"/>
        </w:rPr>
        <w:t>frl-proxy</w:t>
      </w:r>
      <w:r>
        <w:t xml:space="preserve"> directory.</w:t>
      </w:r>
    </w:p>
    <w:p w:rsidR="00C01520" w:rsidRDefault="00EA7328">
      <w:pPr>
        <w:pStyle w:val="Heading1"/>
      </w:pPr>
      <w:bookmarkStart w:id="5" w:name="running-the-proxy"/>
      <w:r>
        <w:t>Running the Proxy</w:t>
      </w:r>
      <w:bookmarkEnd w:id="5"/>
    </w:p>
    <w:p w:rsidR="00C01520" w:rsidRDefault="00EA7328">
      <w:pPr>
        <w:pStyle w:val="FirstParagraph"/>
      </w:pPr>
      <w:r>
        <w:t xml:space="preserve">The </w:t>
      </w:r>
      <w:r>
        <w:t>proxy service and associated tools are designed to be used from the command-line.</w:t>
      </w:r>
    </w:p>
    <w:p w:rsidR="00C01520" w:rsidRDefault="00EA7328">
      <w:pPr>
        <w:pStyle w:val="BodyText"/>
      </w:pPr>
      <w:r>
        <w:t xml:space="preserve">Open a command-line terminal on the server and switch to the </w:t>
      </w:r>
      <w:r>
        <w:rPr>
          <w:rStyle w:val="VerbatimChar"/>
        </w:rPr>
        <w:t>frl-proxy</w:t>
      </w:r>
      <w:r>
        <w:t xml:space="preserve"> directory.</w:t>
      </w:r>
    </w:p>
    <w:p w:rsidR="00C01520" w:rsidRDefault="00EA7328">
      <w:pPr>
        <w:pStyle w:val="SourceCode"/>
      </w:pPr>
      <w:r>
        <w:rPr>
          <w:rStyle w:val="VerbatimChar"/>
        </w:rPr>
        <w:t>$ cd /path/to/frl-proxy</w:t>
      </w:r>
    </w:p>
    <w:p w:rsidR="00C01520" w:rsidRDefault="00EA7328">
      <w:pPr>
        <w:pStyle w:val="FirstParagraph"/>
      </w:pPr>
      <w:r>
        <w:t xml:space="preserve">Start the proxy with the </w:t>
      </w:r>
      <w:r>
        <w:rPr>
          <w:rStyle w:val="VerbatimChar"/>
        </w:rPr>
        <w:t>start</w:t>
      </w:r>
      <w:r>
        <w:t xml:space="preserve"> command.</w:t>
      </w:r>
    </w:p>
    <w:p w:rsidR="00C01520" w:rsidRDefault="00EA7328">
      <w:pPr>
        <w:pStyle w:val="SourceCode"/>
      </w:pPr>
      <w:r>
        <w:rPr>
          <w:rStyle w:val="VerbatimChar"/>
        </w:rPr>
        <w:t># Windows</w:t>
      </w:r>
      <w:r>
        <w:br/>
      </w:r>
      <w:r>
        <w:rPr>
          <w:rStyle w:val="VerbatimChar"/>
        </w:rPr>
        <w:t xml:space="preserve">&gt; .\frl-proxy.exe </w:t>
      </w:r>
      <w:r>
        <w:rPr>
          <w:rStyle w:val="VerbatimChar"/>
        </w:rPr>
        <w:t>start</w:t>
      </w:r>
      <w:r>
        <w:br/>
      </w:r>
      <w:r>
        <w:br/>
      </w:r>
      <w:r>
        <w:rPr>
          <w:rStyle w:val="VerbatimChar"/>
        </w:rPr>
        <w:t># Linux</w:t>
      </w:r>
      <w:r>
        <w:br/>
      </w:r>
      <w:r>
        <w:rPr>
          <w:rStyle w:val="VerbatimChar"/>
        </w:rPr>
        <w:t>$ ./frl-proxy start</w:t>
      </w:r>
    </w:p>
    <w:p w:rsidR="00C01520" w:rsidRDefault="00EA7328">
      <w:pPr>
        <w:pStyle w:val="FirstParagraph"/>
      </w:pPr>
      <w:r>
        <w:t>Starting the proxy with no additional command-line or config options will use the service’s default settings.</w:t>
      </w:r>
    </w:p>
    <w:p w:rsidR="00C01520" w:rsidRDefault="00EA7328">
      <w:pPr>
        <w:pStyle w:val="Compact"/>
        <w:numPr>
          <w:ilvl w:val="0"/>
          <w:numId w:val="5"/>
        </w:numPr>
      </w:pPr>
      <w:r>
        <w:rPr>
          <w:b/>
        </w:rPr>
        <w:t>Host:</w:t>
      </w:r>
      <w:r>
        <w:t xml:space="preserve"> localhost (127.0.0.1) on port 3030</w:t>
      </w:r>
    </w:p>
    <w:p w:rsidR="00C01520" w:rsidRDefault="00EA7328">
      <w:pPr>
        <w:pStyle w:val="Compact"/>
        <w:numPr>
          <w:ilvl w:val="0"/>
          <w:numId w:val="5"/>
        </w:numPr>
      </w:pPr>
      <w:r>
        <w:rPr>
          <w:b/>
        </w:rPr>
        <w:t>Remote Host (Adobe licensing server):</w:t>
      </w:r>
      <w:r>
        <w:t xml:space="preserve"> https://lcs-cops.adobe.io</w:t>
      </w:r>
    </w:p>
    <w:p w:rsidR="00C01520" w:rsidRDefault="00EA7328">
      <w:pPr>
        <w:pStyle w:val="Compact"/>
        <w:numPr>
          <w:ilvl w:val="0"/>
          <w:numId w:val="5"/>
        </w:numPr>
      </w:pPr>
      <w:r>
        <w:t>SSL disabled</w:t>
      </w:r>
    </w:p>
    <w:p w:rsidR="00C01520" w:rsidRDefault="00EA7328">
      <w:pPr>
        <w:pStyle w:val="Compact"/>
        <w:numPr>
          <w:ilvl w:val="0"/>
          <w:numId w:val="5"/>
        </w:numPr>
      </w:pPr>
      <w:r>
        <w:t>Log to console only at info level</w:t>
      </w:r>
    </w:p>
    <w:p w:rsidR="00C01520" w:rsidRDefault="00EA7328">
      <w:pPr>
        <w:pStyle w:val="FirstParagraph"/>
      </w:pPr>
      <w:r>
        <w:t xml:space="preserve">The host IP should generally be </w:t>
      </w:r>
      <w:r>
        <w:rPr>
          <w:rStyle w:val="VerbatimChar"/>
        </w:rPr>
        <w:t>0.0.0.0</w:t>
      </w:r>
      <w:r>
        <w:t xml:space="preserve"> - this will let the proxy accept traffic from client machines.</w:t>
      </w:r>
    </w:p>
    <w:p w:rsidR="00C01520" w:rsidRDefault="00EA7328">
      <w:pPr>
        <w:pStyle w:val="SourceCode"/>
      </w:pPr>
      <w:r>
        <w:rPr>
          <w:rStyle w:val="VerbatimChar"/>
        </w:rPr>
        <w:t>$ ./frl-proxy start --host 0.0.0.0:8080</w:t>
      </w:r>
    </w:p>
    <w:p w:rsidR="00C01520" w:rsidRDefault="00EA7328">
      <w:pPr>
        <w:pStyle w:val="Heading2"/>
      </w:pPr>
      <w:bookmarkStart w:id="6" w:name="command-and-usage-summary"/>
      <w:r>
        <w:lastRenderedPageBreak/>
        <w:t>Command and usage summary</w:t>
      </w:r>
      <w:bookmarkEnd w:id="6"/>
    </w:p>
    <w:p w:rsidR="00C01520" w:rsidRDefault="00EA7328">
      <w:pPr>
        <w:pStyle w:val="FirstParagraph"/>
      </w:pPr>
      <w:r>
        <w:t>The proxy application currently supports</w:t>
      </w:r>
      <w:r>
        <w:t xml:space="preserve"> two commands.</w:t>
      </w:r>
    </w:p>
    <w:p w:rsidR="00C01520" w:rsidRDefault="00EA7328">
      <w:pPr>
        <w:pStyle w:val="SourceCode"/>
      </w:pPr>
      <w:r>
        <w:rPr>
          <w:rStyle w:val="VerbatimChar"/>
        </w:rPr>
        <w:t xml:space="preserve">    init-config    Create a template config file</w:t>
      </w:r>
      <w:r>
        <w:br/>
      </w:r>
      <w:r>
        <w:rPr>
          <w:rStyle w:val="VerbatimChar"/>
        </w:rPr>
        <w:t xml:space="preserve">    start          Start the proxy server</w:t>
      </w:r>
    </w:p>
    <w:p w:rsidR="00C01520" w:rsidRDefault="00EA7328">
      <w:pPr>
        <w:pStyle w:val="Compact"/>
        <w:numPr>
          <w:ilvl w:val="0"/>
          <w:numId w:val="6"/>
        </w:numPr>
      </w:pPr>
      <w:r>
        <w:rPr>
          <w:b/>
        </w:rPr>
        <w:t>init-config</w:t>
      </w:r>
      <w:r>
        <w:t xml:space="preserve">: Write a template config to the current directory (see </w:t>
      </w:r>
      <w:hyperlink w:anchor="proxy-configuration">
        <w:r>
          <w:rPr>
            <w:rStyle w:val="Hyperlink"/>
          </w:rPr>
          <w:t>Proxy configuration</w:t>
        </w:r>
      </w:hyperlink>
      <w:r>
        <w:t xml:space="preserve"> for more information)</w:t>
      </w:r>
      <w:r>
        <w:t>.</w:t>
      </w:r>
    </w:p>
    <w:p w:rsidR="00C01520" w:rsidRDefault="00EA7328">
      <w:pPr>
        <w:pStyle w:val="Compact"/>
        <w:numPr>
          <w:ilvl w:val="0"/>
          <w:numId w:val="6"/>
        </w:numPr>
      </w:pPr>
      <w:r>
        <w:rPr>
          <w:b/>
        </w:rPr>
        <w:t>start</w:t>
      </w:r>
      <w:r>
        <w:t>: Start the service</w:t>
      </w:r>
    </w:p>
    <w:p w:rsidR="00C01520" w:rsidRDefault="00EA7328">
      <w:pPr>
        <w:pStyle w:val="FirstParagraph"/>
      </w:pPr>
      <w:r>
        <w:t xml:space="preserve">The </w:t>
      </w:r>
      <w:r>
        <w:rPr>
          <w:rStyle w:val="VerbatimChar"/>
        </w:rPr>
        <w:t>start</w:t>
      </w:r>
      <w:r>
        <w:t xml:space="preserve"> command has some additional command-line options that govern proxy behavior.</w:t>
      </w:r>
    </w:p>
    <w:p w:rsidR="00C01520" w:rsidRDefault="00EA7328">
      <w:pPr>
        <w:pStyle w:val="SourceCode"/>
      </w:pPr>
      <w:r>
        <w:rPr>
          <w:rStyle w:val="VerbatimChar"/>
        </w:rPr>
        <w:t xml:space="preserve">    -c, --config-file &lt;config-file&gt;    Path to optional config file</w:t>
      </w:r>
      <w:r>
        <w:br/>
      </w:r>
      <w:r>
        <w:rPr>
          <w:rStyle w:val="VerbatimChar"/>
        </w:rPr>
        <w:t xml:space="preserve">        --host &lt;host&gt;                  Proxy hostname</w:t>
      </w:r>
      <w:r>
        <w:br/>
      </w:r>
      <w:r>
        <w:rPr>
          <w:rStyle w:val="VerbatimChar"/>
        </w:rPr>
        <w:t xml:space="preserve">        --remote-hos</w:t>
      </w:r>
      <w:r>
        <w:rPr>
          <w:rStyle w:val="VerbatimChar"/>
        </w:rPr>
        <w:t>t &lt;remote-host&gt;    Remote (licensing server) hostname</w:t>
      </w:r>
      <w:r>
        <w:br/>
      </w:r>
      <w:r>
        <w:rPr>
          <w:rStyle w:val="VerbatimChar"/>
        </w:rPr>
        <w:t xml:space="preserve">        --ssl &lt;ssl&gt;                    Enable SSL? (true or false)</w:t>
      </w:r>
      <w:r>
        <w:br/>
      </w:r>
      <w:r>
        <w:rPr>
          <w:rStyle w:val="VerbatimChar"/>
        </w:rPr>
        <w:t xml:space="preserve">        --ssl-cert &lt;ssl-cert&gt;          Path to SSL certificate</w:t>
      </w:r>
      <w:r>
        <w:br/>
      </w:r>
      <w:r>
        <w:rPr>
          <w:rStyle w:val="VerbatimChar"/>
        </w:rPr>
        <w:t xml:space="preserve">        --ssl-key &lt;ssl-key&gt;            Path to SSL private key</w:t>
      </w:r>
    </w:p>
    <w:p w:rsidR="00C01520" w:rsidRDefault="00EA7328">
      <w:pPr>
        <w:pStyle w:val="Heading1"/>
      </w:pPr>
      <w:bookmarkStart w:id="7" w:name="ssl"/>
      <w:r>
        <w:t>SSL</w:t>
      </w:r>
      <w:bookmarkEnd w:id="7"/>
    </w:p>
    <w:p w:rsidR="00C01520" w:rsidRDefault="00EA7328">
      <w:pPr>
        <w:pStyle w:val="FirstParagraph"/>
      </w:pPr>
      <w:r>
        <w:t>The p</w:t>
      </w:r>
      <w:r>
        <w:t>roxy supports plain (non-SSL) mode for testing and debugging, but must use SSL with FRL-Online packages.</w:t>
      </w:r>
    </w:p>
    <w:p w:rsidR="00C01520" w:rsidRDefault="00EA7328">
      <w:pPr>
        <w:pStyle w:val="BodyText"/>
      </w:pPr>
      <w:r>
        <w:t>SSL mode requires an X.509 SSL certificate and RSA or pkcs8 private key. These should be placed on the server in a secure part of the filesystem in a p</w:t>
      </w:r>
      <w:r>
        <w:t>lace where the proxy can access them.</w:t>
      </w:r>
    </w:p>
    <w:p w:rsidR="00C01520" w:rsidRDefault="00EA7328">
      <w:pPr>
        <w:pStyle w:val="BodyText"/>
      </w:pPr>
      <w:r>
        <w:t xml:space="preserve">Consult your organization’s network security team if you need to use an organization certificate. Free cerftificates can be obtained from </w:t>
      </w:r>
      <w:hyperlink r:id="rId8">
        <w:r>
          <w:rPr>
            <w:rStyle w:val="Hyperlink"/>
          </w:rPr>
          <w:t>Let’s Encrypt</w:t>
        </w:r>
      </w:hyperlink>
      <w:r>
        <w:t>.</w:t>
      </w:r>
    </w:p>
    <w:p w:rsidR="00C01520" w:rsidRDefault="00EA7328">
      <w:pPr>
        <w:pStyle w:val="BodyText"/>
      </w:pPr>
      <w:r>
        <w:t xml:space="preserve">SSL can be enabled by setting the command-line option </w:t>
      </w:r>
      <w:r>
        <w:rPr>
          <w:rStyle w:val="VerbatimChar"/>
        </w:rPr>
        <w:t>--ssl true</w:t>
      </w:r>
      <w:r>
        <w:t xml:space="preserve"> and setting the paths to the private key and certificate file with </w:t>
      </w:r>
      <w:r>
        <w:rPr>
          <w:rStyle w:val="VerbatimChar"/>
        </w:rPr>
        <w:t>--ssl-key</w:t>
      </w:r>
      <w:r>
        <w:t xml:space="preserve"> and </w:t>
      </w:r>
      <w:r>
        <w:rPr>
          <w:rStyle w:val="VerbatimChar"/>
        </w:rPr>
        <w:t>--ssl-cert</w:t>
      </w:r>
      <w:r>
        <w:t xml:space="preserve"> respectively.</w:t>
      </w:r>
    </w:p>
    <w:p w:rsidR="00C01520" w:rsidRDefault="00EA7328">
      <w:pPr>
        <w:pStyle w:val="BodyText"/>
      </w:pPr>
      <w:r>
        <w:t>Example:</w:t>
      </w:r>
    </w:p>
    <w:p w:rsidR="00C01520" w:rsidRDefault="00EA7328">
      <w:pPr>
        <w:pStyle w:val="SourceCode"/>
      </w:pPr>
      <w:r>
        <w:rPr>
          <w:rStyle w:val="VerbatimChar"/>
        </w:rPr>
        <w:t>$ ./frl-proxy --ssl true --ssl-cert /path/to/cert.pem --ssl-key /path/to/key</w:t>
      </w:r>
      <w:r>
        <w:rPr>
          <w:rStyle w:val="VerbatimChar"/>
        </w:rPr>
        <w:t>.pem</w:t>
      </w:r>
    </w:p>
    <w:p w:rsidR="00C01520" w:rsidRDefault="00EA7328">
      <w:pPr>
        <w:pStyle w:val="FirstParagraph"/>
      </w:pPr>
      <w:r>
        <w:t xml:space="preserve">This will start the proxy with SSL (https) enabled, listening on the default https host/port, </w:t>
      </w:r>
      <w:r>
        <w:rPr>
          <w:rStyle w:val="VerbatimChar"/>
        </w:rPr>
        <w:t>https://127.0.0.1:3030</w:t>
      </w:r>
      <w:r>
        <w:t>.</w:t>
      </w:r>
    </w:p>
    <w:p w:rsidR="00C01520" w:rsidRDefault="00EA7328">
      <w:pPr>
        <w:pStyle w:val="BodyText"/>
      </w:pPr>
      <w:r>
        <w:rPr>
          <w:b/>
        </w:rPr>
        <w:t>Note:</w:t>
      </w:r>
      <w:r>
        <w:t xml:space="preserve"> If the option </w:t>
      </w:r>
      <w:r>
        <w:rPr>
          <w:rStyle w:val="VerbatimChar"/>
        </w:rPr>
        <w:t>--ssl true</w:t>
      </w:r>
      <w:r>
        <w:t xml:space="preserve"> is in use, then the key and certificate paths must be specified. If they are specified when The </w:t>
      </w:r>
      <w:r>
        <w:rPr>
          <w:rStyle w:val="VerbatimChar"/>
        </w:rPr>
        <w:t>--ssl</w:t>
      </w:r>
      <w:r>
        <w:t xml:space="preserve"> </w:t>
      </w:r>
      <w:r>
        <w:t xml:space="preserve">option is omitted or </w:t>
      </w:r>
      <w:r>
        <w:rPr>
          <w:rStyle w:val="VerbatimChar"/>
        </w:rPr>
        <w:t>--ssl false</w:t>
      </w:r>
      <w:r>
        <w:t xml:space="preserve"> is specified, then those options are ignored and the server will start in plain (http) mode.</w:t>
      </w:r>
    </w:p>
    <w:p w:rsidR="00C01520" w:rsidRDefault="00EA7328">
      <w:pPr>
        <w:pStyle w:val="Heading1"/>
      </w:pPr>
      <w:bookmarkStart w:id="8" w:name="proxy-configuration"/>
      <w:r>
        <w:lastRenderedPageBreak/>
        <w:t>Proxy configuration</w:t>
      </w:r>
      <w:bookmarkEnd w:id="8"/>
    </w:p>
    <w:p w:rsidR="00C01520" w:rsidRDefault="00EA7328">
      <w:pPr>
        <w:pStyle w:val="FirstParagraph"/>
      </w:pPr>
      <w:r>
        <w:t>FRL Online Proxy supports an optional configuration file. This config file can be used to specify any command-</w:t>
      </w:r>
      <w:r>
        <w:t>line option used to start the proxy. It can also be used to control logging.</w:t>
      </w:r>
    </w:p>
    <w:p w:rsidR="00C01520" w:rsidRDefault="00EA7328">
      <w:pPr>
        <w:pStyle w:val="BodyText"/>
      </w:pPr>
      <w:r>
        <w:t xml:space="preserve">The </w:t>
      </w:r>
      <w:r>
        <w:rPr>
          <w:rStyle w:val="VerbatimChar"/>
        </w:rPr>
        <w:t>init-config</w:t>
      </w:r>
      <w:r>
        <w:t xml:space="preserve"> command will generate a template config file. By default, this file will be named </w:t>
      </w:r>
      <w:r>
        <w:rPr>
          <w:rStyle w:val="VerbatimChar"/>
        </w:rPr>
        <w:t>config.toml</w:t>
      </w:r>
      <w:r>
        <w:t xml:space="preserve"> and be placed in the current working directory.</w:t>
      </w:r>
    </w:p>
    <w:p w:rsidR="00C01520" w:rsidRDefault="00EA7328">
      <w:pPr>
        <w:pStyle w:val="SourceCode"/>
      </w:pPr>
      <w:r>
        <w:rPr>
          <w:rStyle w:val="VerbatimChar"/>
        </w:rPr>
        <w:t>$ ./frl-proxy init-config</w:t>
      </w:r>
      <w:r>
        <w:br/>
      </w:r>
      <w:r>
        <w:rPr>
          <w:rStyle w:val="VerbatimChar"/>
        </w:rPr>
        <w:t>Created config file 'config.toml'</w:t>
      </w:r>
    </w:p>
    <w:p w:rsidR="00C01520" w:rsidRDefault="00EA7328">
      <w:pPr>
        <w:pStyle w:val="FirstParagraph"/>
      </w:pPr>
      <w:r>
        <w:t xml:space="preserve">The </w:t>
      </w:r>
      <w:r>
        <w:rPr>
          <w:rStyle w:val="VerbatimChar"/>
        </w:rPr>
        <w:t>-o/--out-file</w:t>
      </w:r>
      <w:r>
        <w:t xml:space="preserve"> option overrides the default output path and filename.</w:t>
      </w:r>
    </w:p>
    <w:p w:rsidR="00C01520" w:rsidRDefault="00EA7328">
      <w:pPr>
        <w:pStyle w:val="SourceCode"/>
      </w:pPr>
      <w:r>
        <w:rPr>
          <w:rStyle w:val="VerbatimChar"/>
        </w:rPr>
        <w:t>$ ./frl-proxy init-config --out-file /path/to/my-frl-config.toml</w:t>
      </w:r>
      <w:r>
        <w:br/>
      </w:r>
      <w:r>
        <w:rPr>
          <w:rStyle w:val="VerbatimChar"/>
        </w:rPr>
        <w:t>Created config file '/path/to/my-frl-config.toml'</w:t>
      </w:r>
    </w:p>
    <w:p w:rsidR="00C01520" w:rsidRDefault="00EA7328">
      <w:pPr>
        <w:pStyle w:val="FirstParagraph"/>
      </w:pPr>
      <w:r>
        <w:t>To use t</w:t>
      </w:r>
      <w:r>
        <w:t xml:space="preserve">he configuration file when starting the proxy, pass the </w:t>
      </w:r>
      <w:r>
        <w:rPr>
          <w:rStyle w:val="VerbatimChar"/>
        </w:rPr>
        <w:t>-c/--config-file</w:t>
      </w:r>
      <w:r>
        <w:t xml:space="preserve"> option.</w:t>
      </w:r>
    </w:p>
    <w:p w:rsidR="00C01520" w:rsidRDefault="00EA7328">
      <w:pPr>
        <w:pStyle w:val="SourceCode"/>
      </w:pPr>
      <w:r>
        <w:rPr>
          <w:rStyle w:val="VerbatimChar"/>
        </w:rPr>
        <w:t>$ ./frl-proxy --config-file config.toml</w:t>
      </w:r>
      <w:r>
        <w:br/>
      </w:r>
      <w:r>
        <w:rPr>
          <w:rStyle w:val="VerbatimChar"/>
        </w:rPr>
        <w:t>or</w:t>
      </w:r>
      <w:r>
        <w:br/>
      </w:r>
      <w:r>
        <w:rPr>
          <w:rStyle w:val="VerbatimChar"/>
        </w:rPr>
        <w:t>$ ./frl-proxy -c config.toml</w:t>
      </w:r>
    </w:p>
    <w:p w:rsidR="00C01520" w:rsidRDefault="00EA7328">
      <w:pPr>
        <w:pStyle w:val="Heading2"/>
      </w:pPr>
      <w:bookmarkStart w:id="9" w:name="example-configuration-file"/>
      <w:r>
        <w:t>Example configuration file</w:t>
      </w:r>
      <w:bookmarkEnd w:id="9"/>
    </w:p>
    <w:p w:rsidR="00C01520" w:rsidRDefault="00EA7328">
      <w:pPr>
        <w:pStyle w:val="SourceCode"/>
      </w:pPr>
      <w:r>
        <w:rPr>
          <w:rStyle w:val="VerbatimChar"/>
        </w:rPr>
        <w:t>[proxy]</w:t>
      </w:r>
      <w:r>
        <w:br/>
      </w:r>
      <w:r>
        <w:rPr>
          <w:rStyle w:val="VerbatimChar"/>
        </w:rPr>
        <w:t># Settings to invoke proxy server</w:t>
      </w:r>
      <w:r>
        <w:br/>
      </w:r>
      <w:r>
        <w:rPr>
          <w:rStyle w:val="VerbatimChar"/>
        </w:rPr>
        <w:t>host = "0.0.0.0:8080"</w:t>
      </w:r>
      <w:r>
        <w:br/>
      </w:r>
      <w:r>
        <w:rPr>
          <w:rStyle w:val="VerbatimChar"/>
        </w:rPr>
        <w:t xml:space="preserve">remote_host </w:t>
      </w:r>
      <w:r>
        <w:rPr>
          <w:rStyle w:val="VerbatimChar"/>
        </w:rPr>
        <w:t>= "https://lcs-cops.adobe.io"</w:t>
      </w:r>
      <w:r>
        <w:br/>
      </w:r>
      <w:r>
        <w:rPr>
          <w:rStyle w:val="VerbatimChar"/>
        </w:rPr>
        <w:t>ssl = true</w:t>
      </w:r>
      <w:r>
        <w:br/>
      </w:r>
      <w:r>
        <w:rPr>
          <w:rStyle w:val="VerbatimChar"/>
        </w:rPr>
        <w:t>ssl_cert = "/path/to/ssl_cert.pem"</w:t>
      </w:r>
      <w:r>
        <w:br/>
      </w:r>
      <w:r>
        <w:rPr>
          <w:rStyle w:val="VerbatimChar"/>
        </w:rPr>
        <w:t>ssl_key = "/path/to/ssl_key.pem"</w:t>
      </w:r>
      <w:r>
        <w:br/>
      </w:r>
      <w:r>
        <w:br/>
      </w:r>
      <w:r>
        <w:rPr>
          <w:rStyle w:val="VerbatimChar"/>
        </w:rPr>
        <w:t>[logging]</w:t>
      </w:r>
      <w:r>
        <w:br/>
      </w:r>
      <w:r>
        <w:rPr>
          <w:rStyle w:val="VerbatimChar"/>
        </w:rPr>
        <w:t># Logging settings</w:t>
      </w:r>
      <w:r>
        <w:br/>
      </w:r>
      <w:r>
        <w:rPr>
          <w:rStyle w:val="VerbatimChar"/>
        </w:rPr>
        <w:t>console_log_level = "debug"</w:t>
      </w:r>
      <w:r>
        <w:br/>
      </w:r>
      <w:r>
        <w:rPr>
          <w:rStyle w:val="VerbatimChar"/>
        </w:rPr>
        <w:t>log_to_file = true</w:t>
      </w:r>
      <w:r>
        <w:br/>
      </w:r>
      <w:r>
        <w:rPr>
          <w:rStyle w:val="VerbatimChar"/>
        </w:rPr>
        <w:t>file_log_level = "info"</w:t>
      </w:r>
      <w:r>
        <w:br/>
      </w:r>
      <w:r>
        <w:rPr>
          <w:rStyle w:val="VerbatimChar"/>
        </w:rPr>
        <w:t>file_log_path = "frl-proxy.log"</w:t>
      </w:r>
    </w:p>
    <w:p w:rsidR="00C01520" w:rsidRDefault="00EA7328">
      <w:pPr>
        <w:pStyle w:val="Heading2"/>
      </w:pPr>
      <w:bookmarkStart w:id="10" w:name="proxy-options"/>
      <w:r>
        <w:t>Proxy options</w:t>
      </w:r>
      <w:bookmarkEnd w:id="10"/>
    </w:p>
    <w:p w:rsidR="00C01520" w:rsidRDefault="00EA7328">
      <w:pPr>
        <w:pStyle w:val="FirstParagraph"/>
      </w:pPr>
      <w:r>
        <w:t xml:space="preserve">The configuration options in the </w:t>
      </w:r>
      <w:r>
        <w:rPr>
          <w:rStyle w:val="VerbatimChar"/>
        </w:rPr>
        <w:t>[proxy]</w:t>
      </w:r>
      <w:r>
        <w:t xml:space="preserve"> section of the config file govern proxy behavior. Each option has an analagous command-line option.</w:t>
      </w:r>
    </w:p>
    <w:p w:rsidR="00C01520" w:rsidRDefault="00EA7328">
      <w:pPr>
        <w:pStyle w:val="BodyText"/>
      </w:pPr>
      <w:r>
        <w:rPr>
          <w:b/>
        </w:rPr>
        <w:t>Note:</w:t>
      </w:r>
      <w:r>
        <w:t xml:space="preserve"> Each of these options are overridden by its respective command-line option. For example, if SSL is enabled in</w:t>
      </w:r>
      <w:r>
        <w:t xml:space="preserve"> the config file and </w:t>
      </w:r>
      <w:r>
        <w:rPr>
          <w:rStyle w:val="VerbatimChar"/>
        </w:rPr>
        <w:t>--ssl false</w:t>
      </w:r>
      <w:r>
        <w:t xml:space="preserve"> is passed in the command line, then the proxy will start in plain (http) mode.</w:t>
      </w:r>
    </w:p>
    <w:tbl>
      <w:tblPr>
        <w:tblStyle w:val="Table"/>
        <w:tblW w:w="5000" w:type="pct"/>
        <w:tblLook w:val="07E0" w:firstRow="1" w:lastRow="1" w:firstColumn="1" w:lastColumn="1" w:noHBand="1" w:noVBand="1"/>
      </w:tblPr>
      <w:tblGrid>
        <w:gridCol w:w="1547"/>
        <w:gridCol w:w="8029"/>
      </w:tblGrid>
      <w:tr w:rsidR="00C01520">
        <w:tc>
          <w:tcPr>
            <w:tcW w:w="0" w:type="auto"/>
            <w:tcBorders>
              <w:bottom w:val="single" w:sz="0" w:space="0" w:color="auto"/>
            </w:tcBorders>
            <w:vAlign w:val="bottom"/>
          </w:tcPr>
          <w:p w:rsidR="00C01520" w:rsidRDefault="00EA7328">
            <w:pPr>
              <w:pStyle w:val="Compact"/>
            </w:pPr>
            <w:r>
              <w:t>Option</w:t>
            </w:r>
          </w:p>
        </w:tc>
        <w:tc>
          <w:tcPr>
            <w:tcW w:w="0" w:type="auto"/>
            <w:tcBorders>
              <w:bottom w:val="single" w:sz="0" w:space="0" w:color="auto"/>
            </w:tcBorders>
            <w:vAlign w:val="bottom"/>
          </w:tcPr>
          <w:p w:rsidR="00C01520" w:rsidRDefault="00EA7328">
            <w:pPr>
              <w:pStyle w:val="Compact"/>
            </w:pPr>
            <w:r>
              <w:t>Purpose</w:t>
            </w:r>
          </w:p>
        </w:tc>
      </w:tr>
      <w:tr w:rsidR="00C01520">
        <w:tc>
          <w:tcPr>
            <w:tcW w:w="0" w:type="auto"/>
          </w:tcPr>
          <w:p w:rsidR="00C01520" w:rsidRDefault="00EA7328">
            <w:pPr>
              <w:pStyle w:val="Compact"/>
            </w:pPr>
            <w:r>
              <w:rPr>
                <w:rStyle w:val="VerbatimChar"/>
              </w:rPr>
              <w:t>host</w:t>
            </w:r>
          </w:p>
        </w:tc>
        <w:tc>
          <w:tcPr>
            <w:tcW w:w="0" w:type="auto"/>
          </w:tcPr>
          <w:p w:rsidR="00C01520" w:rsidRDefault="00EA7328">
            <w:pPr>
              <w:pStyle w:val="Compact"/>
            </w:pPr>
            <w:r>
              <w:t xml:space="preserve">The host IP and port the proxy listens on. Format: </w:t>
            </w:r>
            <w:r>
              <w:rPr>
                <w:rStyle w:val="VerbatimChar"/>
              </w:rPr>
              <w:t xml:space="preserve">[host </w:t>
            </w:r>
            <w:r>
              <w:rPr>
                <w:rStyle w:val="VerbatimChar"/>
              </w:rPr>
              <w:lastRenderedPageBreak/>
              <w:t>IP]:[port]</w:t>
            </w:r>
            <w:r>
              <w:rPr>
                <w:b/>
              </w:rPr>
              <w:t>Default:</w:t>
            </w:r>
            <w:r>
              <w:t xml:space="preserve"> </w:t>
            </w:r>
            <w:r>
              <w:rPr>
                <w:rStyle w:val="VerbatimChar"/>
              </w:rPr>
              <w:t>127.0.0.1:3030</w:t>
            </w:r>
          </w:p>
        </w:tc>
      </w:tr>
      <w:tr w:rsidR="00C01520">
        <w:tc>
          <w:tcPr>
            <w:tcW w:w="0" w:type="auto"/>
          </w:tcPr>
          <w:p w:rsidR="00C01520" w:rsidRDefault="00EA7328">
            <w:pPr>
              <w:pStyle w:val="Compact"/>
            </w:pPr>
            <w:r>
              <w:rPr>
                <w:rStyle w:val="VerbatimChar"/>
              </w:rPr>
              <w:lastRenderedPageBreak/>
              <w:t>remote_host</w:t>
            </w:r>
          </w:p>
        </w:tc>
        <w:tc>
          <w:tcPr>
            <w:tcW w:w="0" w:type="auto"/>
          </w:tcPr>
          <w:p w:rsidR="00C01520" w:rsidRDefault="00EA7328">
            <w:pPr>
              <w:pStyle w:val="Compact"/>
            </w:pPr>
            <w:r>
              <w:t>Adobe Licensing Service endpoint</w:t>
            </w:r>
            <w:r>
              <w:rPr>
                <w:b/>
              </w:rPr>
              <w:t>Default:</w:t>
            </w:r>
            <w:r>
              <w:t xml:space="preserve"> </w:t>
            </w:r>
            <w:r>
              <w:rPr>
                <w:rStyle w:val="VerbatimChar"/>
              </w:rPr>
              <w:t>https://lcs-cops.adobe.io</w:t>
            </w:r>
            <w:r>
              <w:rPr>
                <w:b/>
              </w:rPr>
              <w:t>Note:</w:t>
            </w:r>
            <w:r>
              <w:t xml:space="preserve"> This will probably never need to be overridden except to debug network communication issues</w:t>
            </w:r>
          </w:p>
        </w:tc>
      </w:tr>
      <w:tr w:rsidR="00C01520">
        <w:tc>
          <w:tcPr>
            <w:tcW w:w="0" w:type="auto"/>
          </w:tcPr>
          <w:p w:rsidR="00C01520" w:rsidRDefault="00EA7328">
            <w:pPr>
              <w:pStyle w:val="Compact"/>
            </w:pPr>
            <w:r>
              <w:rPr>
                <w:rStyle w:val="VerbatimChar"/>
              </w:rPr>
              <w:t>ssl</w:t>
            </w:r>
          </w:p>
        </w:tc>
        <w:tc>
          <w:tcPr>
            <w:tcW w:w="0" w:type="auto"/>
          </w:tcPr>
          <w:p w:rsidR="00C01520" w:rsidRDefault="00EA7328">
            <w:pPr>
              <w:pStyle w:val="Compact"/>
            </w:pPr>
            <w:r>
              <w:t>Enable (</w:t>
            </w:r>
            <w:r>
              <w:rPr>
                <w:rStyle w:val="VerbatimChar"/>
              </w:rPr>
              <w:t>true</w:t>
            </w:r>
            <w:r>
              <w:t>) or disable (</w:t>
            </w:r>
            <w:r>
              <w:rPr>
                <w:rStyle w:val="VerbatimChar"/>
              </w:rPr>
              <w:t>false</w:t>
            </w:r>
            <w:r>
              <w:t>) SSL.</w:t>
            </w:r>
            <w:r>
              <w:rPr>
                <w:b/>
              </w:rPr>
              <w:t>Default:</w:t>
            </w:r>
            <w:r>
              <w:t xml:space="preserve"> </w:t>
            </w:r>
            <w:r>
              <w:rPr>
                <w:rStyle w:val="VerbatimChar"/>
              </w:rPr>
              <w:t>false</w:t>
            </w:r>
          </w:p>
        </w:tc>
      </w:tr>
      <w:tr w:rsidR="00C01520">
        <w:tc>
          <w:tcPr>
            <w:tcW w:w="0" w:type="auto"/>
          </w:tcPr>
          <w:p w:rsidR="00C01520" w:rsidRDefault="00EA7328">
            <w:pPr>
              <w:pStyle w:val="Compact"/>
            </w:pPr>
            <w:r>
              <w:rPr>
                <w:rStyle w:val="VerbatimChar"/>
              </w:rPr>
              <w:t>ssl_cert</w:t>
            </w:r>
          </w:p>
        </w:tc>
        <w:tc>
          <w:tcPr>
            <w:tcW w:w="0" w:type="auto"/>
          </w:tcPr>
          <w:p w:rsidR="00C01520" w:rsidRDefault="00EA7328">
            <w:pPr>
              <w:pStyle w:val="Compact"/>
            </w:pPr>
            <w:r>
              <w:t>(optional) Path to SSL ce</w:t>
            </w:r>
            <w:r>
              <w:t xml:space="preserve">rtificate file. Required if </w:t>
            </w:r>
            <w:r>
              <w:rPr>
                <w:rStyle w:val="VerbatimChar"/>
              </w:rPr>
              <w:t>ssl</w:t>
            </w:r>
            <w:r>
              <w:t xml:space="preserve"> is </w:t>
            </w:r>
            <w:r>
              <w:rPr>
                <w:rStyle w:val="VerbatimChar"/>
              </w:rPr>
              <w:t>true</w:t>
            </w:r>
            <w:r>
              <w:t xml:space="preserve"> and ignored otherwise</w:t>
            </w:r>
          </w:p>
        </w:tc>
      </w:tr>
      <w:tr w:rsidR="00C01520">
        <w:tc>
          <w:tcPr>
            <w:tcW w:w="0" w:type="auto"/>
          </w:tcPr>
          <w:p w:rsidR="00C01520" w:rsidRDefault="00EA7328">
            <w:pPr>
              <w:pStyle w:val="Compact"/>
            </w:pPr>
            <w:r>
              <w:rPr>
                <w:rStyle w:val="VerbatimChar"/>
              </w:rPr>
              <w:t>ssl_key</w:t>
            </w:r>
          </w:p>
        </w:tc>
        <w:tc>
          <w:tcPr>
            <w:tcW w:w="0" w:type="auto"/>
          </w:tcPr>
          <w:p w:rsidR="00C01520" w:rsidRDefault="00EA7328">
            <w:pPr>
              <w:pStyle w:val="Compact"/>
            </w:pPr>
            <w:r>
              <w:t xml:space="preserve">(optional) Path to SSL key file. Required if </w:t>
            </w:r>
            <w:r>
              <w:rPr>
                <w:rStyle w:val="VerbatimChar"/>
              </w:rPr>
              <w:t>ssl</w:t>
            </w:r>
            <w:r>
              <w:t xml:space="preserve"> is </w:t>
            </w:r>
            <w:r>
              <w:rPr>
                <w:rStyle w:val="VerbatimChar"/>
              </w:rPr>
              <w:t>true</w:t>
            </w:r>
            <w:r>
              <w:t xml:space="preserve"> and ignored otherwise</w:t>
            </w:r>
          </w:p>
        </w:tc>
      </w:tr>
    </w:tbl>
    <w:p w:rsidR="00C01520" w:rsidRDefault="00EA7328">
      <w:pPr>
        <w:pStyle w:val="Heading2"/>
      </w:pPr>
      <w:bookmarkStart w:id="11" w:name="logging-options"/>
      <w:r>
        <w:t>Logging options</w:t>
      </w:r>
      <w:bookmarkEnd w:id="11"/>
    </w:p>
    <w:p w:rsidR="00C01520" w:rsidRDefault="00EA7328">
      <w:pPr>
        <w:pStyle w:val="FirstParagraph"/>
      </w:pPr>
      <w:r>
        <w:t xml:space="preserve">Options in the </w:t>
      </w:r>
      <w:r>
        <w:rPr>
          <w:rStyle w:val="VerbatimChar"/>
        </w:rPr>
        <w:t>[logging]</w:t>
      </w:r>
      <w:r>
        <w:t xml:space="preserve"> </w:t>
      </w:r>
      <w:r>
        <w:t>section govern logging behavior. By default, the proxy will log to the console (</w:t>
      </w:r>
      <w:r>
        <w:rPr>
          <w:rStyle w:val="VerbatimChar"/>
        </w:rPr>
        <w:t>stdout</w:t>
      </w:r>
      <w:r>
        <w:t xml:space="preserve">) at the </w:t>
      </w:r>
      <w:r>
        <w:rPr>
          <w:rStyle w:val="VerbatimChar"/>
        </w:rPr>
        <w:t>info</w:t>
      </w:r>
      <w:r>
        <w:t xml:space="preserve"> verbosity level. The config can be used to change the console logging verbosity level or write log data to a file at a potentially different verbosity level</w:t>
      </w:r>
      <w:r>
        <w:t>.</w:t>
      </w:r>
    </w:p>
    <w:tbl>
      <w:tblPr>
        <w:tblStyle w:val="Table"/>
        <w:tblW w:w="5000" w:type="pct"/>
        <w:tblLook w:val="07E0" w:firstRow="1" w:lastRow="1" w:firstColumn="1" w:lastColumn="1" w:noHBand="1" w:noVBand="1"/>
      </w:tblPr>
      <w:tblGrid>
        <w:gridCol w:w="2273"/>
        <w:gridCol w:w="7303"/>
      </w:tblGrid>
      <w:tr w:rsidR="00C01520">
        <w:tc>
          <w:tcPr>
            <w:tcW w:w="0" w:type="auto"/>
            <w:tcBorders>
              <w:bottom w:val="single" w:sz="0" w:space="0" w:color="auto"/>
            </w:tcBorders>
            <w:vAlign w:val="bottom"/>
          </w:tcPr>
          <w:p w:rsidR="00C01520" w:rsidRDefault="00EA7328">
            <w:pPr>
              <w:pStyle w:val="Compact"/>
            </w:pPr>
            <w:r>
              <w:t>Option</w:t>
            </w:r>
          </w:p>
        </w:tc>
        <w:tc>
          <w:tcPr>
            <w:tcW w:w="0" w:type="auto"/>
            <w:tcBorders>
              <w:bottom w:val="single" w:sz="0" w:space="0" w:color="auto"/>
            </w:tcBorders>
            <w:vAlign w:val="bottom"/>
          </w:tcPr>
          <w:p w:rsidR="00C01520" w:rsidRDefault="00EA7328">
            <w:pPr>
              <w:pStyle w:val="Compact"/>
            </w:pPr>
            <w:r>
              <w:t>Purpose</w:t>
            </w:r>
          </w:p>
        </w:tc>
      </w:tr>
      <w:tr w:rsidR="00C01520">
        <w:tc>
          <w:tcPr>
            <w:tcW w:w="0" w:type="auto"/>
          </w:tcPr>
          <w:p w:rsidR="00C01520" w:rsidRDefault="00EA7328">
            <w:pPr>
              <w:pStyle w:val="Compact"/>
            </w:pPr>
            <w:r>
              <w:rPr>
                <w:rStyle w:val="VerbatimChar"/>
              </w:rPr>
              <w:t>console_log_level</w:t>
            </w:r>
          </w:p>
        </w:tc>
        <w:tc>
          <w:tcPr>
            <w:tcW w:w="0" w:type="auto"/>
          </w:tcPr>
          <w:p w:rsidR="00C01520" w:rsidRDefault="00EA7328">
            <w:pPr>
              <w:pStyle w:val="Compact"/>
            </w:pPr>
            <w:r>
              <w:t>Set the verbosity level for console log output</w:t>
            </w:r>
            <w:r>
              <w:rPr>
                <w:b/>
              </w:rPr>
              <w:t>Default:</w:t>
            </w:r>
            <w:r>
              <w:t xml:space="preserve"> </w:t>
            </w:r>
            <w:r>
              <w:rPr>
                <w:rStyle w:val="VerbatimChar"/>
              </w:rPr>
              <w:t>info</w:t>
            </w:r>
          </w:p>
        </w:tc>
      </w:tr>
      <w:tr w:rsidR="00C01520">
        <w:tc>
          <w:tcPr>
            <w:tcW w:w="0" w:type="auto"/>
          </w:tcPr>
          <w:p w:rsidR="00C01520" w:rsidRDefault="00EA7328">
            <w:pPr>
              <w:pStyle w:val="Compact"/>
            </w:pPr>
            <w:r>
              <w:rPr>
                <w:rStyle w:val="VerbatimChar"/>
              </w:rPr>
              <w:t>log_to_file</w:t>
            </w:r>
          </w:p>
        </w:tc>
        <w:tc>
          <w:tcPr>
            <w:tcW w:w="0" w:type="auto"/>
          </w:tcPr>
          <w:p w:rsidR="00C01520" w:rsidRDefault="00EA7328">
            <w:pPr>
              <w:pStyle w:val="Compact"/>
            </w:pPr>
            <w:r>
              <w:t>Enable (</w:t>
            </w:r>
            <w:r>
              <w:rPr>
                <w:rStyle w:val="VerbatimChar"/>
              </w:rPr>
              <w:t>true</w:t>
            </w:r>
            <w:r>
              <w:t>) or disable (</w:t>
            </w:r>
            <w:r>
              <w:rPr>
                <w:rStyle w:val="VerbatimChar"/>
              </w:rPr>
              <w:t>false</w:t>
            </w:r>
            <w:r>
              <w:t>) file logging</w:t>
            </w:r>
            <w:r>
              <w:rPr>
                <w:b/>
              </w:rPr>
              <w:t>Default:</w:t>
            </w:r>
            <w:r>
              <w:t xml:space="preserve"> </w:t>
            </w:r>
            <w:r>
              <w:rPr>
                <w:rStyle w:val="VerbatimChar"/>
              </w:rPr>
              <w:t>false</w:t>
            </w:r>
          </w:p>
        </w:tc>
      </w:tr>
      <w:tr w:rsidR="00C01520">
        <w:tc>
          <w:tcPr>
            <w:tcW w:w="0" w:type="auto"/>
          </w:tcPr>
          <w:p w:rsidR="00C01520" w:rsidRDefault="00EA7328">
            <w:pPr>
              <w:pStyle w:val="Compact"/>
            </w:pPr>
            <w:r>
              <w:rPr>
                <w:rStyle w:val="VerbatimChar"/>
              </w:rPr>
              <w:t>file_log_level</w:t>
            </w:r>
          </w:p>
        </w:tc>
        <w:tc>
          <w:tcPr>
            <w:tcW w:w="0" w:type="auto"/>
          </w:tcPr>
          <w:p w:rsidR="00C01520" w:rsidRDefault="00EA7328">
            <w:pPr>
              <w:pStyle w:val="Compact"/>
            </w:pPr>
            <w:r>
              <w:t xml:space="preserve">Set the verbosity level for file log output. Ignored if </w:t>
            </w:r>
            <w:r>
              <w:rPr>
                <w:rStyle w:val="VerbatimChar"/>
              </w:rPr>
              <w:t>log_to_file</w:t>
            </w:r>
            <w:r>
              <w:t xml:space="preserve"> is </w:t>
            </w:r>
            <w:r>
              <w:rPr>
                <w:rStyle w:val="VerbatimChar"/>
              </w:rPr>
              <w:t>false</w:t>
            </w:r>
            <w:r>
              <w:rPr>
                <w:b/>
              </w:rPr>
              <w:t>Default:</w:t>
            </w:r>
            <w:r>
              <w:t xml:space="preserve"> </w:t>
            </w:r>
            <w:r>
              <w:rPr>
                <w:rStyle w:val="VerbatimChar"/>
              </w:rPr>
              <w:t>info</w:t>
            </w:r>
          </w:p>
        </w:tc>
      </w:tr>
      <w:tr w:rsidR="00C01520">
        <w:tc>
          <w:tcPr>
            <w:tcW w:w="0" w:type="auto"/>
          </w:tcPr>
          <w:p w:rsidR="00C01520" w:rsidRDefault="00EA7328">
            <w:pPr>
              <w:pStyle w:val="Compact"/>
            </w:pPr>
            <w:r>
              <w:rPr>
                <w:rStyle w:val="VerbatimChar"/>
              </w:rPr>
              <w:t>file_log_path</w:t>
            </w:r>
          </w:p>
        </w:tc>
        <w:tc>
          <w:tcPr>
            <w:tcW w:w="0" w:type="auto"/>
          </w:tcPr>
          <w:p w:rsidR="00C01520" w:rsidRDefault="00EA7328">
            <w:pPr>
              <w:pStyle w:val="Compact"/>
            </w:pPr>
            <w:r>
              <w:t xml:space="preserve">Filename for file log output. Ignored if </w:t>
            </w:r>
            <w:r>
              <w:rPr>
                <w:rStyle w:val="VerbatimChar"/>
              </w:rPr>
              <w:t>log_to_file</w:t>
            </w:r>
            <w:r>
              <w:t xml:space="preserve"> is </w:t>
            </w:r>
            <w:r>
              <w:rPr>
                <w:rStyle w:val="VerbatimChar"/>
              </w:rPr>
              <w:t>false</w:t>
            </w:r>
            <w:r>
              <w:rPr>
                <w:b/>
              </w:rPr>
              <w:t>Default:</w:t>
            </w:r>
            <w:r>
              <w:t xml:space="preserve"> </w:t>
            </w:r>
            <w:r>
              <w:rPr>
                <w:rStyle w:val="VerbatimChar"/>
              </w:rPr>
              <w:t>frl-proxy.log</w:t>
            </w:r>
            <w:r>
              <w:t xml:space="preserve"> (current working directory)</w:t>
            </w:r>
          </w:p>
        </w:tc>
      </w:tr>
    </w:tbl>
    <w:p w:rsidR="00C01520" w:rsidRDefault="00EA7328">
      <w:pPr>
        <w:pStyle w:val="BodyText"/>
      </w:pPr>
      <w:r>
        <w:rPr>
          <w:b/>
        </w:rPr>
        <w:t>Verbosity settings</w:t>
      </w:r>
    </w:p>
    <w:p w:rsidR="00C01520" w:rsidRDefault="00EA7328">
      <w:pPr>
        <w:pStyle w:val="BodyText"/>
      </w:pPr>
      <w:r>
        <w:t>The log verbosity l</w:t>
      </w:r>
      <w:r>
        <w:t>evel governs the nature and amount of information that is written to the log. The proxy supports five levels, which can be set in the config file. Log messages are prioritized based on message type - setting verbosity to a certain level will write messages</w:t>
      </w:r>
      <w:r>
        <w:t xml:space="preserve"> at that level’s priority and anything above it. For example, setting the level to </w:t>
      </w:r>
      <w:r>
        <w:rPr>
          <w:rStyle w:val="VerbatimChar"/>
        </w:rPr>
        <w:t>warn</w:t>
      </w:r>
      <w:r>
        <w:t xml:space="preserve"> will output warnings and errors.</w:t>
      </w:r>
    </w:p>
    <w:tbl>
      <w:tblPr>
        <w:tblStyle w:val="Table"/>
        <w:tblW w:w="5000" w:type="pct"/>
        <w:tblLook w:val="07E0" w:firstRow="1" w:lastRow="1" w:firstColumn="1" w:lastColumn="1" w:noHBand="1" w:noVBand="1"/>
      </w:tblPr>
      <w:tblGrid>
        <w:gridCol w:w="821"/>
        <w:gridCol w:w="1014"/>
        <w:gridCol w:w="7741"/>
      </w:tblGrid>
      <w:tr w:rsidR="00C01520">
        <w:tc>
          <w:tcPr>
            <w:tcW w:w="0" w:type="auto"/>
            <w:tcBorders>
              <w:bottom w:val="single" w:sz="0" w:space="0" w:color="auto"/>
            </w:tcBorders>
            <w:vAlign w:val="bottom"/>
          </w:tcPr>
          <w:p w:rsidR="00C01520" w:rsidRDefault="00EA7328">
            <w:pPr>
              <w:pStyle w:val="Compact"/>
            </w:pPr>
            <w:r>
              <w:t>Level</w:t>
            </w:r>
          </w:p>
        </w:tc>
        <w:tc>
          <w:tcPr>
            <w:tcW w:w="0" w:type="auto"/>
            <w:tcBorders>
              <w:bottom w:val="single" w:sz="0" w:space="0" w:color="auto"/>
            </w:tcBorders>
            <w:vAlign w:val="bottom"/>
          </w:tcPr>
          <w:p w:rsidR="00C01520" w:rsidRDefault="00EA7328">
            <w:pPr>
              <w:pStyle w:val="Compact"/>
              <w:jc w:val="center"/>
            </w:pPr>
            <w:r>
              <w:t>Priority</w:t>
            </w:r>
          </w:p>
        </w:tc>
        <w:tc>
          <w:tcPr>
            <w:tcW w:w="0" w:type="auto"/>
            <w:tcBorders>
              <w:bottom w:val="single" w:sz="0" w:space="0" w:color="auto"/>
            </w:tcBorders>
            <w:vAlign w:val="bottom"/>
          </w:tcPr>
          <w:p w:rsidR="00C01520" w:rsidRDefault="00EA7328">
            <w:pPr>
              <w:pStyle w:val="Compact"/>
            </w:pPr>
            <w:r>
              <w:t>Purpose</w:t>
            </w:r>
          </w:p>
        </w:tc>
      </w:tr>
      <w:tr w:rsidR="00C01520">
        <w:tc>
          <w:tcPr>
            <w:tcW w:w="0" w:type="auto"/>
          </w:tcPr>
          <w:p w:rsidR="00C01520" w:rsidRDefault="00EA7328">
            <w:pPr>
              <w:pStyle w:val="Compact"/>
            </w:pPr>
            <w:r>
              <w:rPr>
                <w:rStyle w:val="VerbatimChar"/>
              </w:rPr>
              <w:t>error</w:t>
            </w:r>
          </w:p>
        </w:tc>
        <w:tc>
          <w:tcPr>
            <w:tcW w:w="0" w:type="auto"/>
          </w:tcPr>
          <w:p w:rsidR="00C01520" w:rsidRDefault="00EA7328">
            <w:pPr>
              <w:pStyle w:val="Compact"/>
              <w:jc w:val="center"/>
            </w:pPr>
            <w:r>
              <w:t>1</w:t>
            </w:r>
          </w:p>
        </w:tc>
        <w:tc>
          <w:tcPr>
            <w:tcW w:w="0" w:type="auto"/>
          </w:tcPr>
          <w:p w:rsidR="00C01520" w:rsidRDefault="00EA7328">
            <w:pPr>
              <w:pStyle w:val="Compact"/>
            </w:pPr>
            <w:r>
              <w:t>Errors that impact the performance or reliability of the application</w:t>
            </w:r>
          </w:p>
        </w:tc>
      </w:tr>
      <w:tr w:rsidR="00C01520">
        <w:tc>
          <w:tcPr>
            <w:tcW w:w="0" w:type="auto"/>
          </w:tcPr>
          <w:p w:rsidR="00C01520" w:rsidRDefault="00EA7328">
            <w:pPr>
              <w:pStyle w:val="Compact"/>
            </w:pPr>
            <w:r>
              <w:rPr>
                <w:rStyle w:val="VerbatimChar"/>
              </w:rPr>
              <w:t>warn</w:t>
            </w:r>
          </w:p>
        </w:tc>
        <w:tc>
          <w:tcPr>
            <w:tcW w:w="0" w:type="auto"/>
          </w:tcPr>
          <w:p w:rsidR="00C01520" w:rsidRDefault="00EA7328">
            <w:pPr>
              <w:pStyle w:val="Compact"/>
              <w:jc w:val="center"/>
            </w:pPr>
            <w:r>
              <w:t>2</w:t>
            </w:r>
          </w:p>
        </w:tc>
        <w:tc>
          <w:tcPr>
            <w:tcW w:w="0" w:type="auto"/>
          </w:tcPr>
          <w:p w:rsidR="00C01520" w:rsidRDefault="00EA7328">
            <w:pPr>
              <w:pStyle w:val="Compact"/>
            </w:pPr>
            <w:r>
              <w:t>Warnings that may indicate an issue, but should not impact general performance or reliability</w:t>
            </w:r>
          </w:p>
        </w:tc>
      </w:tr>
      <w:tr w:rsidR="00C01520">
        <w:tc>
          <w:tcPr>
            <w:tcW w:w="0" w:type="auto"/>
          </w:tcPr>
          <w:p w:rsidR="00C01520" w:rsidRDefault="00EA7328">
            <w:pPr>
              <w:pStyle w:val="Compact"/>
            </w:pPr>
            <w:r>
              <w:rPr>
                <w:rStyle w:val="VerbatimChar"/>
              </w:rPr>
              <w:t>info</w:t>
            </w:r>
          </w:p>
        </w:tc>
        <w:tc>
          <w:tcPr>
            <w:tcW w:w="0" w:type="auto"/>
          </w:tcPr>
          <w:p w:rsidR="00C01520" w:rsidRDefault="00EA7328">
            <w:pPr>
              <w:pStyle w:val="Compact"/>
              <w:jc w:val="center"/>
            </w:pPr>
            <w:r>
              <w:t>3</w:t>
            </w:r>
          </w:p>
        </w:tc>
        <w:tc>
          <w:tcPr>
            <w:tcW w:w="0" w:type="auto"/>
          </w:tcPr>
          <w:p w:rsidR="00C01520" w:rsidRDefault="00EA7328">
            <w:pPr>
              <w:pStyle w:val="Compact"/>
            </w:pPr>
            <w:r>
              <w:t>Useful messages</w:t>
            </w:r>
          </w:p>
        </w:tc>
      </w:tr>
      <w:tr w:rsidR="00C01520">
        <w:tc>
          <w:tcPr>
            <w:tcW w:w="0" w:type="auto"/>
          </w:tcPr>
          <w:p w:rsidR="00C01520" w:rsidRDefault="00EA7328">
            <w:pPr>
              <w:pStyle w:val="Compact"/>
            </w:pPr>
            <w:r>
              <w:rPr>
                <w:rStyle w:val="VerbatimChar"/>
              </w:rPr>
              <w:t>debug</w:t>
            </w:r>
          </w:p>
        </w:tc>
        <w:tc>
          <w:tcPr>
            <w:tcW w:w="0" w:type="auto"/>
          </w:tcPr>
          <w:p w:rsidR="00C01520" w:rsidRDefault="00EA7328">
            <w:pPr>
              <w:pStyle w:val="Compact"/>
              <w:jc w:val="center"/>
            </w:pPr>
            <w:r>
              <w:t>4</w:t>
            </w:r>
          </w:p>
        </w:tc>
        <w:tc>
          <w:tcPr>
            <w:tcW w:w="0" w:type="auto"/>
          </w:tcPr>
          <w:p w:rsidR="00C01520" w:rsidRDefault="00EA7328">
            <w:pPr>
              <w:pStyle w:val="Compact"/>
            </w:pPr>
            <w:r>
              <w:t>Lower-priority messages that may be useful for debugging purposes</w:t>
            </w:r>
          </w:p>
        </w:tc>
      </w:tr>
      <w:tr w:rsidR="00C01520">
        <w:tc>
          <w:tcPr>
            <w:tcW w:w="0" w:type="auto"/>
          </w:tcPr>
          <w:p w:rsidR="00C01520" w:rsidRDefault="00EA7328">
            <w:pPr>
              <w:pStyle w:val="Compact"/>
            </w:pPr>
            <w:r>
              <w:rPr>
                <w:rStyle w:val="VerbatimChar"/>
              </w:rPr>
              <w:t>trace</w:t>
            </w:r>
          </w:p>
        </w:tc>
        <w:tc>
          <w:tcPr>
            <w:tcW w:w="0" w:type="auto"/>
          </w:tcPr>
          <w:p w:rsidR="00C01520" w:rsidRDefault="00EA7328">
            <w:pPr>
              <w:pStyle w:val="Compact"/>
              <w:jc w:val="center"/>
            </w:pPr>
            <w:r>
              <w:t>5</w:t>
            </w:r>
          </w:p>
        </w:tc>
        <w:tc>
          <w:tcPr>
            <w:tcW w:w="0" w:type="auto"/>
          </w:tcPr>
          <w:p w:rsidR="00C01520" w:rsidRDefault="00EA7328">
            <w:pPr>
              <w:pStyle w:val="Compact"/>
            </w:pPr>
            <w:r>
              <w:t>Low-level application debugging information</w:t>
            </w:r>
          </w:p>
        </w:tc>
      </w:tr>
    </w:tbl>
    <w:p w:rsidR="00C01520" w:rsidRDefault="00EA7328">
      <w:pPr>
        <w:pStyle w:val="Heading1"/>
      </w:pPr>
      <w:bookmarkStart w:id="12" w:name="running-as-a-service"/>
      <w:r>
        <w:lastRenderedPageBreak/>
        <w:t>Running as a service</w:t>
      </w:r>
      <w:bookmarkEnd w:id="12"/>
    </w:p>
    <w:p w:rsidR="00C01520" w:rsidRDefault="00EA7328">
      <w:pPr>
        <w:pStyle w:val="FirstParagraph"/>
      </w:pPr>
      <w:r>
        <w:t>To ensure the highest level of availability and reliability, the proxy should be run as a service. This ensures tha</w:t>
      </w:r>
      <w:r>
        <w:t>t the proxy is always running. If the service is interrupted for any reason (such as system reboot), it will automatically restart.</w:t>
      </w:r>
    </w:p>
    <w:p w:rsidR="00C01520" w:rsidRDefault="00EA7328">
      <w:pPr>
        <w:pStyle w:val="BodyText"/>
      </w:pPr>
      <w:r>
        <w:t>There are different methods for installing and enabling the proxy as a service depending on the environment.</w:t>
      </w:r>
    </w:p>
    <w:p w:rsidR="00C01520" w:rsidRDefault="00EA7328">
      <w:pPr>
        <w:pStyle w:val="Heading2"/>
      </w:pPr>
      <w:bookmarkStart w:id="13" w:name="windows"/>
      <w:r>
        <w:t>Windows</w:t>
      </w:r>
      <w:bookmarkEnd w:id="13"/>
    </w:p>
    <w:p w:rsidR="00C01520" w:rsidRDefault="00EA7328">
      <w:pPr>
        <w:pStyle w:val="FirstParagraph"/>
      </w:pPr>
      <w:r>
        <w:t>Windows</w:t>
      </w:r>
      <w:r>
        <w:t xml:space="preserve"> realeases of FRL Online Proxy include tools for setting up the service. The script </w:t>
      </w:r>
      <w:r>
        <w:rPr>
          <w:rStyle w:val="VerbatimChar"/>
        </w:rPr>
        <w:t>bin\service.ps1</w:t>
      </w:r>
      <w:r>
        <w:t xml:space="preserve"> provides a simple interface for managing the proxy as a service.</w:t>
      </w:r>
    </w:p>
    <w:p w:rsidR="00C01520" w:rsidRDefault="00EA7328">
      <w:pPr>
        <w:pStyle w:val="BodyText"/>
      </w:pPr>
      <w:r>
        <w:t>Example:</w:t>
      </w:r>
    </w:p>
    <w:p w:rsidR="00C01520" w:rsidRDefault="00EA7328">
      <w:pPr>
        <w:pStyle w:val="SourceCode"/>
      </w:pPr>
      <w:r>
        <w:rPr>
          <w:rStyle w:val="VerbatimChar"/>
        </w:rPr>
        <w:t>&gt; .\service.ps1 start</w:t>
      </w:r>
      <w:r>
        <w:br/>
      </w:r>
      <w:r>
        <w:rPr>
          <w:rStyle w:val="VerbatimChar"/>
        </w:rPr>
        <w:t>Service "FRL Online Proxy" installed successfully!</w:t>
      </w:r>
      <w:r>
        <w:br/>
      </w:r>
      <w:r>
        <w:rPr>
          <w:rStyle w:val="VerbatimChar"/>
        </w:rPr>
        <w:t>FRL Onlin</w:t>
      </w:r>
      <w:r>
        <w:rPr>
          <w:rStyle w:val="VerbatimChar"/>
        </w:rPr>
        <w:t>e Proxy: START: The operation completed successfully.</w:t>
      </w:r>
    </w:p>
    <w:p w:rsidR="00C01520" w:rsidRDefault="00EA7328">
      <w:pPr>
        <w:pStyle w:val="FirstParagraph"/>
      </w:pPr>
      <w:r>
        <w:t>Notes:</w:t>
      </w:r>
    </w:p>
    <w:p w:rsidR="00C01520" w:rsidRDefault="00EA7328">
      <w:pPr>
        <w:pStyle w:val="Compact"/>
        <w:numPr>
          <w:ilvl w:val="0"/>
          <w:numId w:val="7"/>
        </w:numPr>
      </w:pPr>
      <w:r>
        <w:t xml:space="preserve">Windows Powershell is required to run </w:t>
      </w:r>
      <w:r>
        <w:rPr>
          <w:rStyle w:val="VerbatimChar"/>
        </w:rPr>
        <w:t>service.ps1</w:t>
      </w:r>
    </w:p>
    <w:p w:rsidR="00C01520" w:rsidRDefault="00EA7328">
      <w:pPr>
        <w:pStyle w:val="Compact"/>
        <w:numPr>
          <w:ilvl w:val="0"/>
          <w:numId w:val="7"/>
        </w:numPr>
      </w:pPr>
      <w:r>
        <w:t xml:space="preserve">Administrator rights are required to install the service, so run </w:t>
      </w:r>
      <w:r>
        <w:rPr>
          <w:rStyle w:val="VerbatimChar"/>
        </w:rPr>
        <w:t>service.ps1</w:t>
      </w:r>
      <w:r>
        <w:t xml:space="preserve"> from a Powershell Admin console.</w:t>
      </w:r>
    </w:p>
    <w:p w:rsidR="00C01520" w:rsidRDefault="00EA7328">
      <w:pPr>
        <w:pStyle w:val="Compact"/>
        <w:numPr>
          <w:ilvl w:val="0"/>
          <w:numId w:val="7"/>
        </w:numPr>
      </w:pPr>
      <w:r>
        <w:rPr>
          <w:rStyle w:val="VerbatimChar"/>
        </w:rPr>
        <w:t>service.ps1</w:t>
      </w:r>
      <w:r>
        <w:t xml:space="preserve"> must be run from the </w:t>
      </w:r>
      <w:r>
        <w:rPr>
          <w:rStyle w:val="VerbatimChar"/>
        </w:rPr>
        <w:t>fr</w:t>
      </w:r>
      <w:r>
        <w:rPr>
          <w:rStyle w:val="VerbatimChar"/>
        </w:rPr>
        <w:t>l-proxy</w:t>
      </w:r>
      <w:r>
        <w:t xml:space="preserve"> working directory</w:t>
      </w:r>
    </w:p>
    <w:p w:rsidR="00C01520" w:rsidRDefault="00EA7328">
      <w:pPr>
        <w:pStyle w:val="Compact"/>
        <w:numPr>
          <w:ilvl w:val="0"/>
          <w:numId w:val="7"/>
        </w:numPr>
      </w:pPr>
      <w:r>
        <w:t xml:space="preserve">A config file is required with the filename </w:t>
      </w:r>
      <w:r>
        <w:rPr>
          <w:rStyle w:val="VerbatimChar"/>
        </w:rPr>
        <w:t>config.toml</w:t>
      </w:r>
      <w:r>
        <w:t xml:space="preserve">. This file must be in the same working directory as </w:t>
      </w:r>
      <w:r>
        <w:rPr>
          <w:rStyle w:val="VerbatimChar"/>
        </w:rPr>
        <w:t>frl-proxy.exe</w:t>
      </w:r>
      <w:r>
        <w:t xml:space="preserve"> and </w:t>
      </w:r>
      <w:r>
        <w:rPr>
          <w:rStyle w:val="VerbatimChar"/>
        </w:rPr>
        <w:t>service.ps1</w:t>
      </w:r>
      <w:r>
        <w:t xml:space="preserve">. See </w:t>
      </w:r>
      <w:hyperlink w:anchor="proxy-configuration">
        <w:r>
          <w:rPr>
            <w:rStyle w:val="Hyperlink"/>
          </w:rPr>
          <w:t>Proxy configuration</w:t>
        </w:r>
      </w:hyperlink>
      <w:r>
        <w:t xml:space="preserve"> </w:t>
      </w:r>
      <w:r>
        <w:t>for more information.</w:t>
      </w:r>
    </w:p>
    <w:p w:rsidR="00C01520" w:rsidRDefault="00EA7328">
      <w:pPr>
        <w:pStyle w:val="FirstParagraph"/>
      </w:pPr>
      <w:r>
        <w:t>Commands:</w:t>
      </w:r>
    </w:p>
    <w:tbl>
      <w:tblPr>
        <w:tblStyle w:val="Table"/>
        <w:tblW w:w="0" w:type="pct"/>
        <w:tblLook w:val="07E0" w:firstRow="1" w:lastRow="1" w:firstColumn="1" w:lastColumn="1" w:noHBand="1" w:noVBand="1"/>
      </w:tblPr>
      <w:tblGrid>
        <w:gridCol w:w="1263"/>
        <w:gridCol w:w="6172"/>
      </w:tblGrid>
      <w:tr w:rsidR="00C01520">
        <w:tc>
          <w:tcPr>
            <w:tcW w:w="0" w:type="auto"/>
            <w:tcBorders>
              <w:bottom w:val="single" w:sz="0" w:space="0" w:color="auto"/>
            </w:tcBorders>
            <w:vAlign w:val="bottom"/>
          </w:tcPr>
          <w:p w:rsidR="00C01520" w:rsidRDefault="00EA7328">
            <w:pPr>
              <w:pStyle w:val="Compact"/>
            </w:pPr>
            <w:r>
              <w:t>Command</w:t>
            </w:r>
          </w:p>
        </w:tc>
        <w:tc>
          <w:tcPr>
            <w:tcW w:w="0" w:type="auto"/>
            <w:tcBorders>
              <w:bottom w:val="single" w:sz="0" w:space="0" w:color="auto"/>
            </w:tcBorders>
            <w:vAlign w:val="bottom"/>
          </w:tcPr>
          <w:p w:rsidR="00C01520" w:rsidRDefault="00EA7328">
            <w:pPr>
              <w:pStyle w:val="Compact"/>
            </w:pPr>
            <w:r>
              <w:t>Purpose</w:t>
            </w:r>
          </w:p>
        </w:tc>
      </w:tr>
      <w:tr w:rsidR="00C01520">
        <w:tc>
          <w:tcPr>
            <w:tcW w:w="0" w:type="auto"/>
          </w:tcPr>
          <w:p w:rsidR="00C01520" w:rsidRDefault="00EA7328">
            <w:pPr>
              <w:pStyle w:val="Compact"/>
            </w:pPr>
            <w:r>
              <w:rPr>
                <w:rStyle w:val="VerbatimChar"/>
              </w:rPr>
              <w:t>start</w:t>
            </w:r>
          </w:p>
        </w:tc>
        <w:tc>
          <w:tcPr>
            <w:tcW w:w="0" w:type="auto"/>
          </w:tcPr>
          <w:p w:rsidR="00C01520" w:rsidRDefault="00EA7328">
            <w:pPr>
              <w:pStyle w:val="Compact"/>
            </w:pPr>
            <w:r>
              <w:t>Install and start the proxy as a service.</w:t>
            </w:r>
          </w:p>
        </w:tc>
      </w:tr>
      <w:tr w:rsidR="00C01520">
        <w:tc>
          <w:tcPr>
            <w:tcW w:w="0" w:type="auto"/>
          </w:tcPr>
          <w:p w:rsidR="00C01520" w:rsidRDefault="00EA7328">
            <w:pPr>
              <w:pStyle w:val="Compact"/>
            </w:pPr>
            <w:r>
              <w:rPr>
                <w:rStyle w:val="VerbatimChar"/>
              </w:rPr>
              <w:t>stop</w:t>
            </w:r>
          </w:p>
        </w:tc>
        <w:tc>
          <w:tcPr>
            <w:tcW w:w="0" w:type="auto"/>
          </w:tcPr>
          <w:p w:rsidR="00C01520" w:rsidRDefault="00EA7328">
            <w:pPr>
              <w:pStyle w:val="Compact"/>
            </w:pPr>
            <w:r>
              <w:t>Stop the proxy service</w:t>
            </w:r>
          </w:p>
        </w:tc>
      </w:tr>
      <w:tr w:rsidR="00C01520">
        <w:tc>
          <w:tcPr>
            <w:tcW w:w="0" w:type="auto"/>
          </w:tcPr>
          <w:p w:rsidR="00C01520" w:rsidRDefault="00EA7328">
            <w:pPr>
              <w:pStyle w:val="Compact"/>
            </w:pPr>
            <w:r>
              <w:rPr>
                <w:rStyle w:val="VerbatimChar"/>
              </w:rPr>
              <w:t>restart</w:t>
            </w:r>
          </w:p>
        </w:tc>
        <w:tc>
          <w:tcPr>
            <w:tcW w:w="0" w:type="auto"/>
          </w:tcPr>
          <w:p w:rsidR="00C01520" w:rsidRDefault="00EA7328">
            <w:pPr>
              <w:pStyle w:val="Compact"/>
            </w:pPr>
            <w:r>
              <w:t>Restart the proxy service</w:t>
            </w:r>
          </w:p>
        </w:tc>
      </w:tr>
      <w:tr w:rsidR="00C01520">
        <w:tc>
          <w:tcPr>
            <w:tcW w:w="0" w:type="auto"/>
          </w:tcPr>
          <w:p w:rsidR="00C01520" w:rsidRDefault="00EA7328">
            <w:pPr>
              <w:pStyle w:val="Compact"/>
            </w:pPr>
            <w:r>
              <w:rPr>
                <w:rStyle w:val="VerbatimChar"/>
              </w:rPr>
              <w:t>remove</w:t>
            </w:r>
          </w:p>
        </w:tc>
        <w:tc>
          <w:tcPr>
            <w:tcW w:w="0" w:type="auto"/>
          </w:tcPr>
          <w:p w:rsidR="00C01520" w:rsidRDefault="00EA7328">
            <w:pPr>
              <w:pStyle w:val="Compact"/>
            </w:pPr>
            <w:r>
              <w:t>Stop the service if necessary and remove from the registry</w:t>
            </w:r>
          </w:p>
        </w:tc>
      </w:tr>
    </w:tbl>
    <w:p w:rsidR="00C01520" w:rsidRDefault="00EA7328">
      <w:pPr>
        <w:pStyle w:val="BodyText"/>
      </w:pPr>
      <w:r>
        <w:t>When the service is installed and running, you can view the status of the service in Windows Service Manager.</w:t>
      </w:r>
    </w:p>
    <w:p w:rsidR="00C01520" w:rsidRDefault="00EA7328">
      <w:pPr>
        <w:pStyle w:val="Compact"/>
        <w:numPr>
          <w:ilvl w:val="0"/>
          <w:numId w:val="8"/>
        </w:numPr>
      </w:pPr>
      <w:r>
        <w:t xml:space="preserve">Open the run dialog - </w:t>
      </w:r>
      <w:r>
        <w:rPr>
          <w:rStyle w:val="VerbatimChar"/>
        </w:rPr>
        <w:t>Windows Key + R</w:t>
      </w:r>
    </w:p>
    <w:p w:rsidR="00C01520" w:rsidRDefault="00EA7328">
      <w:pPr>
        <w:pStyle w:val="Compact"/>
        <w:numPr>
          <w:ilvl w:val="0"/>
          <w:numId w:val="8"/>
        </w:numPr>
      </w:pPr>
      <w:r>
        <w:t xml:space="preserve">Enter the command </w:t>
      </w:r>
      <w:r>
        <w:rPr>
          <w:rStyle w:val="VerbatimChar"/>
        </w:rPr>
        <w:t>services.msc</w:t>
      </w:r>
    </w:p>
    <w:p w:rsidR="00C01520" w:rsidRDefault="00EA7328">
      <w:pPr>
        <w:pStyle w:val="Compact"/>
        <w:numPr>
          <w:ilvl w:val="0"/>
          <w:numId w:val="8"/>
        </w:numPr>
      </w:pPr>
      <w:r>
        <w:t>Press Enter</w:t>
      </w:r>
    </w:p>
    <w:p w:rsidR="00C01520" w:rsidRDefault="00EA7328">
      <w:pPr>
        <w:pStyle w:val="Compact"/>
        <w:numPr>
          <w:ilvl w:val="0"/>
          <w:numId w:val="8"/>
        </w:numPr>
      </w:pPr>
      <w:r>
        <w:t>The Service Manager will open showing a list of services installe</w:t>
      </w:r>
      <w:r>
        <w:t>d on the system</w:t>
      </w:r>
    </w:p>
    <w:p w:rsidR="00C01520" w:rsidRDefault="00EA7328">
      <w:pPr>
        <w:pStyle w:val="Compact"/>
        <w:numPr>
          <w:ilvl w:val="0"/>
          <w:numId w:val="8"/>
        </w:numPr>
      </w:pPr>
      <w:r>
        <w:lastRenderedPageBreak/>
        <w:t xml:space="preserve">Ensure that FRL Online Proxy is installed, running and has a Startup Type of “Automatic” </w:t>
      </w:r>
      <w:r>
        <w:rPr>
          <w:noProof/>
        </w:rPr>
        <w:drawing>
          <wp:inline distT="0" distB="0" distL="0" distR="0">
            <wp:extent cx="5062888" cy="779646"/>
            <wp:effectExtent l="0" t="0" r="0" b="0"/>
            <wp:docPr id="2" name="Picture" descr="Service Manager"/>
            <wp:cNvGraphicFramePr/>
            <a:graphic xmlns:a="http://schemas.openxmlformats.org/drawingml/2006/main">
              <a:graphicData uri="http://schemas.openxmlformats.org/drawingml/2006/picture">
                <pic:pic xmlns:pic="http://schemas.openxmlformats.org/drawingml/2006/picture">
                  <pic:nvPicPr>
                    <pic:cNvPr id="0" name="Picture" descr="media/windows_service.png"/>
                    <pic:cNvPicPr>
                      <a:picLocks noChangeAspect="1" noChangeArrowheads="1"/>
                    </pic:cNvPicPr>
                  </pic:nvPicPr>
                  <pic:blipFill>
                    <a:blip r:embed="rId9"/>
                    <a:stretch>
                      <a:fillRect/>
                    </a:stretch>
                  </pic:blipFill>
                  <pic:spPr bwMode="auto">
                    <a:xfrm>
                      <a:off x="0" y="0"/>
                      <a:ext cx="5062888" cy="779646"/>
                    </a:xfrm>
                    <a:prstGeom prst="rect">
                      <a:avLst/>
                    </a:prstGeom>
                    <a:noFill/>
                    <a:ln w="9525">
                      <a:noFill/>
                      <a:headEnd/>
                      <a:tailEnd/>
                    </a:ln>
                  </pic:spPr>
                </pic:pic>
              </a:graphicData>
            </a:graphic>
          </wp:inline>
        </w:drawing>
      </w:r>
    </w:p>
    <w:p w:rsidR="00C01520" w:rsidRDefault="00EA7328">
      <w:pPr>
        <w:pStyle w:val="FirstParagraph"/>
      </w:pPr>
      <w:r>
        <w:t xml:space="preserve">If something doesn’t work as expected, see </w:t>
      </w:r>
      <w:hyperlink w:anchor="getting-help">
        <w:r>
          <w:rPr>
            <w:rStyle w:val="Hyperlink"/>
          </w:rPr>
          <w:t>Getting help</w:t>
        </w:r>
      </w:hyperlink>
      <w:r>
        <w:t>.</w:t>
      </w:r>
    </w:p>
    <w:p w:rsidR="00C01520" w:rsidRDefault="00EA7328">
      <w:pPr>
        <w:pStyle w:val="Heading2"/>
      </w:pPr>
      <w:bookmarkStart w:id="14" w:name="linux"/>
      <w:r>
        <w:t>Linux</w:t>
      </w:r>
      <w:bookmarkEnd w:id="14"/>
    </w:p>
    <w:p w:rsidR="00C01520" w:rsidRDefault="00EA7328">
      <w:pPr>
        <w:pStyle w:val="FirstParagraph"/>
      </w:pPr>
      <w:r>
        <w:t>On Linux systems, the easiest way to set up a service for the proxy is (systemd)[https://systemd.io/].</w:t>
      </w:r>
    </w:p>
    <w:p w:rsidR="00C01520" w:rsidRDefault="00EA7328">
      <w:pPr>
        <w:pStyle w:val="BodyText"/>
      </w:pPr>
      <w:r>
        <w:rPr>
          <w:b/>
        </w:rPr>
        <w:t>Note:</w:t>
      </w:r>
      <w:r>
        <w:t xml:space="preserve"> </w:t>
      </w:r>
      <w:r>
        <w:rPr>
          <w:rStyle w:val="VerbatimChar"/>
        </w:rPr>
        <w:t>sudo</w:t>
      </w:r>
      <w:r>
        <w:t xml:space="preserve"> privileges are required for many of these steps. We recommend creating or designating a non-privileged user account that will run the proxy an</w:t>
      </w:r>
      <w:r>
        <w:t>d own the configuration and log files.</w:t>
      </w:r>
    </w:p>
    <w:p w:rsidR="00C01520" w:rsidRDefault="00EA7328">
      <w:pPr>
        <w:numPr>
          <w:ilvl w:val="0"/>
          <w:numId w:val="9"/>
        </w:numPr>
      </w:pPr>
      <w:r>
        <w:t>Download the latest release to the desired system.</w:t>
      </w:r>
    </w:p>
    <w:p w:rsidR="00C01520" w:rsidRDefault="00EA7328">
      <w:pPr>
        <w:numPr>
          <w:ilvl w:val="0"/>
          <w:numId w:val="9"/>
        </w:numPr>
      </w:pPr>
      <w:r>
        <w:t xml:space="preserve">Extract the </w:t>
      </w:r>
      <w:r>
        <w:rPr>
          <w:rStyle w:val="VerbatimChar"/>
        </w:rPr>
        <w:t>frl-proxy</w:t>
      </w:r>
      <w:r>
        <w:t xml:space="preserve"> binary to a system binary directory such as </w:t>
      </w:r>
      <w:r>
        <w:rPr>
          <w:rStyle w:val="VerbatimChar"/>
        </w:rPr>
        <w:t>/usr/bin</w:t>
      </w:r>
    </w:p>
    <w:p w:rsidR="00C01520" w:rsidRDefault="00EA7328">
      <w:pPr>
        <w:numPr>
          <w:ilvl w:val="0"/>
          <w:numId w:val="9"/>
        </w:numPr>
      </w:pPr>
      <w:r>
        <w:t xml:space="preserve">Generate a config file (see </w:t>
      </w:r>
      <w:hyperlink w:anchor="proxy-configuration">
        <w:r>
          <w:rPr>
            <w:rStyle w:val="Hyperlink"/>
          </w:rPr>
          <w:t>Proxy configuration</w:t>
        </w:r>
      </w:hyperlink>
      <w:r>
        <w:t>)</w:t>
      </w:r>
    </w:p>
    <w:p w:rsidR="00C01520" w:rsidRDefault="00EA7328">
      <w:pPr>
        <w:numPr>
          <w:ilvl w:val="0"/>
          <w:numId w:val="9"/>
        </w:numPr>
      </w:pPr>
      <w:r>
        <w:t>Open the config file in a text editor and configure proxy and logging settings (host, ssl settings)</w:t>
      </w:r>
    </w:p>
    <w:p w:rsidR="00C01520" w:rsidRDefault="00EA7328">
      <w:pPr>
        <w:pStyle w:val="Compact"/>
        <w:numPr>
          <w:ilvl w:val="1"/>
          <w:numId w:val="10"/>
        </w:numPr>
      </w:pPr>
      <w:r>
        <w:t>If the proxy will be run by a non-privileged account, it is necessary to set the proxy to listen on a port number higher than 1024 (e.g. 4343)</w:t>
      </w:r>
    </w:p>
    <w:p w:rsidR="00C01520" w:rsidRDefault="00EA7328">
      <w:pPr>
        <w:pStyle w:val="Compact"/>
        <w:numPr>
          <w:ilvl w:val="1"/>
          <w:numId w:val="10"/>
        </w:numPr>
      </w:pPr>
      <w:r>
        <w:t>The config fi</w:t>
      </w:r>
      <w:r>
        <w:t xml:space="preserve">le should be copied to a system data directory (we recommend </w:t>
      </w:r>
      <w:r>
        <w:rPr>
          <w:rStyle w:val="VerbatimChar"/>
        </w:rPr>
        <w:t>/etc/frl-proxy</w:t>
      </w:r>
      <w:r>
        <w:t>)</w:t>
      </w:r>
    </w:p>
    <w:p w:rsidR="00C01520" w:rsidRDefault="00EA7328">
      <w:pPr>
        <w:pStyle w:val="Compact"/>
        <w:numPr>
          <w:ilvl w:val="1"/>
          <w:numId w:val="10"/>
        </w:numPr>
      </w:pPr>
      <w:r>
        <w:t xml:space="preserve">The log file should be written to a system log directory such as </w:t>
      </w:r>
      <w:r>
        <w:rPr>
          <w:rStyle w:val="VerbatimChar"/>
        </w:rPr>
        <w:t>/var/log</w:t>
      </w:r>
      <w:r>
        <w:t xml:space="preserve"> (we recommend </w:t>
      </w:r>
      <w:r>
        <w:rPr>
          <w:rStyle w:val="VerbatimChar"/>
        </w:rPr>
        <w:t>/var/log/frl-proxy</w:t>
      </w:r>
      <w:r>
        <w:t>)</w:t>
      </w:r>
    </w:p>
    <w:p w:rsidR="00C01520" w:rsidRDefault="00EA7328">
      <w:pPr>
        <w:numPr>
          <w:ilvl w:val="0"/>
          <w:numId w:val="9"/>
        </w:numPr>
      </w:pPr>
      <w:r>
        <w:t>If you are going to run the proxy as a non-privileged user, change owne</w:t>
      </w:r>
      <w:r>
        <w:t xml:space="preserve">rship of config file and log directory. Replace </w:t>
      </w:r>
      <w:r>
        <w:rPr>
          <w:rStyle w:val="VerbatimChar"/>
        </w:rPr>
        <w:t>[user]</w:t>
      </w:r>
      <w:r>
        <w:t xml:space="preserve"> and </w:t>
      </w:r>
      <w:r>
        <w:rPr>
          <w:rStyle w:val="VerbatimChar"/>
        </w:rPr>
        <w:t>[group]</w:t>
      </w:r>
      <w:r>
        <w:t xml:space="preserve"> with the user and group of the non-privileged account.</w:t>
      </w:r>
    </w:p>
    <w:p w:rsidR="00C01520" w:rsidRDefault="00EA7328">
      <w:pPr>
        <w:pStyle w:val="Compact"/>
        <w:numPr>
          <w:ilvl w:val="1"/>
          <w:numId w:val="11"/>
        </w:numPr>
      </w:pPr>
      <w:r>
        <w:rPr>
          <w:rStyle w:val="VerbatimChar"/>
        </w:rPr>
        <w:t>sudo chown [user]:[group] /etc/frl-proxy/config.toml</w:t>
      </w:r>
    </w:p>
    <w:p w:rsidR="00C01520" w:rsidRDefault="00EA7328">
      <w:pPr>
        <w:pStyle w:val="Compact"/>
        <w:numPr>
          <w:ilvl w:val="1"/>
          <w:numId w:val="11"/>
        </w:numPr>
      </w:pPr>
      <w:r>
        <w:rPr>
          <w:rStyle w:val="VerbatimChar"/>
        </w:rPr>
        <w:t>sudo chown -R [user]:[group] /var/log/frl-proxy</w:t>
      </w:r>
    </w:p>
    <w:p w:rsidR="00C01520" w:rsidRDefault="00EA7328">
      <w:pPr>
        <w:numPr>
          <w:ilvl w:val="0"/>
          <w:numId w:val="9"/>
        </w:numPr>
      </w:pPr>
      <w:r>
        <w:t xml:space="preserve">Create the service configuration </w:t>
      </w:r>
      <w:r>
        <w:t xml:space="preserve">file </w:t>
      </w:r>
      <w:r>
        <w:rPr>
          <w:rStyle w:val="VerbatimChar"/>
        </w:rPr>
        <w:t>/etc/systemd/system/frl-proxy.service</w:t>
      </w:r>
      <w:r>
        <w:t xml:space="preserve"> and open it in a text editor</w:t>
      </w:r>
    </w:p>
    <w:p w:rsidR="00C01520" w:rsidRDefault="00EA7328">
      <w:pPr>
        <w:numPr>
          <w:ilvl w:val="0"/>
          <w:numId w:val="9"/>
        </w:numPr>
      </w:pPr>
      <w:r>
        <w:t xml:space="preserve">Copy this example configuration to the editor. Be sure to change the paths to the proxy binary and config file if necessary. And replace </w:t>
      </w:r>
      <w:r>
        <w:rPr>
          <w:rStyle w:val="VerbatimChar"/>
        </w:rPr>
        <w:t>[user]</w:t>
      </w:r>
      <w:r>
        <w:t xml:space="preserve"> with the name of the account that will r</w:t>
      </w:r>
      <w:r>
        <w:t>un the proxy.</w:t>
      </w:r>
    </w:p>
    <w:p w:rsidR="00C01520" w:rsidRDefault="00EA7328">
      <w:pPr>
        <w:pStyle w:val="SourceCode"/>
        <w:numPr>
          <w:ilvl w:val="0"/>
          <w:numId w:val="1"/>
        </w:numPr>
      </w:pPr>
      <w:r>
        <w:rPr>
          <w:rStyle w:val="VerbatimChar"/>
        </w:rPr>
        <w:t>[Unit]</w:t>
      </w:r>
      <w:r>
        <w:br/>
      </w:r>
      <w:r>
        <w:rPr>
          <w:rStyle w:val="VerbatimChar"/>
        </w:rPr>
        <w:t>Description=FRL Online Proxy</w:t>
      </w:r>
      <w:r>
        <w:br/>
      </w:r>
      <w:r>
        <w:rPr>
          <w:rStyle w:val="VerbatimChar"/>
        </w:rPr>
        <w:lastRenderedPageBreak/>
        <w:t>After=network.target</w:t>
      </w:r>
      <w:r>
        <w:br/>
      </w:r>
      <w:r>
        <w:rPr>
          <w:rStyle w:val="VerbatimChar"/>
        </w:rPr>
        <w:t>StartLimitIntervalSec=0</w:t>
      </w:r>
      <w:r>
        <w:br/>
      </w:r>
      <w:r>
        <w:br/>
      </w:r>
      <w:r>
        <w:rPr>
          <w:rStyle w:val="VerbatimChar"/>
        </w:rPr>
        <w:t>[Service]</w:t>
      </w:r>
      <w:r>
        <w:br/>
      </w:r>
      <w:r>
        <w:rPr>
          <w:rStyle w:val="VerbatimChar"/>
        </w:rPr>
        <w:t>Type=simple</w:t>
      </w:r>
      <w:r>
        <w:br/>
      </w:r>
      <w:r>
        <w:rPr>
          <w:rStyle w:val="VerbatimChar"/>
        </w:rPr>
        <w:t>Restart=always</w:t>
      </w:r>
      <w:r>
        <w:br/>
      </w:r>
      <w:r>
        <w:rPr>
          <w:rStyle w:val="VerbatimChar"/>
        </w:rPr>
        <w:t>RestartSec=1</w:t>
      </w:r>
      <w:r>
        <w:br/>
      </w:r>
      <w:r>
        <w:rPr>
          <w:rStyle w:val="VerbatimChar"/>
        </w:rPr>
        <w:t>User=[user]</w:t>
      </w:r>
      <w:r>
        <w:br/>
      </w:r>
      <w:r>
        <w:rPr>
          <w:rStyle w:val="VerbatimChar"/>
        </w:rPr>
        <w:t>ExecStart=/usr/bin/frl-proxy start -c /etc/frl-proxy/config.toml</w:t>
      </w:r>
      <w:r>
        <w:br/>
      </w:r>
      <w:r>
        <w:br/>
      </w:r>
      <w:r>
        <w:rPr>
          <w:rStyle w:val="VerbatimChar"/>
        </w:rPr>
        <w:t>[Install]</w:t>
      </w:r>
      <w:r>
        <w:br/>
      </w:r>
      <w:r>
        <w:rPr>
          <w:rStyle w:val="VerbatimChar"/>
        </w:rPr>
        <w:t>WantedBy=multi-user.ta</w:t>
      </w:r>
      <w:r>
        <w:rPr>
          <w:rStyle w:val="VerbatimChar"/>
        </w:rPr>
        <w:t>rget</w:t>
      </w:r>
    </w:p>
    <w:p w:rsidR="00C01520" w:rsidRDefault="00EA7328">
      <w:pPr>
        <w:pStyle w:val="FirstParagraph"/>
      </w:pPr>
      <w:r>
        <w:t xml:space="preserve">With the service config in place, the service can be controlled with </w:t>
      </w:r>
      <w:r>
        <w:rPr>
          <w:rStyle w:val="VerbatimChar"/>
        </w:rPr>
        <w:t>systemctl</w:t>
      </w:r>
      <w:r>
        <w:t>. Here are some examples of how to manage the service.</w:t>
      </w:r>
    </w:p>
    <w:p w:rsidR="00C01520" w:rsidRDefault="00EA7328">
      <w:pPr>
        <w:pStyle w:val="SourceCode"/>
      </w:pPr>
      <w:r>
        <w:rPr>
          <w:rStyle w:val="CommentTok"/>
        </w:rPr>
        <w:t># Enable/disable determines if the service will start on boot</w:t>
      </w:r>
      <w:r>
        <w:br/>
      </w:r>
      <w:r>
        <w:rPr>
          <w:rStyle w:val="FunctionTok"/>
        </w:rPr>
        <w:t>sudo</w:t>
      </w:r>
      <w:r>
        <w:rPr>
          <w:rStyle w:val="NormalTok"/>
        </w:rPr>
        <w:t xml:space="preserve"> systemctl enable frl-proxy</w:t>
      </w:r>
      <w:r>
        <w:br/>
      </w:r>
      <w:r>
        <w:rPr>
          <w:rStyle w:val="FunctionTok"/>
        </w:rPr>
        <w:t>sudo</w:t>
      </w:r>
      <w:r>
        <w:rPr>
          <w:rStyle w:val="NormalTok"/>
        </w:rPr>
        <w:t xml:space="preserve"> systemctl disable frl-proxy</w:t>
      </w:r>
      <w:r>
        <w:br/>
      </w:r>
      <w:r>
        <w:br/>
      </w:r>
      <w:r>
        <w:rPr>
          <w:rStyle w:val="CommentTok"/>
        </w:rPr>
        <w:t># Start/stop will manually start and stop the service, restart will stop and then start it</w:t>
      </w:r>
      <w:r>
        <w:br/>
      </w:r>
      <w:r>
        <w:rPr>
          <w:rStyle w:val="FunctionTok"/>
        </w:rPr>
        <w:t>sudo</w:t>
      </w:r>
      <w:r>
        <w:rPr>
          <w:rStyle w:val="NormalTok"/>
        </w:rPr>
        <w:t xml:space="preserve"> systemctl start frl-proxy</w:t>
      </w:r>
      <w:r>
        <w:br/>
      </w:r>
      <w:r>
        <w:rPr>
          <w:rStyle w:val="FunctionTok"/>
        </w:rPr>
        <w:t>sudo</w:t>
      </w:r>
      <w:r>
        <w:rPr>
          <w:rStyle w:val="NormalTok"/>
        </w:rPr>
        <w:t xml:space="preserve"> s</w:t>
      </w:r>
      <w:r>
        <w:rPr>
          <w:rStyle w:val="NormalTok"/>
        </w:rPr>
        <w:t>ystemctl stop frl-proxy</w:t>
      </w:r>
      <w:r>
        <w:br/>
      </w:r>
      <w:r>
        <w:rPr>
          <w:rStyle w:val="FunctionTok"/>
        </w:rPr>
        <w:t>sudo</w:t>
      </w:r>
      <w:r>
        <w:rPr>
          <w:rStyle w:val="NormalTok"/>
        </w:rPr>
        <w:t xml:space="preserve"> systemctl restart frl-proxy</w:t>
      </w:r>
      <w:r>
        <w:br/>
      </w:r>
      <w:r>
        <w:br/>
      </w:r>
      <w:r>
        <w:rPr>
          <w:rStyle w:val="CommentTok"/>
        </w:rPr>
        <w:t># If any changes are made to the frl-proxy.service config, the systemd daemon must be reloaded</w:t>
      </w:r>
      <w:r>
        <w:br/>
      </w:r>
      <w:r>
        <w:rPr>
          <w:rStyle w:val="FunctionTok"/>
        </w:rPr>
        <w:t>sudo</w:t>
      </w:r>
      <w:r>
        <w:rPr>
          <w:rStyle w:val="NormalTok"/>
        </w:rPr>
        <w:t xml:space="preserve"> systemctl daemon-reload</w:t>
      </w:r>
    </w:p>
    <w:p w:rsidR="00C01520" w:rsidRDefault="00EA7328">
      <w:pPr>
        <w:pStyle w:val="FirstParagraph"/>
      </w:pPr>
      <w:r>
        <w:t xml:space="preserve">If something doesn’t work as expected, see </w:t>
      </w:r>
      <w:hyperlink w:anchor="getting-help">
        <w:r>
          <w:rPr>
            <w:rStyle w:val="Hyperlink"/>
          </w:rPr>
          <w:t>Getting help</w:t>
        </w:r>
      </w:hyperlink>
      <w:r>
        <w:t>.</w:t>
      </w:r>
    </w:p>
    <w:p w:rsidR="00C01520" w:rsidRDefault="00EA7328">
      <w:pPr>
        <w:pStyle w:val="Heading1"/>
      </w:pPr>
      <w:bookmarkStart w:id="15" w:name="creating-proxy-enabled-packages"/>
      <w:r>
        <w:t>Creating proxy-enabled packages</w:t>
      </w:r>
      <w:bookmarkEnd w:id="15"/>
    </w:p>
    <w:p w:rsidR="00C01520" w:rsidRDefault="00EA7328">
      <w:pPr>
        <w:pStyle w:val="FirstParagraph"/>
      </w:pPr>
      <w:r>
        <w:t>FRL-Online packages must be configured to use the proxy. Proxy settings are managed in the Adobe Admin Console.</w:t>
      </w:r>
    </w:p>
    <w:p w:rsidR="00C01520" w:rsidRDefault="00EA7328">
      <w:pPr>
        <w:numPr>
          <w:ilvl w:val="0"/>
          <w:numId w:val="12"/>
        </w:numPr>
      </w:pPr>
      <w:r>
        <w:t xml:space="preserve">Log into the </w:t>
      </w:r>
      <w:hyperlink r:id="rId10">
        <w:r>
          <w:rPr>
            <w:rStyle w:val="Hyperlink"/>
          </w:rPr>
          <w:t>Admin Console</w:t>
        </w:r>
      </w:hyperlink>
    </w:p>
    <w:p w:rsidR="00C01520" w:rsidRDefault="00EA7328">
      <w:pPr>
        <w:numPr>
          <w:ilvl w:val="0"/>
          <w:numId w:val="12"/>
        </w:numPr>
      </w:pPr>
      <w:r>
        <w:t>Click the “Packages” tab on the top navigation bar.</w:t>
      </w:r>
    </w:p>
    <w:p w:rsidR="00C01520" w:rsidRDefault="00EA7328">
      <w:pPr>
        <w:numPr>
          <w:ilvl w:val="0"/>
          <w:numId w:val="12"/>
        </w:numPr>
      </w:pPr>
      <w:r>
        <w:t>Click the blue “Create a Package” button.</w:t>
      </w:r>
    </w:p>
    <w:p w:rsidR="00C01520" w:rsidRDefault="00EA7328">
      <w:pPr>
        <w:numPr>
          <w:ilvl w:val="0"/>
          <w:numId w:val="12"/>
        </w:numPr>
      </w:pPr>
      <w:r>
        <w:t>Select “Feature restricted licensing” and then “Next”</w:t>
      </w:r>
    </w:p>
    <w:p w:rsidR="00C01520" w:rsidRDefault="00EA7328">
      <w:pPr>
        <w:numPr>
          <w:ilvl w:val="0"/>
          <w:numId w:val="12"/>
        </w:numPr>
      </w:pPr>
      <w:r>
        <w:t>Select “Online” and then “Next”</w:t>
      </w:r>
    </w:p>
    <w:p w:rsidR="00C01520" w:rsidRDefault="00EA7328">
      <w:pPr>
        <w:numPr>
          <w:ilvl w:val="0"/>
          <w:numId w:val="12"/>
        </w:numPr>
      </w:pPr>
      <w:r>
        <w:t>Select entitlement,</w:t>
      </w:r>
      <w:r>
        <w:t xml:space="preserve"> OS and product (app) options</w:t>
      </w:r>
    </w:p>
    <w:p w:rsidR="00C01520" w:rsidRDefault="00EA7328">
      <w:pPr>
        <w:numPr>
          <w:ilvl w:val="0"/>
          <w:numId w:val="12"/>
        </w:numPr>
      </w:pPr>
      <w:r>
        <w:lastRenderedPageBreak/>
        <w:t>On the next page, under “Management Options”, select “Contact Adobe through a reverse proxy”</w:t>
      </w:r>
    </w:p>
    <w:p w:rsidR="00C01520" w:rsidRDefault="00EA7328">
      <w:pPr>
        <w:pStyle w:val="CaptionedFigure"/>
        <w:numPr>
          <w:ilvl w:val="0"/>
          <w:numId w:val="1"/>
        </w:numPr>
      </w:pPr>
      <w:r>
        <w:rPr>
          <w:noProof/>
        </w:rPr>
        <w:drawing>
          <wp:inline distT="0" distB="0" distL="0" distR="0">
            <wp:extent cx="5334000" cy="1532585"/>
            <wp:effectExtent l="0" t="0" r="0" b="0"/>
            <wp:docPr id="3" name="Picture" descr="Proxy Setting"/>
            <wp:cNvGraphicFramePr/>
            <a:graphic xmlns:a="http://schemas.openxmlformats.org/drawingml/2006/main">
              <a:graphicData uri="http://schemas.openxmlformats.org/drawingml/2006/picture">
                <pic:pic xmlns:pic="http://schemas.openxmlformats.org/drawingml/2006/picture">
                  <pic:nvPicPr>
                    <pic:cNvPr id="0" name="Picture" descr="media/proxy_setting.png"/>
                    <pic:cNvPicPr>
                      <a:picLocks noChangeAspect="1" noChangeArrowheads="1"/>
                    </pic:cNvPicPr>
                  </pic:nvPicPr>
                  <pic:blipFill>
                    <a:blip r:embed="rId11"/>
                    <a:stretch>
                      <a:fillRect/>
                    </a:stretch>
                  </pic:blipFill>
                  <pic:spPr bwMode="auto">
                    <a:xfrm>
                      <a:off x="0" y="0"/>
                      <a:ext cx="5334000" cy="1532585"/>
                    </a:xfrm>
                    <a:prstGeom prst="rect">
                      <a:avLst/>
                    </a:prstGeom>
                    <a:noFill/>
                    <a:ln w="9525">
                      <a:noFill/>
                      <a:headEnd/>
                      <a:tailEnd/>
                    </a:ln>
                  </pic:spPr>
                </pic:pic>
              </a:graphicData>
            </a:graphic>
          </wp:inline>
        </w:drawing>
      </w:r>
    </w:p>
    <w:p w:rsidR="00C01520" w:rsidRDefault="00EA7328">
      <w:pPr>
        <w:pStyle w:val="ImageCaption"/>
        <w:numPr>
          <w:ilvl w:val="0"/>
          <w:numId w:val="1"/>
        </w:numPr>
      </w:pPr>
      <w:r>
        <w:t>Proxy Setting</w:t>
      </w:r>
    </w:p>
    <w:p w:rsidR="00C01520" w:rsidRDefault="00EA7328">
      <w:pPr>
        <w:numPr>
          <w:ilvl w:val="0"/>
          <w:numId w:val="1"/>
        </w:numPr>
      </w:pPr>
      <w:r>
        <w:t>Update the “DNS Entry or IP address” field to point to the FRL Online Proxy service. This can be a plain IP address o</w:t>
      </w:r>
      <w:r>
        <w:t>r a hostname. Don’t forget to specify the port number if using a non-standard port.</w:t>
      </w:r>
    </w:p>
    <w:p w:rsidR="00C01520" w:rsidRDefault="00EA7328">
      <w:pPr>
        <w:pStyle w:val="Heading1"/>
      </w:pPr>
      <w:bookmarkStart w:id="16" w:name="getting-help"/>
      <w:r>
        <w:t>Getting help</w:t>
      </w:r>
      <w:bookmarkEnd w:id="16"/>
    </w:p>
    <w:p w:rsidR="00C01520" w:rsidRDefault="00EA7328">
      <w:pPr>
        <w:pStyle w:val="FirstParagraph"/>
      </w:pPr>
      <w:r>
        <w:t>FRL Online Proxy is currently in pre-release. If you experience any issues or challenged using this solution, please reach out to your Adobe relationship speci</w:t>
      </w:r>
      <w:r>
        <w:t>alist.</w:t>
      </w:r>
    </w:p>
    <w:sectPr w:rsidR="00C015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328" w:rsidRDefault="00EA7328">
      <w:pPr>
        <w:spacing w:after="0"/>
      </w:pPr>
      <w:r>
        <w:separator/>
      </w:r>
    </w:p>
  </w:endnote>
  <w:endnote w:type="continuationSeparator" w:id="0">
    <w:p w:rsidR="00EA7328" w:rsidRDefault="00EA73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328" w:rsidRDefault="00EA7328">
      <w:r>
        <w:separator/>
      </w:r>
    </w:p>
  </w:footnote>
  <w:footnote w:type="continuationSeparator" w:id="0">
    <w:p w:rsidR="00EA7328" w:rsidRDefault="00EA7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59AAE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092E9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95A8F9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57697"/>
    <w:rsid w:val="00784D58"/>
    <w:rsid w:val="008D6863"/>
    <w:rsid w:val="00B86B75"/>
    <w:rsid w:val="00BC48D5"/>
    <w:rsid w:val="00C01520"/>
    <w:rsid w:val="00C36279"/>
    <w:rsid w:val="00E315A3"/>
    <w:rsid w:val="00EA73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56A6"/>
  <w15:docId w15:val="{29D4749A-5918-4331-9ADD-D33F7892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tsencryp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adminconsole.adobe.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1985</Words>
  <Characters>11320</Characters>
  <Application>Microsoft Office Word</Application>
  <DocSecurity>0</DocSecurity>
  <Lines>94</Lines>
  <Paragraphs>26</Paragraphs>
  <ScaleCrop>false</ScaleCrop>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
  <cp:keywords/>
  <cp:lastModifiedBy>Andrew Dorton</cp:lastModifiedBy>
  <cp:revision>2</cp:revision>
  <dcterms:created xsi:type="dcterms:W3CDTF">2020-11-11T15:57:00Z</dcterms:created>
  <dcterms:modified xsi:type="dcterms:W3CDTF">2020-11-11T15:58:00Z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default</vt:lpwstr>
  </property>
</Properties>
</file>