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41ED38D" w:rsidRDefault="541ED38D" w14:paraId="30CD9B17" w14:textId="4BA0E2E1">
      <w:r w:rsidRPr="688E9D8F" w:rsidR="541ED38D">
        <w:rPr>
          <w:rFonts w:ascii="Calibri" w:hAnsi="Calibri" w:eastAsia="Calibri" w:cs="Calibri"/>
          <w:b w:val="0"/>
          <w:bCs w:val="0"/>
          <w:i w:val="0"/>
          <w:iCs w:val="0"/>
          <w:strike w:val="0"/>
          <w:dstrike w:val="0"/>
          <w:noProof w:val="0"/>
          <w:color w:val="000000" w:themeColor="text1" w:themeTint="FF" w:themeShade="FF"/>
          <w:sz w:val="22"/>
          <w:szCs w:val="22"/>
          <w:u w:val="none"/>
          <w:lang w:val="en-US"/>
        </w:rPr>
        <w:t>Here are a few tools to help you translate what captivates you into beautiful pieces of portraiture:</w:t>
      </w:r>
    </w:p>
    <w:p w:rsidR="541ED38D" w:rsidP="43CD5085" w:rsidRDefault="541ED38D" w14:paraId="16F26D9A" w14:textId="12E6CDCA">
      <w:pPr>
        <w:pStyle w:val="ListParagraph"/>
        <w:numPr>
          <w:ilvl w:val="0"/>
          <w:numId w:val="1"/>
        </w:numPr>
        <w:rPr>
          <w:rFonts w:ascii="Arial" w:hAnsi="Arial" w:eastAsia="Arial" w:cs="Arial" w:asciiTheme="minorAscii" w:hAnsiTheme="minorAscii" w:eastAsiaTheme="minorAscii" w:cstheme="minorAscii"/>
          <w:b w:val="1"/>
          <w:bCs w:val="1"/>
          <w:i w:val="0"/>
          <w:iCs w:val="0"/>
          <w:color w:val="0563C1"/>
          <w:sz w:val="22"/>
          <w:szCs w:val="22"/>
        </w:rPr>
      </w:pPr>
      <w:hyperlink r:id="R887ac68aa7d746dd">
        <w:r w:rsidRPr="43CD5085" w:rsidR="541ED38D">
          <w:rPr>
            <w:rStyle w:val="Hyperlink"/>
            <w:rFonts w:ascii="Arial" w:hAnsi="Arial" w:eastAsia="Arial" w:cs="Arial"/>
            <w:b w:val="1"/>
            <w:bCs w:val="1"/>
            <w:i w:val="0"/>
            <w:iCs w:val="0"/>
            <w:strike w:val="0"/>
            <w:dstrike w:val="0"/>
            <w:noProof w:val="0"/>
            <w:sz w:val="22"/>
            <w:szCs w:val="22"/>
            <w:lang w:val="en-US"/>
          </w:rPr>
          <w:t>Lightroom-linked editing in Photoshop.</w:t>
        </w:r>
      </w:hyperlink>
      <w:r w:rsidRPr="43CD5085" w:rsidR="541ED38D">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 </w:t>
      </w:r>
      <w:r w:rsidRPr="43CD5085" w:rsidR="541ED38D">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Move images seamlessly on your mobile device from </w:t>
      </w:r>
      <w:hyperlink r:id="Rc5a2147c5b994245">
        <w:r w:rsidRPr="43CD5085" w:rsidR="541ED38D">
          <w:rPr>
            <w:rStyle w:val="Hyperlink"/>
            <w:rFonts w:ascii="Arial" w:hAnsi="Arial" w:eastAsia="Arial" w:cs="Arial"/>
            <w:b w:val="0"/>
            <w:bCs w:val="0"/>
            <w:i w:val="0"/>
            <w:iCs w:val="0"/>
            <w:strike w:val="0"/>
            <w:dstrike w:val="0"/>
            <w:noProof w:val="0"/>
            <w:sz w:val="22"/>
            <w:szCs w:val="22"/>
            <w:lang w:val="en-US"/>
          </w:rPr>
          <w:t>Lightroom</w:t>
        </w:r>
      </w:hyperlink>
      <w:r w:rsidRPr="43CD5085" w:rsidR="541ED38D">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to </w:t>
      </w:r>
      <w:hyperlink r:id="R338b6bd34f044ad6">
        <w:r w:rsidRPr="43CD5085" w:rsidR="541ED38D">
          <w:rPr>
            <w:rStyle w:val="Hyperlink"/>
            <w:rFonts w:ascii="Arial" w:hAnsi="Arial" w:eastAsia="Arial" w:cs="Arial"/>
            <w:b w:val="0"/>
            <w:bCs w:val="0"/>
            <w:i w:val="0"/>
            <w:iCs w:val="0"/>
            <w:strike w:val="0"/>
            <w:dstrike w:val="0"/>
            <w:noProof w:val="0"/>
            <w:sz w:val="22"/>
            <w:szCs w:val="22"/>
            <w:lang w:val="en-US"/>
          </w:rPr>
          <w:t>Photoshop</w:t>
        </w:r>
      </w:hyperlink>
      <w:r w:rsidRPr="43CD5085" w:rsidR="541ED38D">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and back. Working in the cloud means that you can access your personal catalog whenever and wherever you are. </w:t>
      </w:r>
    </w:p>
    <w:p w:rsidR="541ED38D" w:rsidP="43CD5085" w:rsidRDefault="541ED38D" w14:paraId="42772015" w14:textId="675E1DE9">
      <w:pPr>
        <w:pStyle w:val="ListParagraph"/>
        <w:numPr>
          <w:ilvl w:val="0"/>
          <w:numId w:val="1"/>
        </w:numPr>
        <w:rPr>
          <w:rFonts w:ascii="Arial" w:hAnsi="Arial" w:eastAsia="Arial" w:cs="Arial" w:asciiTheme="minorAscii" w:hAnsiTheme="minorAscii" w:eastAsiaTheme="minorAscii" w:cstheme="minorAscii"/>
          <w:b w:val="1"/>
          <w:bCs w:val="1"/>
          <w:i w:val="0"/>
          <w:iCs w:val="0"/>
          <w:color w:val="0563C1"/>
          <w:sz w:val="22"/>
          <w:szCs w:val="22"/>
        </w:rPr>
      </w:pPr>
      <w:hyperlink r:id="R088e5513de1e4843">
        <w:r w:rsidRPr="43CD5085" w:rsidR="541ED38D">
          <w:rPr>
            <w:rStyle w:val="Hyperlink"/>
            <w:rFonts w:ascii="Arial" w:hAnsi="Arial" w:eastAsia="Arial" w:cs="Arial"/>
            <w:b w:val="1"/>
            <w:bCs w:val="1"/>
            <w:i w:val="0"/>
            <w:iCs w:val="0"/>
            <w:strike w:val="0"/>
            <w:dstrike w:val="0"/>
            <w:noProof w:val="0"/>
            <w:sz w:val="22"/>
            <w:szCs w:val="22"/>
            <w:lang w:val="en-US"/>
          </w:rPr>
          <w:t>Adobe Camera Raw.</w:t>
        </w:r>
      </w:hyperlink>
      <w:r w:rsidRPr="43CD5085" w:rsidR="541ED38D">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 </w:t>
      </w:r>
      <w:r w:rsidRPr="43CD5085" w:rsidR="541ED38D">
        <w:rPr>
          <w:rFonts w:ascii="Arial" w:hAnsi="Arial" w:eastAsia="Arial" w:cs="Arial"/>
          <w:b w:val="0"/>
          <w:bCs w:val="0"/>
          <w:i w:val="0"/>
          <w:iCs w:val="0"/>
          <w:strike w:val="0"/>
          <w:dstrike w:val="0"/>
          <w:noProof w:val="0"/>
          <w:color w:val="000000" w:themeColor="text1" w:themeTint="FF" w:themeShade="FF"/>
          <w:sz w:val="22"/>
          <w:szCs w:val="22"/>
          <w:u w:val="none"/>
          <w:lang w:val="en-US"/>
        </w:rPr>
        <w:t>Save time while you work on your desktop. Whether you</w:t>
      </w:r>
      <w:r w:rsidRPr="43CD5085" w:rsidR="72CEE95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w:t>
      </w:r>
      <w:r w:rsidRPr="43CD5085" w:rsidR="541ED38D">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re adjusting one image or batch-processing hundreds, the updated UI interface echoes Lightroom and puts your editing tools right where you need them. </w:t>
      </w:r>
    </w:p>
    <w:p w:rsidR="541ED38D" w:rsidP="43CD5085" w:rsidRDefault="541ED38D" w14:paraId="1AF1FFE9" w14:textId="68EA9A30">
      <w:pPr>
        <w:pStyle w:val="ListParagraph"/>
        <w:numPr>
          <w:ilvl w:val="0"/>
          <w:numId w:val="1"/>
        </w:numPr>
        <w:rPr>
          <w:rFonts w:ascii="Arial" w:hAnsi="Arial" w:eastAsia="Arial" w:cs="Arial" w:asciiTheme="minorAscii" w:hAnsiTheme="minorAscii" w:eastAsiaTheme="minorAscii" w:cstheme="minorAscii"/>
          <w:b w:val="1"/>
          <w:bCs w:val="1"/>
          <w:i w:val="0"/>
          <w:iCs w:val="0"/>
          <w:color w:val="0563C1"/>
          <w:sz w:val="22"/>
          <w:szCs w:val="22"/>
        </w:rPr>
      </w:pPr>
      <w:hyperlink r:id="Rf735bedd9e28473f">
        <w:r w:rsidRPr="43CD5085" w:rsidR="541ED38D">
          <w:rPr>
            <w:rStyle w:val="Hyperlink"/>
            <w:rFonts w:ascii="Arial" w:hAnsi="Arial" w:eastAsia="Arial" w:cs="Arial"/>
            <w:b w:val="1"/>
            <w:bCs w:val="1"/>
            <w:i w:val="0"/>
            <w:iCs w:val="0"/>
            <w:strike w:val="0"/>
            <w:dstrike w:val="0"/>
            <w:noProof w:val="0"/>
            <w:sz w:val="22"/>
            <w:szCs w:val="22"/>
            <w:lang w:val="en-US"/>
          </w:rPr>
          <w:t xml:space="preserve">Curves on the iPad. </w:t>
        </w:r>
      </w:hyperlink>
      <w:r w:rsidRPr="43CD5085" w:rsidR="541ED38D">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The curves tool you love on your desktop is now available on Photoshop on the iPad. Adjust tone, color contrast, exposure, highlights, and shadows. </w:t>
      </w:r>
    </w:p>
    <w:p w:rsidR="541ED38D" w:rsidP="688E9D8F" w:rsidRDefault="541ED38D" w14:paraId="0A94686C" w14:textId="7A904EA4">
      <w:pPr>
        <w:pStyle w:val="ListParagraph"/>
        <w:numPr>
          <w:ilvl w:val="0"/>
          <w:numId w:val="1"/>
        </w:numPr>
        <w:rPr>
          <w:rFonts w:ascii="Calibri" w:hAnsi="Calibri" w:eastAsia="Calibri" w:cs="Calibri" w:asciiTheme="minorAscii" w:hAnsiTheme="minorAscii" w:eastAsiaTheme="minorAscii" w:cstheme="minorAscii"/>
          <w:b w:val="1"/>
          <w:bCs w:val="1"/>
          <w:i w:val="0"/>
          <w:iCs w:val="0"/>
          <w:color w:val="0563C1"/>
          <w:sz w:val="22"/>
          <w:szCs w:val="22"/>
        </w:rPr>
      </w:pPr>
      <w:hyperlink w:anchor="object-selection-tool" r:id="R73794ec79ee5448f">
        <w:r w:rsidRPr="688E9D8F" w:rsidR="541ED38D">
          <w:rPr>
            <w:rStyle w:val="Hyperlink"/>
            <w:rFonts w:ascii="Arial" w:hAnsi="Arial" w:eastAsia="Arial" w:cs="Arial"/>
            <w:b w:val="1"/>
            <w:bCs w:val="1"/>
            <w:i w:val="0"/>
            <w:iCs w:val="0"/>
            <w:strike w:val="0"/>
            <w:dstrike w:val="0"/>
            <w:noProof w:val="0"/>
            <w:sz w:val="22"/>
            <w:szCs w:val="22"/>
            <w:lang w:val="en-US"/>
          </w:rPr>
          <w:t>Object selection tool.</w:t>
        </w:r>
      </w:hyperlink>
      <w:r w:rsidRPr="688E9D8F" w:rsidR="541ED38D">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 </w:t>
      </w:r>
      <w:r w:rsidRPr="688E9D8F" w:rsidR="541ED38D">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Do you ever want to select just one object, or even part of one object? Get the precision you need with the object selection tool. Instead of manually tracing the subject or selection of your photo, the AI in this feature is optimized to capture the fine details of portraits for you and deliver professional results in a single click.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AB68C1"/>
    <w:rsid w:val="01FB66AA"/>
    <w:rsid w:val="02D30CE3"/>
    <w:rsid w:val="04374C07"/>
    <w:rsid w:val="044731FF"/>
    <w:rsid w:val="080662BF"/>
    <w:rsid w:val="08BD4E1F"/>
    <w:rsid w:val="0B28728C"/>
    <w:rsid w:val="13774C70"/>
    <w:rsid w:val="1582A8CA"/>
    <w:rsid w:val="181BC9EE"/>
    <w:rsid w:val="186F9121"/>
    <w:rsid w:val="1EDED2A5"/>
    <w:rsid w:val="23D9EF0D"/>
    <w:rsid w:val="28AB68C1"/>
    <w:rsid w:val="291DDD10"/>
    <w:rsid w:val="2C57B5C1"/>
    <w:rsid w:val="2EBD98F4"/>
    <w:rsid w:val="3089AC83"/>
    <w:rsid w:val="3D99B859"/>
    <w:rsid w:val="40BD5B08"/>
    <w:rsid w:val="42592B69"/>
    <w:rsid w:val="42623D4F"/>
    <w:rsid w:val="43CD5085"/>
    <w:rsid w:val="443DB15F"/>
    <w:rsid w:val="446CA949"/>
    <w:rsid w:val="4750A1DA"/>
    <w:rsid w:val="484CB9BA"/>
    <w:rsid w:val="4A088EE5"/>
    <w:rsid w:val="4EABBDBD"/>
    <w:rsid w:val="4F89EFBB"/>
    <w:rsid w:val="50C372EB"/>
    <w:rsid w:val="50F68E25"/>
    <w:rsid w:val="52A58E1A"/>
    <w:rsid w:val="52C1907D"/>
    <w:rsid w:val="530D2666"/>
    <w:rsid w:val="541ED38D"/>
    <w:rsid w:val="55F9313F"/>
    <w:rsid w:val="56C0AF1F"/>
    <w:rsid w:val="5728CEAB"/>
    <w:rsid w:val="5AC6169D"/>
    <w:rsid w:val="5B8771A7"/>
    <w:rsid w:val="5BB4E067"/>
    <w:rsid w:val="5DBCE3BD"/>
    <w:rsid w:val="5ECB77E2"/>
    <w:rsid w:val="643BD719"/>
    <w:rsid w:val="6453D086"/>
    <w:rsid w:val="6763C603"/>
    <w:rsid w:val="688E9D8F"/>
    <w:rsid w:val="6CEC851D"/>
    <w:rsid w:val="6DB9DF2A"/>
    <w:rsid w:val="6ED67C52"/>
    <w:rsid w:val="7140CCD9"/>
    <w:rsid w:val="71434FAD"/>
    <w:rsid w:val="71AFE749"/>
    <w:rsid w:val="721379E9"/>
    <w:rsid w:val="72CEE95F"/>
    <w:rsid w:val="739C652F"/>
    <w:rsid w:val="740C3AA6"/>
    <w:rsid w:val="7577CEDD"/>
    <w:rsid w:val="786D76F1"/>
    <w:rsid w:val="78D06930"/>
    <w:rsid w:val="79CCFE4E"/>
    <w:rsid w:val="7A7BA10A"/>
    <w:rsid w:val="7A85F400"/>
    <w:rsid w:val="7F5E4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B68C1"/>
  <w15:chartTrackingRefBased/>
  <w15:docId w15:val="{f8a819d5-4dbb-4036-ac56-d2737a9e36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hyperlink" Target="https://helpx.adobe.com/photoshop/using/lightroom-photoshop-ipad.html" TargetMode="External" Id="R887ac68aa7d746dd" /><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hyperlink" Target="https://www.adobe.com/products/photoshop/ipad.html" TargetMode="External" Id="R338b6bd34f044ad6"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hyperlink" Target="https://www.adobe.com/products/photoshop-lightroom.html" TargetMode="External" Id="Rc5a2147c5b994245" /><Relationship Type="http://schemas.openxmlformats.org/officeDocument/2006/relationships/styles" Target="/word/styles.xml" Id="rId1" /><Relationship Type="http://schemas.openxmlformats.org/officeDocument/2006/relationships/hyperlink" Target="https://helpx.adobe.com/photoshop/using/curves-adjustments-ipad.html" TargetMode="External" Id="Rf735bedd9e28473f"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numbering" Target="/word/numbering.xml" Id="R9b0c001763004bad" /><Relationship Type="http://schemas.openxmlformats.org/officeDocument/2006/relationships/fontTable" Target="/word/fontTable.xml" Id="rId4" /><Relationship Type="http://schemas.openxmlformats.org/officeDocument/2006/relationships/hyperlink" Target="https://helpx.adobe.com/camera-raw/using/supported-cameras.html" TargetMode="External" Id="R088e5513de1e4843" /><Relationship Type="http://schemas.openxmlformats.org/officeDocument/2006/relationships/hyperlink" Target="https://helpx.adobe.com/photoshop/using/making-quick-selections.html" TargetMode="External" Id="R73794ec79ee5448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9BEB62C6BC8B43A25C4F717EE2511D" ma:contentTypeVersion="9" ma:contentTypeDescription="Create a new document." ma:contentTypeScope="" ma:versionID="44fe5cbba75912085b7d25d232ac13bf">
  <xsd:schema xmlns:xsd="http://www.w3.org/2001/XMLSchema" xmlns:xs="http://www.w3.org/2001/XMLSchema" xmlns:p="http://schemas.microsoft.com/office/2006/metadata/properties" xmlns:ns2="f900fe53-695a-4547-b0be-3c2a62c063f1" xmlns:ns3="1ccd6fef-2bda-4206-a553-0161b3ce29a5" targetNamespace="http://schemas.microsoft.com/office/2006/metadata/properties" ma:root="true" ma:fieldsID="0610e44bce7c5baffc643ee1a4a2c604" ns2:_="" ns3:_="">
    <xsd:import namespace="f900fe53-695a-4547-b0be-3c2a62c063f1"/>
    <xsd:import namespace="1ccd6fef-2bda-4206-a553-0161b3ce29a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00fe53-695a-4547-b0be-3c2a62c06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cd6fef-2bda-4206-a553-0161b3ce29a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1ccd6fef-2bda-4206-a553-0161b3ce29a5">
      <UserInfo>
        <DisplayName/>
        <AccountId xsi:nil="true"/>
        <AccountType/>
      </UserInfo>
    </SharedWithUsers>
  </documentManagement>
</p:properties>
</file>

<file path=customXml/itemProps1.xml><?xml version="1.0" encoding="utf-8"?>
<ds:datastoreItem xmlns:ds="http://schemas.openxmlformats.org/officeDocument/2006/customXml" ds:itemID="{7F0F79E1-A919-4D01-B521-778D027EE295}"/>
</file>

<file path=customXml/itemProps2.xml><?xml version="1.0" encoding="utf-8"?>
<ds:datastoreItem xmlns:ds="http://schemas.openxmlformats.org/officeDocument/2006/customXml" ds:itemID="{C79A46ED-1C1E-469A-AF90-685F09A7D0F2}"/>
</file>

<file path=customXml/itemProps3.xml><?xml version="1.0" encoding="utf-8"?>
<ds:datastoreItem xmlns:ds="http://schemas.openxmlformats.org/officeDocument/2006/customXml" ds:itemID="{3539EDF4-C0B7-4434-A755-874D1A8D27C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Julia Liljenquist</dc:creator>
  <keywords/>
  <dc:description/>
  <lastModifiedBy>Tobias Bocanegra</lastModifiedBy>
  <dcterms:created xsi:type="dcterms:W3CDTF">2021-01-07T22:06:58.0000000Z</dcterms:created>
  <dcterms:modified xsi:type="dcterms:W3CDTF">2021-01-14T04:50:27.9630890Z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0x010100959BEB62C6BC8B43A25C4F717EE2511D</vt:lpwstr>
  </property>
  <property fmtid="{D5CDD505-2E9C-101B-9397-08002B2CF9AE}" pid="3" name="Order">
    <vt:r8>7226500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