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            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SARI WASANANING A.P, S.S.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198401182014032001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3.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YEKTI LESTARI, S.St.Par.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197712242006042021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4.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ISMADI, SE., MM.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(III/c)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197304201995031004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3 (tiga) hari pada tanggal 11-13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10 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