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7E6" w:rsidRDefault="00967DE4">
      <w:pPr>
        <w:pStyle w:val="Title"/>
        <w:jc w:val="center"/>
      </w:pPr>
      <w:r>
        <w:t>Non-functional Requirements</w:t>
      </w:r>
    </w:p>
    <w:p w:rsidR="009E77E6" w:rsidRDefault="009E77E6"/>
    <w:p w:rsidR="00942933" w:rsidRDefault="00942933" w:rsidP="00942933">
      <w:pPr>
        <w:pStyle w:val="Heading1"/>
      </w:pPr>
      <w:r>
        <w:t>1  Version History</w:t>
      </w:r>
    </w:p>
    <w:p w:rsidR="00942933" w:rsidRDefault="00942933" w:rsidP="00942933"/>
    <w:tbl>
      <w:tblPr>
        <w:tblW w:w="9360" w:type="dxa"/>
        <w:tblLook w:val="04A0" w:firstRow="1" w:lastRow="0" w:firstColumn="1" w:lastColumn="0" w:noHBand="0" w:noVBand="1"/>
      </w:tblPr>
      <w:tblGrid>
        <w:gridCol w:w="1244"/>
        <w:gridCol w:w="2453"/>
        <w:gridCol w:w="1456"/>
        <w:gridCol w:w="1364"/>
        <w:gridCol w:w="1424"/>
        <w:gridCol w:w="1419"/>
      </w:tblGrid>
      <w:tr w:rsidR="00942933" w:rsidTr="00CE54D9">
        <w:tc>
          <w:tcPr>
            <w:tcW w:w="1243" w:type="dxa"/>
            <w:tcBorders>
              <w:top w:val="single" w:sz="10" w:space="0" w:color="DDDDDD"/>
              <w:left w:val="single" w:sz="10" w:space="0" w:color="DDDDDD"/>
              <w:bottom w:val="single" w:sz="10" w:space="0" w:color="DDDDDD"/>
              <w:right w:val="single" w:sz="10" w:space="0" w:color="DDDDDD"/>
            </w:tcBorders>
            <w:vAlign w:val="center"/>
          </w:tcPr>
          <w:p w:rsidR="00942933" w:rsidRDefault="00942933" w:rsidP="00CE54D9">
            <w:pPr>
              <w:spacing w:after="0"/>
            </w:pPr>
            <w:r>
              <w:rPr>
                <w:b/>
              </w:rPr>
              <w:t>Version #</w:t>
            </w:r>
          </w:p>
        </w:tc>
        <w:tc>
          <w:tcPr>
            <w:tcW w:w="2453" w:type="dxa"/>
            <w:tcBorders>
              <w:top w:val="single" w:sz="10" w:space="0" w:color="DDDDDD"/>
              <w:left w:val="single" w:sz="10" w:space="0" w:color="DDDDDD"/>
              <w:bottom w:val="single" w:sz="10" w:space="0" w:color="DDDDDD"/>
              <w:right w:val="single" w:sz="10" w:space="0" w:color="DDDDDD"/>
            </w:tcBorders>
            <w:vAlign w:val="center"/>
          </w:tcPr>
          <w:p w:rsidR="00942933" w:rsidRDefault="00942933" w:rsidP="00CE54D9">
            <w:pPr>
              <w:spacing w:after="0"/>
            </w:pPr>
            <w:r>
              <w:rPr>
                <w:b/>
              </w:rPr>
              <w:t>Implemented </w:t>
            </w:r>
          </w:p>
          <w:p w:rsidR="00942933" w:rsidRDefault="00942933" w:rsidP="00CE54D9">
            <w:pPr>
              <w:spacing w:after="0"/>
            </w:pPr>
            <w:r>
              <w:rPr>
                <w:b/>
              </w:rPr>
              <w:t>By</w:t>
            </w:r>
          </w:p>
        </w:tc>
        <w:tc>
          <w:tcPr>
            <w:tcW w:w="1456" w:type="dxa"/>
            <w:tcBorders>
              <w:top w:val="single" w:sz="10" w:space="0" w:color="DDDDDD"/>
              <w:left w:val="single" w:sz="10" w:space="0" w:color="DDDDDD"/>
              <w:bottom w:val="single" w:sz="10" w:space="0" w:color="DDDDDD"/>
              <w:right w:val="single" w:sz="10" w:space="0" w:color="DDDDDD"/>
            </w:tcBorders>
            <w:vAlign w:val="center"/>
          </w:tcPr>
          <w:p w:rsidR="00942933" w:rsidRDefault="00942933" w:rsidP="00CE54D9">
            <w:pPr>
              <w:spacing w:after="0"/>
            </w:pPr>
            <w:r>
              <w:rPr>
                <w:b/>
              </w:rPr>
              <w:t>Revision </w:t>
            </w:r>
          </w:p>
          <w:p w:rsidR="00942933" w:rsidRDefault="00942933" w:rsidP="00CE54D9">
            <w:pPr>
              <w:spacing w:after="0"/>
            </w:pPr>
            <w:r>
              <w:rPr>
                <w:b/>
              </w:rPr>
              <w:t>Date</w:t>
            </w:r>
          </w:p>
        </w:tc>
        <w:tc>
          <w:tcPr>
            <w:tcW w:w="1364" w:type="dxa"/>
            <w:tcBorders>
              <w:top w:val="single" w:sz="10" w:space="0" w:color="DDDDDD"/>
              <w:left w:val="single" w:sz="10" w:space="0" w:color="DDDDDD"/>
              <w:bottom w:val="single" w:sz="10" w:space="0" w:color="DDDDDD"/>
              <w:right w:val="single" w:sz="10" w:space="0" w:color="DDDDDD"/>
            </w:tcBorders>
            <w:vAlign w:val="center"/>
          </w:tcPr>
          <w:p w:rsidR="00942933" w:rsidRDefault="00942933" w:rsidP="00CE54D9">
            <w:pPr>
              <w:spacing w:after="0"/>
            </w:pPr>
            <w:r>
              <w:rPr>
                <w:b/>
              </w:rPr>
              <w:t>Approved </w:t>
            </w:r>
          </w:p>
          <w:p w:rsidR="00942933" w:rsidRDefault="00942933" w:rsidP="00CE54D9">
            <w:pPr>
              <w:spacing w:after="0"/>
            </w:pPr>
            <w:r>
              <w:rPr>
                <w:b/>
              </w:rPr>
              <w:t>By</w:t>
            </w:r>
          </w:p>
        </w:tc>
        <w:tc>
          <w:tcPr>
            <w:tcW w:w="1424" w:type="dxa"/>
            <w:tcBorders>
              <w:top w:val="single" w:sz="10" w:space="0" w:color="DDDDDD"/>
              <w:left w:val="single" w:sz="10" w:space="0" w:color="DDDDDD"/>
              <w:bottom w:val="single" w:sz="10" w:space="0" w:color="DDDDDD"/>
              <w:right w:val="single" w:sz="10" w:space="0" w:color="DDDDDD"/>
            </w:tcBorders>
            <w:vAlign w:val="center"/>
          </w:tcPr>
          <w:p w:rsidR="00942933" w:rsidRDefault="00942933" w:rsidP="00CE54D9">
            <w:pPr>
              <w:spacing w:after="0"/>
            </w:pPr>
            <w:r>
              <w:rPr>
                <w:b/>
              </w:rPr>
              <w:t>Approval </w:t>
            </w:r>
          </w:p>
          <w:p w:rsidR="00942933" w:rsidRDefault="00942933" w:rsidP="00CE54D9">
            <w:pPr>
              <w:spacing w:after="0"/>
            </w:pPr>
            <w:r>
              <w:rPr>
                <w:b/>
              </w:rPr>
              <w:t>Date</w:t>
            </w:r>
          </w:p>
        </w:tc>
        <w:tc>
          <w:tcPr>
            <w:tcW w:w="1419" w:type="dxa"/>
            <w:tcBorders>
              <w:top w:val="single" w:sz="10" w:space="0" w:color="DDDDDD"/>
              <w:left w:val="single" w:sz="10" w:space="0" w:color="DDDDDD"/>
              <w:bottom w:val="single" w:sz="10" w:space="0" w:color="DDDDDD"/>
              <w:right w:val="single" w:sz="10" w:space="0" w:color="DDDDDD"/>
            </w:tcBorders>
            <w:vAlign w:val="center"/>
          </w:tcPr>
          <w:p w:rsidR="00942933" w:rsidRDefault="00942933" w:rsidP="00CE54D9">
            <w:pPr>
              <w:spacing w:after="0"/>
            </w:pPr>
            <w:r>
              <w:rPr>
                <w:b/>
              </w:rPr>
              <w:t>Reason</w:t>
            </w:r>
          </w:p>
        </w:tc>
      </w:tr>
      <w:tr w:rsidR="00942933" w:rsidTr="00CE54D9">
        <w:tc>
          <w:tcPr>
            <w:tcW w:w="1243" w:type="dxa"/>
            <w:tcBorders>
              <w:top w:val="single" w:sz="10" w:space="0" w:color="DDDDDD"/>
              <w:left w:val="single" w:sz="10" w:space="0" w:color="DDDDDD"/>
              <w:bottom w:val="single" w:sz="10" w:space="0" w:color="DDDDDD"/>
              <w:right w:val="single" w:sz="10" w:space="0" w:color="DDDDDD"/>
            </w:tcBorders>
            <w:vAlign w:val="center"/>
          </w:tcPr>
          <w:p w:rsidR="00942933" w:rsidRDefault="00942933" w:rsidP="00CE54D9">
            <w:pPr>
              <w:spacing w:after="0"/>
            </w:pPr>
            <w:r>
              <w:t>1.0</w:t>
            </w:r>
          </w:p>
        </w:tc>
        <w:tc>
          <w:tcPr>
            <w:tcW w:w="2453" w:type="dxa"/>
            <w:tcBorders>
              <w:top w:val="single" w:sz="10" w:space="0" w:color="DDDDDD"/>
              <w:left w:val="single" w:sz="10" w:space="0" w:color="DDDDDD"/>
              <w:bottom w:val="single" w:sz="10" w:space="0" w:color="DDDDDD"/>
              <w:right w:val="single" w:sz="10" w:space="0" w:color="DDDDDD"/>
            </w:tcBorders>
            <w:vAlign w:val="center"/>
          </w:tcPr>
          <w:p w:rsidR="00942933" w:rsidRDefault="00942933" w:rsidP="00CE54D9">
            <w:pPr>
              <w:spacing w:after="0"/>
            </w:pPr>
            <w:r>
              <w:t>Andrii Dobroshynskyi</w:t>
            </w:r>
          </w:p>
        </w:tc>
        <w:tc>
          <w:tcPr>
            <w:tcW w:w="1456" w:type="dxa"/>
            <w:tcBorders>
              <w:top w:val="single" w:sz="10" w:space="0" w:color="DDDDDD"/>
              <w:left w:val="single" w:sz="10" w:space="0" w:color="DDDDDD"/>
              <w:bottom w:val="single" w:sz="10" w:space="0" w:color="DDDDDD"/>
              <w:right w:val="single" w:sz="10" w:space="0" w:color="DDDDDD"/>
            </w:tcBorders>
            <w:vAlign w:val="center"/>
          </w:tcPr>
          <w:p w:rsidR="00942933" w:rsidRDefault="00942933" w:rsidP="00CE54D9">
            <w:pPr>
              <w:spacing w:after="0"/>
            </w:pPr>
            <w:r>
              <w:t>March 20th</w:t>
            </w:r>
          </w:p>
        </w:tc>
        <w:tc>
          <w:tcPr>
            <w:tcW w:w="1364" w:type="dxa"/>
            <w:tcBorders>
              <w:top w:val="single" w:sz="10" w:space="0" w:color="DDDDDD"/>
              <w:left w:val="single" w:sz="10" w:space="0" w:color="DDDDDD"/>
              <w:bottom w:val="single" w:sz="10" w:space="0" w:color="DDDDDD"/>
              <w:right w:val="single" w:sz="10" w:space="0" w:color="DDDDDD"/>
            </w:tcBorders>
            <w:vAlign w:val="center"/>
          </w:tcPr>
          <w:p w:rsidR="00942933" w:rsidRDefault="00942933" w:rsidP="00CE54D9">
            <w:pPr>
              <w:spacing w:after="0"/>
            </w:pPr>
            <w:r>
              <w:t>Cole Smith</w:t>
            </w:r>
          </w:p>
        </w:tc>
        <w:tc>
          <w:tcPr>
            <w:tcW w:w="1424" w:type="dxa"/>
            <w:tcBorders>
              <w:top w:val="single" w:sz="10" w:space="0" w:color="DDDDDD"/>
              <w:left w:val="single" w:sz="10" w:space="0" w:color="DDDDDD"/>
              <w:bottom w:val="single" w:sz="10" w:space="0" w:color="DDDDDD"/>
              <w:right w:val="single" w:sz="10" w:space="0" w:color="DDDDDD"/>
            </w:tcBorders>
            <w:vAlign w:val="center"/>
          </w:tcPr>
          <w:p w:rsidR="00942933" w:rsidRDefault="00942933" w:rsidP="00CE54D9">
            <w:pPr>
              <w:spacing w:after="0"/>
            </w:pPr>
            <w:r>
              <w:t>March 21st</w:t>
            </w:r>
          </w:p>
        </w:tc>
        <w:tc>
          <w:tcPr>
            <w:tcW w:w="1419" w:type="dxa"/>
            <w:tcBorders>
              <w:top w:val="single" w:sz="10" w:space="0" w:color="DDDDDD"/>
              <w:left w:val="single" w:sz="10" w:space="0" w:color="DDDDDD"/>
              <w:bottom w:val="single" w:sz="10" w:space="0" w:color="DDDDDD"/>
              <w:right w:val="single" w:sz="10" w:space="0" w:color="DDDDDD"/>
            </w:tcBorders>
            <w:vAlign w:val="center"/>
          </w:tcPr>
          <w:p w:rsidR="00942933" w:rsidRDefault="00942933" w:rsidP="00CE54D9">
            <w:pPr>
              <w:spacing w:after="0"/>
            </w:pPr>
            <w:r>
              <w:t>Initial Draft</w:t>
            </w:r>
          </w:p>
        </w:tc>
      </w:tr>
      <w:tr w:rsidR="00942933" w:rsidTr="00CE54D9">
        <w:tc>
          <w:tcPr>
            <w:tcW w:w="1243" w:type="dxa"/>
            <w:tcBorders>
              <w:top w:val="single" w:sz="10" w:space="0" w:color="DDDDDD"/>
              <w:left w:val="single" w:sz="10" w:space="0" w:color="DDDDDD"/>
              <w:bottom w:val="single" w:sz="10" w:space="0" w:color="DDDDDD"/>
              <w:right w:val="single" w:sz="10" w:space="0" w:color="DDDDDD"/>
            </w:tcBorders>
            <w:vAlign w:val="center"/>
          </w:tcPr>
          <w:p w:rsidR="00942933" w:rsidRDefault="00942933" w:rsidP="00CE54D9">
            <w:pPr>
              <w:spacing w:after="0"/>
            </w:pPr>
            <w:r>
              <w:t>1.1</w:t>
            </w:r>
          </w:p>
        </w:tc>
        <w:tc>
          <w:tcPr>
            <w:tcW w:w="2453" w:type="dxa"/>
            <w:tcBorders>
              <w:top w:val="single" w:sz="10" w:space="0" w:color="DDDDDD"/>
              <w:left w:val="single" w:sz="10" w:space="0" w:color="DDDDDD"/>
              <w:bottom w:val="single" w:sz="10" w:space="0" w:color="DDDDDD"/>
              <w:right w:val="single" w:sz="10" w:space="0" w:color="DDDDDD"/>
            </w:tcBorders>
            <w:vAlign w:val="center"/>
          </w:tcPr>
          <w:p w:rsidR="00942933" w:rsidRDefault="00942933" w:rsidP="00CE54D9">
            <w:pPr>
              <w:spacing w:after="0"/>
            </w:pPr>
            <w:r>
              <w:t>Cole Smith</w:t>
            </w:r>
          </w:p>
        </w:tc>
        <w:tc>
          <w:tcPr>
            <w:tcW w:w="1456" w:type="dxa"/>
            <w:tcBorders>
              <w:top w:val="single" w:sz="10" w:space="0" w:color="DDDDDD"/>
              <w:left w:val="single" w:sz="10" w:space="0" w:color="DDDDDD"/>
              <w:bottom w:val="single" w:sz="10" w:space="0" w:color="DDDDDD"/>
              <w:right w:val="single" w:sz="10" w:space="0" w:color="DDDDDD"/>
            </w:tcBorders>
            <w:vAlign w:val="center"/>
          </w:tcPr>
          <w:p w:rsidR="00942933" w:rsidRDefault="00942933" w:rsidP="00CE54D9">
            <w:pPr>
              <w:spacing w:after="0"/>
            </w:pPr>
            <w:r>
              <w:t>March 2</w:t>
            </w:r>
            <w:r w:rsidR="004E13C3">
              <w:t>2</w:t>
            </w:r>
            <w:r w:rsidR="004E13C3" w:rsidRPr="004E13C3">
              <w:rPr>
                <w:vertAlign w:val="superscript"/>
              </w:rPr>
              <w:t>nd</w:t>
            </w:r>
          </w:p>
        </w:tc>
        <w:tc>
          <w:tcPr>
            <w:tcW w:w="1364" w:type="dxa"/>
            <w:tcBorders>
              <w:top w:val="single" w:sz="10" w:space="0" w:color="DDDDDD"/>
              <w:left w:val="single" w:sz="10" w:space="0" w:color="DDDDDD"/>
              <w:bottom w:val="single" w:sz="10" w:space="0" w:color="DDDDDD"/>
              <w:right w:val="single" w:sz="10" w:space="0" w:color="DDDDDD"/>
            </w:tcBorders>
            <w:vAlign w:val="center"/>
          </w:tcPr>
          <w:p w:rsidR="00942933" w:rsidRDefault="00942933" w:rsidP="00CE54D9">
            <w:pPr>
              <w:spacing w:after="0"/>
            </w:pPr>
            <w:r>
              <w:t>Andrii D.</w:t>
            </w:r>
          </w:p>
        </w:tc>
        <w:tc>
          <w:tcPr>
            <w:tcW w:w="1424" w:type="dxa"/>
            <w:tcBorders>
              <w:top w:val="single" w:sz="10" w:space="0" w:color="DDDDDD"/>
              <w:left w:val="single" w:sz="10" w:space="0" w:color="DDDDDD"/>
              <w:bottom w:val="single" w:sz="10" w:space="0" w:color="DDDDDD"/>
              <w:right w:val="single" w:sz="10" w:space="0" w:color="DDDDDD"/>
            </w:tcBorders>
            <w:vAlign w:val="center"/>
          </w:tcPr>
          <w:p w:rsidR="00942933" w:rsidRDefault="00942933" w:rsidP="00CE54D9">
            <w:pPr>
              <w:spacing w:after="0"/>
            </w:pPr>
            <w:r>
              <w:t xml:space="preserve">March </w:t>
            </w:r>
            <w:r w:rsidR="004E13C3">
              <w:t>22nd</w:t>
            </w:r>
          </w:p>
        </w:tc>
        <w:tc>
          <w:tcPr>
            <w:tcW w:w="1419" w:type="dxa"/>
            <w:tcBorders>
              <w:top w:val="single" w:sz="10" w:space="0" w:color="DDDDDD"/>
              <w:left w:val="single" w:sz="10" w:space="0" w:color="DDDDDD"/>
              <w:bottom w:val="single" w:sz="10" w:space="0" w:color="DDDDDD"/>
              <w:right w:val="single" w:sz="10" w:space="0" w:color="DDDDDD"/>
            </w:tcBorders>
            <w:vAlign w:val="center"/>
          </w:tcPr>
          <w:p w:rsidR="00942933" w:rsidRDefault="00942933" w:rsidP="00CE54D9">
            <w:pPr>
              <w:spacing w:after="0"/>
            </w:pPr>
            <w:r>
              <w:t>Refinements</w:t>
            </w:r>
          </w:p>
        </w:tc>
      </w:tr>
      <w:tr w:rsidR="00942933" w:rsidTr="00CE54D9">
        <w:tc>
          <w:tcPr>
            <w:tcW w:w="1243" w:type="dxa"/>
            <w:tcBorders>
              <w:top w:val="single" w:sz="10" w:space="0" w:color="DDDDDD"/>
              <w:left w:val="single" w:sz="10" w:space="0" w:color="DDDDDD"/>
              <w:bottom w:val="single" w:sz="10" w:space="0" w:color="DDDDDD"/>
              <w:right w:val="single" w:sz="10" w:space="0" w:color="DDDDDD"/>
            </w:tcBorders>
            <w:vAlign w:val="center"/>
          </w:tcPr>
          <w:p w:rsidR="00942933" w:rsidRDefault="00942933" w:rsidP="00CE54D9">
            <w:pPr>
              <w:spacing w:after="0"/>
            </w:pPr>
          </w:p>
        </w:tc>
        <w:tc>
          <w:tcPr>
            <w:tcW w:w="2453" w:type="dxa"/>
            <w:tcBorders>
              <w:top w:val="single" w:sz="10" w:space="0" w:color="DDDDDD"/>
              <w:left w:val="single" w:sz="10" w:space="0" w:color="DDDDDD"/>
              <w:bottom w:val="single" w:sz="10" w:space="0" w:color="DDDDDD"/>
              <w:right w:val="single" w:sz="10" w:space="0" w:color="DDDDDD"/>
            </w:tcBorders>
            <w:vAlign w:val="center"/>
          </w:tcPr>
          <w:p w:rsidR="00942933" w:rsidRDefault="00942933" w:rsidP="00CE54D9">
            <w:pPr>
              <w:spacing w:after="0"/>
            </w:pPr>
          </w:p>
        </w:tc>
        <w:tc>
          <w:tcPr>
            <w:tcW w:w="1456" w:type="dxa"/>
            <w:tcBorders>
              <w:top w:val="single" w:sz="10" w:space="0" w:color="DDDDDD"/>
              <w:left w:val="single" w:sz="10" w:space="0" w:color="DDDDDD"/>
              <w:bottom w:val="single" w:sz="10" w:space="0" w:color="DDDDDD"/>
              <w:right w:val="single" w:sz="10" w:space="0" w:color="DDDDDD"/>
            </w:tcBorders>
            <w:vAlign w:val="center"/>
          </w:tcPr>
          <w:p w:rsidR="00942933" w:rsidRDefault="00942933" w:rsidP="00CE54D9">
            <w:pPr>
              <w:spacing w:after="0"/>
            </w:pPr>
          </w:p>
        </w:tc>
        <w:tc>
          <w:tcPr>
            <w:tcW w:w="1364" w:type="dxa"/>
            <w:tcBorders>
              <w:top w:val="single" w:sz="10" w:space="0" w:color="DDDDDD"/>
              <w:left w:val="single" w:sz="10" w:space="0" w:color="DDDDDD"/>
              <w:bottom w:val="single" w:sz="10" w:space="0" w:color="DDDDDD"/>
              <w:right w:val="single" w:sz="10" w:space="0" w:color="DDDDDD"/>
            </w:tcBorders>
            <w:vAlign w:val="center"/>
          </w:tcPr>
          <w:p w:rsidR="00942933" w:rsidRDefault="00942933" w:rsidP="00CE54D9">
            <w:pPr>
              <w:spacing w:after="0"/>
            </w:pPr>
          </w:p>
        </w:tc>
        <w:tc>
          <w:tcPr>
            <w:tcW w:w="1424" w:type="dxa"/>
            <w:tcBorders>
              <w:top w:val="single" w:sz="10" w:space="0" w:color="DDDDDD"/>
              <w:left w:val="single" w:sz="10" w:space="0" w:color="DDDDDD"/>
              <w:bottom w:val="single" w:sz="10" w:space="0" w:color="DDDDDD"/>
              <w:right w:val="single" w:sz="10" w:space="0" w:color="DDDDDD"/>
            </w:tcBorders>
            <w:vAlign w:val="center"/>
          </w:tcPr>
          <w:p w:rsidR="00942933" w:rsidRDefault="00942933" w:rsidP="00CE54D9">
            <w:pPr>
              <w:spacing w:after="0"/>
            </w:pPr>
          </w:p>
        </w:tc>
        <w:tc>
          <w:tcPr>
            <w:tcW w:w="1419" w:type="dxa"/>
            <w:tcBorders>
              <w:top w:val="single" w:sz="10" w:space="0" w:color="DDDDDD"/>
              <w:left w:val="single" w:sz="10" w:space="0" w:color="DDDDDD"/>
              <w:bottom w:val="single" w:sz="10" w:space="0" w:color="DDDDDD"/>
              <w:right w:val="single" w:sz="10" w:space="0" w:color="DDDDDD"/>
            </w:tcBorders>
            <w:vAlign w:val="center"/>
          </w:tcPr>
          <w:p w:rsidR="00942933" w:rsidRDefault="00942933" w:rsidP="00CE54D9">
            <w:pPr>
              <w:spacing w:after="0"/>
            </w:pPr>
          </w:p>
        </w:tc>
      </w:tr>
    </w:tbl>
    <w:p w:rsidR="009E77E6" w:rsidRDefault="009E77E6"/>
    <w:p w:rsidR="00942933" w:rsidRDefault="00942933" w:rsidP="00942933">
      <w:pPr>
        <w:pStyle w:val="Heading1"/>
      </w:pPr>
      <w:r>
        <w:t>1  Key Terms</w:t>
      </w:r>
    </w:p>
    <w:p w:rsidR="00942933" w:rsidRDefault="00942933" w:rsidP="00942933"/>
    <w:p w:rsidR="00942933" w:rsidRDefault="00942933" w:rsidP="00942933">
      <w:r>
        <w:t xml:space="preserve">The following table provides definitions for terms relevant to this document. </w:t>
      </w:r>
    </w:p>
    <w:tbl>
      <w:tblPr>
        <w:tblW w:w="9360" w:type="dxa"/>
        <w:tblLook w:val="04A0" w:firstRow="1" w:lastRow="0" w:firstColumn="1" w:lastColumn="0" w:noHBand="0" w:noVBand="1"/>
      </w:tblPr>
      <w:tblGrid>
        <w:gridCol w:w="1218"/>
        <w:gridCol w:w="8142"/>
      </w:tblGrid>
      <w:tr w:rsidR="00942933" w:rsidTr="00CE54D9">
        <w:tc>
          <w:tcPr>
            <w:tcW w:w="1218" w:type="dxa"/>
            <w:tcBorders>
              <w:top w:val="single" w:sz="10" w:space="0" w:color="DDDDDD"/>
              <w:left w:val="single" w:sz="10" w:space="0" w:color="DDDDDD"/>
              <w:bottom w:val="single" w:sz="10" w:space="0" w:color="DDDDDD"/>
              <w:right w:val="single" w:sz="10" w:space="0" w:color="DDDDDD"/>
            </w:tcBorders>
            <w:vAlign w:val="center"/>
          </w:tcPr>
          <w:p w:rsidR="00942933" w:rsidRDefault="00942933" w:rsidP="00CE54D9">
            <w:pPr>
              <w:spacing w:after="0"/>
            </w:pPr>
            <w:r>
              <w:rPr>
                <w:b/>
              </w:rPr>
              <w:t>Term</w:t>
            </w:r>
          </w:p>
        </w:tc>
        <w:tc>
          <w:tcPr>
            <w:tcW w:w="8141" w:type="dxa"/>
            <w:tcBorders>
              <w:top w:val="single" w:sz="10" w:space="0" w:color="DDDDDD"/>
              <w:left w:val="single" w:sz="10" w:space="0" w:color="DDDDDD"/>
              <w:bottom w:val="single" w:sz="10" w:space="0" w:color="DDDDDD"/>
              <w:right w:val="single" w:sz="10" w:space="0" w:color="DDDDDD"/>
            </w:tcBorders>
            <w:vAlign w:val="center"/>
          </w:tcPr>
          <w:p w:rsidR="00942933" w:rsidRDefault="00942933" w:rsidP="00CE54D9">
            <w:pPr>
              <w:spacing w:after="0"/>
            </w:pPr>
            <w:r>
              <w:rPr>
                <w:b/>
              </w:rPr>
              <w:t>Definition</w:t>
            </w:r>
          </w:p>
        </w:tc>
      </w:tr>
      <w:tr w:rsidR="00942933" w:rsidTr="00CE54D9">
        <w:tc>
          <w:tcPr>
            <w:tcW w:w="1218" w:type="dxa"/>
            <w:tcBorders>
              <w:top w:val="single" w:sz="10" w:space="0" w:color="DDDDDD"/>
              <w:left w:val="single" w:sz="10" w:space="0" w:color="DDDDDD"/>
              <w:bottom w:val="single" w:sz="10" w:space="0" w:color="DDDDDD"/>
              <w:right w:val="single" w:sz="10" w:space="0" w:color="DDDDDD"/>
            </w:tcBorders>
            <w:vAlign w:val="center"/>
          </w:tcPr>
          <w:p w:rsidR="00942933" w:rsidRDefault="00942933" w:rsidP="00CE54D9">
            <w:pPr>
              <w:spacing w:after="0"/>
            </w:pPr>
            <w:r>
              <w:t>Discord</w:t>
            </w:r>
          </w:p>
        </w:tc>
        <w:tc>
          <w:tcPr>
            <w:tcW w:w="8141" w:type="dxa"/>
            <w:tcBorders>
              <w:top w:val="single" w:sz="10" w:space="0" w:color="DDDDDD"/>
              <w:left w:val="single" w:sz="10" w:space="0" w:color="DDDDDD"/>
              <w:bottom w:val="single" w:sz="10" w:space="0" w:color="DDDDDD"/>
              <w:right w:val="single" w:sz="10" w:space="0" w:color="DDDDDD"/>
            </w:tcBorders>
            <w:vAlign w:val="center"/>
          </w:tcPr>
          <w:p w:rsidR="00942933" w:rsidRDefault="00942933" w:rsidP="00CE54D9">
            <w:pPr>
              <w:spacing w:after="0"/>
            </w:pPr>
            <w:r>
              <w:t>Messaging service providing socket-based messaging and authentication layers</w:t>
            </w:r>
          </w:p>
        </w:tc>
      </w:tr>
      <w:tr w:rsidR="00942933" w:rsidTr="00CE54D9">
        <w:tc>
          <w:tcPr>
            <w:tcW w:w="1218" w:type="dxa"/>
            <w:tcBorders>
              <w:top w:val="single" w:sz="10" w:space="0" w:color="DDDDDD"/>
              <w:left w:val="single" w:sz="10" w:space="0" w:color="DDDDDD"/>
              <w:bottom w:val="single" w:sz="10" w:space="0" w:color="DDDDDD"/>
              <w:right w:val="single" w:sz="10" w:space="0" w:color="DDDDDD"/>
            </w:tcBorders>
            <w:vAlign w:val="center"/>
          </w:tcPr>
          <w:p w:rsidR="00942933" w:rsidRDefault="00942933" w:rsidP="00CE54D9">
            <w:pPr>
              <w:spacing w:after="0"/>
            </w:pPr>
            <w:r>
              <w:t>code snippet</w:t>
            </w:r>
          </w:p>
        </w:tc>
        <w:tc>
          <w:tcPr>
            <w:tcW w:w="8141" w:type="dxa"/>
            <w:tcBorders>
              <w:top w:val="single" w:sz="10" w:space="0" w:color="DDDDDD"/>
              <w:left w:val="single" w:sz="10" w:space="0" w:color="DDDDDD"/>
              <w:bottom w:val="single" w:sz="10" w:space="0" w:color="DDDDDD"/>
              <w:right w:val="single" w:sz="10" w:space="0" w:color="DDDDDD"/>
            </w:tcBorders>
            <w:vAlign w:val="center"/>
          </w:tcPr>
          <w:p w:rsidR="00942933" w:rsidRDefault="00942933" w:rsidP="00CE54D9">
            <w:pPr>
              <w:spacing w:after="0"/>
            </w:pPr>
            <w:r>
              <w:t>A small-sized stand-alone piece of software code that has some output</w:t>
            </w:r>
          </w:p>
        </w:tc>
      </w:tr>
      <w:tr w:rsidR="00942933" w:rsidTr="00CE54D9">
        <w:tc>
          <w:tcPr>
            <w:tcW w:w="1218" w:type="dxa"/>
            <w:tcBorders>
              <w:top w:val="single" w:sz="10" w:space="0" w:color="DDDDDD"/>
              <w:left w:val="single" w:sz="10" w:space="0" w:color="DDDDDD"/>
              <w:bottom w:val="single" w:sz="10" w:space="0" w:color="DDDDDD"/>
              <w:right w:val="single" w:sz="10" w:space="0" w:color="DDDDDD"/>
            </w:tcBorders>
            <w:vAlign w:val="center"/>
          </w:tcPr>
          <w:p w:rsidR="00942933" w:rsidRDefault="00942933" w:rsidP="00CE54D9">
            <w:pPr>
              <w:spacing w:after="0"/>
            </w:pPr>
            <w:r>
              <w:t>LaTeX</w:t>
            </w:r>
          </w:p>
        </w:tc>
        <w:tc>
          <w:tcPr>
            <w:tcW w:w="8141" w:type="dxa"/>
            <w:tcBorders>
              <w:top w:val="single" w:sz="10" w:space="0" w:color="DDDDDD"/>
              <w:left w:val="single" w:sz="10" w:space="0" w:color="DDDDDD"/>
              <w:bottom w:val="single" w:sz="10" w:space="0" w:color="DDDDDD"/>
              <w:right w:val="single" w:sz="10" w:space="0" w:color="DDDDDD"/>
            </w:tcBorders>
            <w:vAlign w:val="center"/>
          </w:tcPr>
          <w:p w:rsidR="00942933" w:rsidRDefault="00942933" w:rsidP="00CE54D9">
            <w:pPr>
              <w:spacing w:after="0"/>
            </w:pPr>
            <w:r>
              <w:t>Typesetting language / format for easier rendering of mathematic equations / quantitative concepts</w:t>
            </w:r>
          </w:p>
        </w:tc>
      </w:tr>
      <w:tr w:rsidR="00942933" w:rsidTr="00CE54D9">
        <w:tc>
          <w:tcPr>
            <w:tcW w:w="1218" w:type="dxa"/>
            <w:tcBorders>
              <w:top w:val="single" w:sz="10" w:space="0" w:color="DDDDDD"/>
              <w:left w:val="single" w:sz="10" w:space="0" w:color="DDDDDD"/>
              <w:bottom w:val="single" w:sz="10" w:space="0" w:color="DDDDDD"/>
              <w:right w:val="single" w:sz="10" w:space="0" w:color="DDDDDD"/>
            </w:tcBorders>
            <w:vAlign w:val="center"/>
          </w:tcPr>
          <w:p w:rsidR="00942933" w:rsidRDefault="00942933" w:rsidP="00CE54D9">
            <w:pPr>
              <w:spacing w:after="0"/>
            </w:pPr>
            <w:r>
              <w:t>P2P</w:t>
            </w:r>
          </w:p>
        </w:tc>
        <w:tc>
          <w:tcPr>
            <w:tcW w:w="8141" w:type="dxa"/>
            <w:tcBorders>
              <w:top w:val="single" w:sz="10" w:space="0" w:color="DDDDDD"/>
              <w:left w:val="single" w:sz="10" w:space="0" w:color="DDDDDD"/>
              <w:bottom w:val="single" w:sz="10" w:space="0" w:color="DDDDDD"/>
              <w:right w:val="single" w:sz="10" w:space="0" w:color="DDDDDD"/>
            </w:tcBorders>
            <w:vAlign w:val="center"/>
          </w:tcPr>
          <w:p w:rsidR="00942933" w:rsidRDefault="00942933" w:rsidP="00CE54D9">
            <w:pPr>
              <w:spacing w:after="0"/>
            </w:pPr>
            <w:r>
              <w:t>Peer-to-peer connectivity such that communication can be real-time and users can join or leave the service when desired</w:t>
            </w:r>
          </w:p>
        </w:tc>
      </w:tr>
      <w:tr w:rsidR="009C6E27" w:rsidTr="00CE54D9">
        <w:tc>
          <w:tcPr>
            <w:tcW w:w="1218" w:type="dxa"/>
            <w:tcBorders>
              <w:top w:val="single" w:sz="10" w:space="0" w:color="DDDDDD"/>
              <w:left w:val="single" w:sz="10" w:space="0" w:color="DDDDDD"/>
              <w:bottom w:val="single" w:sz="10" w:space="0" w:color="DDDDDD"/>
              <w:right w:val="single" w:sz="10" w:space="0" w:color="DDDDDD"/>
            </w:tcBorders>
            <w:vAlign w:val="center"/>
          </w:tcPr>
          <w:p w:rsidR="009C6E27" w:rsidRDefault="009C6E27" w:rsidP="00CE54D9">
            <w:pPr>
              <w:spacing w:after="0"/>
            </w:pPr>
            <w:r>
              <w:t>Python</w:t>
            </w:r>
          </w:p>
        </w:tc>
        <w:tc>
          <w:tcPr>
            <w:tcW w:w="8141" w:type="dxa"/>
            <w:tcBorders>
              <w:top w:val="single" w:sz="10" w:space="0" w:color="DDDDDD"/>
              <w:left w:val="single" w:sz="10" w:space="0" w:color="DDDDDD"/>
              <w:bottom w:val="single" w:sz="10" w:space="0" w:color="DDDDDD"/>
              <w:right w:val="single" w:sz="10" w:space="0" w:color="DDDDDD"/>
            </w:tcBorders>
            <w:vAlign w:val="center"/>
          </w:tcPr>
          <w:p w:rsidR="009C6E27" w:rsidRDefault="009C6E27" w:rsidP="00CE54D9">
            <w:pPr>
              <w:spacing w:after="0"/>
            </w:pPr>
            <w:r>
              <w:t>Programming language used for application implementation</w:t>
            </w:r>
          </w:p>
        </w:tc>
      </w:tr>
    </w:tbl>
    <w:p w:rsidR="00942933" w:rsidRDefault="00942933">
      <w:pPr>
        <w:pStyle w:val="Heading1"/>
      </w:pPr>
    </w:p>
    <w:p w:rsidR="009E77E6" w:rsidRDefault="009C6E27">
      <w:pPr>
        <w:pStyle w:val="Heading1"/>
      </w:pPr>
      <w:r>
        <w:t>2</w:t>
      </w:r>
      <w:r w:rsidR="00967DE4">
        <w:t>.  Introduction</w:t>
      </w:r>
    </w:p>
    <w:p w:rsidR="009E77E6" w:rsidRDefault="009C6E27">
      <w:pPr>
        <w:pStyle w:val="Heading2"/>
      </w:pPr>
      <w:r>
        <w:t>2</w:t>
      </w:r>
      <w:r w:rsidR="00967DE4">
        <w:t>.1  Purpose Of The Non-Functional Requirements Definition</w:t>
      </w:r>
    </w:p>
    <w:p w:rsidR="009E77E6" w:rsidRDefault="00967DE4">
      <w:r>
        <w:t>The Non-Functional Requirements (also referred to as Quality of Service by the International Institute of Business Analysts, Business Analysis Body of Kn</w:t>
      </w:r>
      <w:r>
        <w:t>owledge) Definition documents and tracks the necessary information required to effectively define business and non-functional and technical requirements. The Non-Functional Requirements Definition document is created during the Planning Phase of the projec</w:t>
      </w:r>
      <w:r>
        <w:t>t. Its intended audience is the project manager, project team, project sponsor, client/user, and any stakeholder whose input/approval into the requirements definitions process is needed.</w:t>
      </w:r>
    </w:p>
    <w:p w:rsidR="00E304D2" w:rsidRDefault="00E304D2" w:rsidP="000A212A"/>
    <w:p w:rsidR="000A212A" w:rsidRDefault="000A212A" w:rsidP="000A212A">
      <w:r>
        <w:t>Labels:  Definition</w:t>
      </w:r>
    </w:p>
    <w:p w:rsidR="005E25E5" w:rsidRDefault="005E25E5" w:rsidP="005E25E5">
      <w:pPr>
        <w:pStyle w:val="Heading2"/>
      </w:pPr>
      <w:r>
        <w:lastRenderedPageBreak/>
        <w:t>2.2  Overall Description</w:t>
      </w:r>
    </w:p>
    <w:p w:rsidR="005E25E5" w:rsidRDefault="005E25E5" w:rsidP="005E25E5"/>
    <w:p w:rsidR="005E25E5" w:rsidRDefault="005E25E5" w:rsidP="005E25E5">
      <w:r>
        <w:t xml:space="preserve">The </w:t>
      </w:r>
      <w:proofErr w:type="spellStart"/>
      <w:r>
        <w:t>ResearchRealms</w:t>
      </w:r>
      <w:proofErr w:type="spellEnd"/>
      <w:r>
        <w:t xml:space="preserve"> application is a proposed system that will utilize a socket-based P2P connection to extend functionality of a messaging platform to enhance communication and collaboration between quantitative-focused users. The system will integrate with the Discord messaging and communication platform and build on top of the authentication and messaging layers to provide functionality of executing small-sized snippets of code between connected users, which is beneficial for reproducibility when performing academic research. Additionally, the system will support saving and retrieving the aforementioned code snippets via a specified database connection that can be configured per-user node, and will also support rendering of LaTeX typesetting language for easier viewing of mathematic equations and expressions which is also beneficial when performing quantitative research. The system will also utilize the authentication and messaging layers for these use cases such that outputs of commands can be shared P2P between the nodes in real-time for maximum collaboration.</w:t>
      </w:r>
    </w:p>
    <w:p w:rsidR="00346BF1" w:rsidRDefault="00346BF1" w:rsidP="00346BF1"/>
    <w:p w:rsidR="005E25E5" w:rsidRDefault="00346BF1" w:rsidP="00346BF1">
      <w:r>
        <w:t>Labels:  Definition, Analysis</w:t>
      </w:r>
    </w:p>
    <w:p w:rsidR="009E77E6" w:rsidRDefault="00967DE4">
      <w:pPr>
        <w:pStyle w:val="Heading1"/>
      </w:pPr>
      <w:r>
        <w:t>3</w:t>
      </w:r>
      <w:r>
        <w:t>.  Non-Functional Requirements</w:t>
      </w:r>
    </w:p>
    <w:p w:rsidR="009E77E6" w:rsidRDefault="00967DE4">
      <w:pPr>
        <w:pStyle w:val="Heading2"/>
      </w:pPr>
      <w:r>
        <w:t>3.1  Hardware Requirements</w:t>
      </w:r>
    </w:p>
    <w:p w:rsidR="009E77E6" w:rsidRDefault="00967DE4">
      <w:pPr>
        <w:pStyle w:val="Heading3"/>
      </w:pPr>
      <w:r>
        <w:t>3.1.1  Node server instance</w:t>
      </w:r>
    </w:p>
    <w:p w:rsidR="009E77E6" w:rsidRDefault="009E77E6"/>
    <w:p w:rsidR="009E77E6" w:rsidRDefault="00967DE4">
      <w:r>
        <w:t>Node hardware running the applica</w:t>
      </w:r>
      <w:r>
        <w:t>tion and connecting to the dedicated network instance should be able to run the Python language server code that connects to the Discord communication layers </w:t>
      </w:r>
    </w:p>
    <w:p w:rsidR="009E77E6" w:rsidRDefault="00967DE4">
      <w:pPr>
        <w:pStyle w:val="Heading3"/>
      </w:pPr>
      <w:r>
        <w:t>3.1.3  Node code execution</w:t>
      </w:r>
    </w:p>
    <w:p w:rsidR="009E77E6" w:rsidRDefault="009E77E6"/>
    <w:p w:rsidR="009E77E6" w:rsidRDefault="00967DE4">
      <w:r>
        <w:t>Node hardware</w:t>
      </w:r>
      <w:r>
        <w:t xml:space="preserve"> running the application and connecting to the dedicated network instance should be able to support arbitrary Python language code running</w:t>
      </w:r>
    </w:p>
    <w:p w:rsidR="009E77E6" w:rsidRDefault="00967DE4">
      <w:pPr>
        <w:pStyle w:val="Heading2"/>
      </w:pPr>
      <w:r>
        <w:t>3.2  Software Requirements</w:t>
      </w:r>
    </w:p>
    <w:p w:rsidR="009E77E6" w:rsidRDefault="00967DE4">
      <w:pPr>
        <w:pStyle w:val="Heading3"/>
      </w:pPr>
      <w:r>
        <w:t>3.2.1  TCP / IP</w:t>
      </w:r>
    </w:p>
    <w:p w:rsidR="009E77E6" w:rsidRDefault="009E77E6"/>
    <w:p w:rsidR="009E77E6" w:rsidRDefault="00967DE4">
      <w:r>
        <w:t>Software on node running the application and connecting to the dedicated network instance should support the protocol required for socket connections</w:t>
      </w:r>
    </w:p>
    <w:p w:rsidR="009E77E6" w:rsidRDefault="00967DE4">
      <w:pPr>
        <w:pStyle w:val="Heading3"/>
      </w:pPr>
      <w:r>
        <w:t xml:space="preserve">3.2.2  Python support </w:t>
      </w:r>
    </w:p>
    <w:p w:rsidR="009E77E6" w:rsidRDefault="009E77E6"/>
    <w:p w:rsidR="009E77E6" w:rsidRDefault="00967DE4">
      <w:r>
        <w:lastRenderedPageBreak/>
        <w:t>Software on node running the application should support Python language as well as package installation and execution</w:t>
      </w:r>
    </w:p>
    <w:p w:rsidR="009E77E6" w:rsidRDefault="009E77E6"/>
    <w:p w:rsidR="009E77E6" w:rsidRDefault="00967DE4">
      <w:pPr>
        <w:pStyle w:val="Heading3"/>
      </w:pPr>
      <w:r>
        <w:t>3.2.3  I / O</w:t>
      </w:r>
    </w:p>
    <w:p w:rsidR="009E77E6" w:rsidRDefault="009E77E6"/>
    <w:p w:rsidR="009E77E6" w:rsidRDefault="00967DE4">
      <w:r>
        <w:t xml:space="preserve">Software on node running the application should support basic I / O </w:t>
      </w:r>
      <w:r>
        <w:t>for code execution output processing and output image rendering</w:t>
      </w:r>
    </w:p>
    <w:p w:rsidR="009E77E6" w:rsidRDefault="009E77E6"/>
    <w:p w:rsidR="009E77E6" w:rsidRDefault="00967DE4">
      <w:pPr>
        <w:pStyle w:val="Heading2"/>
      </w:pPr>
      <w:r>
        <w:t>3.3  Performance Requirements</w:t>
      </w:r>
    </w:p>
    <w:p w:rsidR="009E77E6" w:rsidRDefault="00967DE4">
      <w:pPr>
        <w:pStyle w:val="Heading3"/>
      </w:pPr>
      <w:r>
        <w:t>3.3.1  Code execution timeout</w:t>
      </w:r>
    </w:p>
    <w:p w:rsidR="009E77E6" w:rsidRDefault="009E77E6"/>
    <w:p w:rsidR="009E77E6" w:rsidRDefault="00967DE4">
      <w:r>
        <w:t>Arbitrary code s</w:t>
      </w:r>
      <w:r>
        <w:t>nippet execution should complete within the 30 second timeout limit</w:t>
      </w:r>
    </w:p>
    <w:p w:rsidR="00346BF1" w:rsidRDefault="00346BF1"/>
    <w:p w:rsidR="009E77E6" w:rsidRDefault="00967DE4">
      <w:r>
        <w:t>Labels:  Performance Requirement</w:t>
      </w:r>
    </w:p>
    <w:p w:rsidR="009E77E6" w:rsidRDefault="00967DE4">
      <w:pPr>
        <w:pStyle w:val="Heading3"/>
      </w:pPr>
      <w:r>
        <w:t>3.3.2  Database reads</w:t>
      </w:r>
    </w:p>
    <w:p w:rsidR="009E77E6" w:rsidRDefault="009E77E6"/>
    <w:p w:rsidR="009E77E6" w:rsidRDefault="00967DE4">
      <w:r>
        <w:t>Accesses to the database via the DB connection for snippet persistence and retrieval should not exceed 1s</w:t>
      </w:r>
    </w:p>
    <w:p w:rsidR="00346BF1" w:rsidRDefault="00346BF1"/>
    <w:p w:rsidR="009E77E6" w:rsidRDefault="00967DE4">
      <w:r>
        <w:t>Labels:  Performance Requirement</w:t>
      </w:r>
    </w:p>
    <w:p w:rsidR="009E77E6" w:rsidRDefault="00967DE4">
      <w:pPr>
        <w:pStyle w:val="Heading3"/>
      </w:pPr>
      <w:r>
        <w:t>3.3.3  File writes</w:t>
      </w:r>
    </w:p>
    <w:p w:rsidR="009E77E6" w:rsidRDefault="009E77E6"/>
    <w:p w:rsidR="009E77E6" w:rsidRDefault="00967DE4">
      <w:r>
        <w:t>Writes to disk and reads for output rendering should not exceed 1s</w:t>
      </w:r>
    </w:p>
    <w:p w:rsidR="009E77E6" w:rsidRDefault="009E77E6"/>
    <w:p w:rsidR="009E77E6" w:rsidRDefault="00967DE4">
      <w:r>
        <w:t>Labels:  Performance Requirement</w:t>
      </w:r>
    </w:p>
    <w:p w:rsidR="009E77E6" w:rsidRDefault="00967DE4">
      <w:pPr>
        <w:pStyle w:val="Heading3"/>
      </w:pPr>
      <w:r>
        <w:t>3.4.2  P2P connectivity limits</w:t>
      </w:r>
    </w:p>
    <w:p w:rsidR="009E77E6" w:rsidRDefault="009E77E6"/>
    <w:p w:rsidR="009E77E6" w:rsidRDefault="00967DE4">
      <w:r>
        <w:t>Application should support &lt; 1000 connected users to a dedicated network of nodes for communication without difference in performance</w:t>
      </w:r>
    </w:p>
    <w:p w:rsidR="009E77E6" w:rsidRDefault="009E77E6"/>
    <w:p w:rsidR="009E77E6" w:rsidRDefault="00967DE4">
      <w:r>
        <w:lastRenderedPageBreak/>
        <w:t>Labels:  Performance Requirement</w:t>
      </w:r>
    </w:p>
    <w:p w:rsidR="009E77E6" w:rsidRDefault="00967DE4">
      <w:pPr>
        <w:pStyle w:val="Heading2"/>
      </w:pPr>
      <w:r>
        <w:t>3.4  Supportability Requirements</w:t>
      </w:r>
    </w:p>
    <w:p w:rsidR="009E77E6" w:rsidRDefault="00967DE4">
      <w:pPr>
        <w:pStyle w:val="Heading3"/>
      </w:pPr>
      <w:r>
        <w:t>1  Database configuration</w:t>
      </w:r>
    </w:p>
    <w:p w:rsidR="009E77E6" w:rsidRDefault="009E77E6"/>
    <w:p w:rsidR="009E77E6" w:rsidRDefault="00967DE4">
      <w:r>
        <w:t>Database connection string should be configurable without difference in performance</w:t>
      </w:r>
    </w:p>
    <w:p w:rsidR="009E77E6" w:rsidRDefault="009E77E6"/>
    <w:p w:rsidR="009E77E6" w:rsidRDefault="00967DE4">
      <w:pPr>
        <w:pStyle w:val="Heading3"/>
      </w:pPr>
      <w:r>
        <w:t>3.4.2  Command testability</w:t>
      </w:r>
    </w:p>
    <w:p w:rsidR="009E77E6" w:rsidRDefault="009E77E6"/>
    <w:p w:rsidR="009E77E6" w:rsidRDefault="00967DE4">
      <w:r>
        <w:t>Application software should be testable via a specified command to test command validity</w:t>
      </w:r>
    </w:p>
    <w:p w:rsidR="009E77E6" w:rsidRDefault="009E77E6"/>
    <w:p w:rsidR="009E77E6" w:rsidRDefault="00967DE4">
      <w:pPr>
        <w:pStyle w:val="Heading3"/>
      </w:pPr>
      <w:r>
        <w:t>3.4.3  Connection testability</w:t>
      </w:r>
    </w:p>
    <w:p w:rsidR="009E77E6" w:rsidRDefault="009E77E6"/>
    <w:p w:rsidR="009E77E6" w:rsidRDefault="00967DE4">
      <w:r>
        <w:t>Application software should be testable via a specified command to test connectivity to Discord communication layer as well as database connection</w:t>
      </w:r>
    </w:p>
    <w:p w:rsidR="009E77E6" w:rsidRDefault="009E77E6"/>
    <w:p w:rsidR="009E77E6" w:rsidRDefault="00967DE4">
      <w:pPr>
        <w:pStyle w:val="Heading2"/>
      </w:pPr>
      <w:r>
        <w:t>3.5  Security Requirements</w:t>
      </w:r>
    </w:p>
    <w:p w:rsidR="009E77E6" w:rsidRDefault="00967DE4">
      <w:pPr>
        <w:pStyle w:val="Heading3"/>
      </w:pPr>
      <w:r>
        <w:t>3.5.1  User identification</w:t>
      </w:r>
    </w:p>
    <w:p w:rsidR="009E77E6" w:rsidRDefault="009E77E6"/>
    <w:p w:rsidR="009E77E6" w:rsidRDefault="00967DE4">
      <w:r>
        <w:t>Software should connect to the authentication layer and the context layer to identify users </w:t>
      </w:r>
    </w:p>
    <w:p w:rsidR="00346BF1" w:rsidRDefault="00346BF1">
      <w:pPr>
        <w:pStyle w:val="Heading3"/>
      </w:pPr>
    </w:p>
    <w:p w:rsidR="009E77E6" w:rsidRDefault="00967DE4">
      <w:pPr>
        <w:pStyle w:val="Heading3"/>
      </w:pPr>
      <w:r>
        <w:t>3.5.2  Code execution restriction</w:t>
      </w:r>
    </w:p>
    <w:p w:rsidR="009E77E6" w:rsidRDefault="009E77E6"/>
    <w:p w:rsidR="009E77E6" w:rsidRDefault="00967DE4">
      <w:r>
        <w:t>Software should restrict code execution that attempts to use system resources</w:t>
      </w:r>
    </w:p>
    <w:p w:rsidR="009E77E6" w:rsidRDefault="009E77E6"/>
    <w:p w:rsidR="009E77E6" w:rsidRDefault="00967DE4">
      <w:pPr>
        <w:pStyle w:val="Heading3"/>
      </w:pPr>
      <w:r>
        <w:t>3.5.3  Code execution clean-up</w:t>
      </w:r>
    </w:p>
    <w:p w:rsidR="009E77E6" w:rsidRDefault="009E77E6"/>
    <w:p w:rsidR="009E77E6" w:rsidRDefault="00967DE4">
      <w:r>
        <w:t>Software should remove written files on disk after code execution completion</w:t>
      </w:r>
    </w:p>
    <w:p w:rsidR="009E77E6" w:rsidRDefault="009E77E6"/>
    <w:p w:rsidR="009E77E6" w:rsidRDefault="00967DE4">
      <w:pPr>
        <w:pStyle w:val="Heading2"/>
      </w:pPr>
      <w:r>
        <w:lastRenderedPageBreak/>
        <w:t>3.6  Interface Requirements</w:t>
      </w:r>
    </w:p>
    <w:p w:rsidR="009E77E6" w:rsidRDefault="00967DE4">
      <w:pPr>
        <w:pStyle w:val="Heading3"/>
      </w:pPr>
      <w:r>
        <w:t>3.6.</w:t>
      </w:r>
      <w:r>
        <w:t>1  Text output</w:t>
      </w:r>
    </w:p>
    <w:p w:rsidR="009E77E6" w:rsidRDefault="009E77E6"/>
    <w:p w:rsidR="009E77E6" w:rsidRDefault="00967DE4">
      <w:r>
        <w:t>Software should connect to the messaging layer to send text data via a dedicated socket</w:t>
      </w:r>
    </w:p>
    <w:p w:rsidR="009E77E6" w:rsidRDefault="009E77E6"/>
    <w:p w:rsidR="009E77E6" w:rsidRDefault="00967DE4">
      <w:pPr>
        <w:pStyle w:val="Heading3"/>
      </w:pPr>
      <w:r>
        <w:t>3.6.2  Image output</w:t>
      </w:r>
    </w:p>
    <w:p w:rsidR="009E77E6" w:rsidRDefault="009E77E6"/>
    <w:p w:rsidR="009E77E6" w:rsidRDefault="00967DE4">
      <w:r>
        <w:t>Software should connect to the messaging layer to serialize image byte data</w:t>
      </w:r>
      <w:r>
        <w:t xml:space="preserve"> and send via a dedicated socket</w:t>
      </w:r>
    </w:p>
    <w:p w:rsidR="009E77E6" w:rsidRDefault="009E77E6"/>
    <w:p w:rsidR="009E77E6" w:rsidRDefault="00967DE4">
      <w:pPr>
        <w:pStyle w:val="Heading3"/>
      </w:pPr>
      <w:r>
        <w:t>3.6.3  Text input</w:t>
      </w:r>
    </w:p>
    <w:p w:rsidR="009E77E6" w:rsidRDefault="009E77E6"/>
    <w:p w:rsidR="009E77E6" w:rsidRDefault="00967DE4">
      <w:r>
        <w:t>Software should connect to the messaging layer to accept incoming data streams via connections to peers</w:t>
      </w:r>
    </w:p>
    <w:p w:rsidR="009E77E6" w:rsidRDefault="009E77E6"/>
    <w:p w:rsidR="009E77E6" w:rsidRDefault="00967DE4">
      <w:pPr>
        <w:pStyle w:val="Heading2"/>
      </w:pPr>
      <w:r>
        <w:t>3.7  Availability Requirements</w:t>
      </w:r>
    </w:p>
    <w:p w:rsidR="009E77E6" w:rsidRDefault="00967DE4">
      <w:pPr>
        <w:pStyle w:val="Heading3"/>
      </w:pPr>
      <w:r>
        <w:t>3.7.1  Fault auto restart</w:t>
      </w:r>
    </w:p>
    <w:p w:rsidR="009E77E6" w:rsidRDefault="009E77E6"/>
    <w:p w:rsidR="009E77E6" w:rsidRDefault="00967DE4">
      <w:r>
        <w:t>Application should automatically restart after an exception</w:t>
      </w:r>
    </w:p>
    <w:p w:rsidR="009E77E6" w:rsidRDefault="009E77E6"/>
    <w:p w:rsidR="009E77E6" w:rsidRDefault="00967DE4">
      <w:pPr>
        <w:pStyle w:val="Heading3"/>
      </w:pPr>
      <w:r>
        <w:t>3.7.2  Fault downtime threshold</w:t>
      </w:r>
    </w:p>
    <w:p w:rsidR="009E77E6" w:rsidRDefault="009E77E6"/>
    <w:p w:rsidR="009E77E6" w:rsidRDefault="00967DE4">
      <w:r>
        <w:t>Application should maintain at least 2 nines (99.0%) availabili</w:t>
      </w:r>
      <w:r>
        <w:t>ty threshold equivalent to allowing 3 days, 15 hours and 40 minutes downtime per year</w:t>
      </w:r>
    </w:p>
    <w:p w:rsidR="009E77E6" w:rsidRDefault="009E77E6"/>
    <w:p w:rsidR="009E77E6" w:rsidRDefault="00967DE4">
      <w:pPr>
        <w:pStyle w:val="Heading2"/>
      </w:pPr>
      <w:r>
        <w:t>3.8  Assumptions / Constraints</w:t>
      </w:r>
    </w:p>
    <w:p w:rsidR="009E77E6" w:rsidRDefault="00967DE4">
      <w:pPr>
        <w:pStyle w:val="Heading3"/>
      </w:pPr>
      <w:r>
        <w:t>3.8.1  Network connectivity</w:t>
      </w:r>
    </w:p>
    <w:p w:rsidR="009E77E6" w:rsidRDefault="009E77E6"/>
    <w:p w:rsidR="009E77E6" w:rsidRDefault="00967DE4">
      <w:r>
        <w:t>Application assumes available connection to the internet</w:t>
      </w:r>
    </w:p>
    <w:p w:rsidR="009E77E6" w:rsidRDefault="009E77E6"/>
    <w:p w:rsidR="009E77E6" w:rsidRDefault="00967DE4">
      <w:pPr>
        <w:pStyle w:val="Heading3"/>
      </w:pPr>
      <w:r>
        <w:lastRenderedPageBreak/>
        <w:t>3.8.2  TLS / SSL certificates</w:t>
      </w:r>
    </w:p>
    <w:p w:rsidR="009E77E6" w:rsidRDefault="009E77E6"/>
    <w:p w:rsidR="009E77E6" w:rsidRDefault="00967DE4">
      <w:r>
        <w:t>Application assumes support for SSL / TLS for secure communication and access to th</w:t>
      </w:r>
      <w:r>
        <w:t>e authentication layer</w:t>
      </w:r>
    </w:p>
    <w:p w:rsidR="009E77E6" w:rsidRDefault="009E77E6"/>
    <w:p w:rsidR="009E77E6" w:rsidRDefault="00967DE4">
      <w:pPr>
        <w:pStyle w:val="Heading1"/>
      </w:pPr>
      <w:r>
        <w:t>Appendix A:  Non-Functional Requirements Definition Approval</w:t>
      </w:r>
    </w:p>
    <w:p w:rsidR="009E77E6" w:rsidRDefault="009E77E6"/>
    <w:p w:rsidR="009E77E6" w:rsidRDefault="00967DE4">
      <w:r>
        <w:t>The undersigned acknowledge they have reviewed the</w:t>
      </w:r>
      <w:r w:rsidR="00E65E66">
        <w:t xml:space="preserve"> </w:t>
      </w:r>
      <w:r>
        <w:rPr>
          <w:b/>
        </w:rPr>
        <w:t>Non-Functional Requirements Definition</w:t>
      </w:r>
      <w:r>
        <w:t xml:space="preserve"> and agree with the approac</w:t>
      </w:r>
      <w:r>
        <w:t>h it presents. Any changes to this Requirements Definition will be coordinated with and approved by the undersigned or their designated representatives.</w:t>
      </w:r>
    </w:p>
    <w:tbl>
      <w:tblPr>
        <w:tblW w:w="9453" w:type="dxa"/>
        <w:tblLook w:val="04A0" w:firstRow="1" w:lastRow="0" w:firstColumn="1" w:lastColumn="0" w:noHBand="0" w:noVBand="1"/>
      </w:tblPr>
      <w:tblGrid>
        <w:gridCol w:w="1425"/>
        <w:gridCol w:w="5332"/>
        <w:gridCol w:w="772"/>
        <w:gridCol w:w="1924"/>
      </w:tblGrid>
      <w:tr w:rsidR="00346BF1" w:rsidTr="00CE54D9">
        <w:trPr>
          <w:trHeight w:val="1896"/>
        </w:trPr>
        <w:tc>
          <w:tcPr>
            <w:tcW w:w="1425" w:type="dxa"/>
            <w:tcBorders>
              <w:top w:val="single" w:sz="10" w:space="0" w:color="DDDDDD"/>
              <w:left w:val="single" w:sz="10" w:space="0" w:color="DDDDDD"/>
              <w:bottom w:val="single" w:sz="10" w:space="0" w:color="DDDDDD"/>
              <w:right w:val="single" w:sz="10" w:space="0" w:color="DDDDDD"/>
            </w:tcBorders>
            <w:vAlign w:val="center"/>
          </w:tcPr>
          <w:p w:rsidR="00346BF1" w:rsidRDefault="00346BF1" w:rsidP="00CE54D9">
            <w:pPr>
              <w:spacing w:after="0"/>
            </w:pPr>
            <w:r>
              <w:t>Signature:</w:t>
            </w:r>
          </w:p>
        </w:tc>
        <w:tc>
          <w:tcPr>
            <w:tcW w:w="5331" w:type="dxa"/>
            <w:tcBorders>
              <w:top w:val="single" w:sz="10" w:space="0" w:color="DDDDDD"/>
              <w:left w:val="single" w:sz="10" w:space="0" w:color="DDDDDD"/>
              <w:bottom w:val="single" w:sz="10" w:space="0" w:color="DDDDDD"/>
              <w:right w:val="single" w:sz="10" w:space="0" w:color="DDDDDD"/>
            </w:tcBorders>
            <w:vAlign w:val="center"/>
          </w:tcPr>
          <w:p w:rsidR="00346BF1" w:rsidRDefault="00346BF1" w:rsidP="00CE54D9">
            <w:pPr>
              <w:spacing w:after="0"/>
            </w:pPr>
            <w:r>
              <w:rPr>
                <w:noProof/>
              </w:rPr>
              <w:drawing>
                <wp:anchor distT="0" distB="0" distL="0" distR="0" simplePos="0" relativeHeight="251659264" behindDoc="0" locked="0" layoutInCell="1" allowOverlap="1" wp14:anchorId="413D4F1F" wp14:editId="681137FB">
                  <wp:simplePos x="0" y="0"/>
                  <wp:positionH relativeFrom="column">
                    <wp:posOffset>163830</wp:posOffset>
                  </wp:positionH>
                  <wp:positionV relativeFrom="paragraph">
                    <wp:posOffset>-435610</wp:posOffset>
                  </wp:positionV>
                  <wp:extent cx="1819275" cy="601980"/>
                  <wp:effectExtent l="0" t="0" r="0" b="0"/>
                  <wp:wrapNone/>
                  <wp:docPr id="1" name="In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k 7"/>
                          <pic:cNvPicPr>
                            <a:picLocks noChangeAspect="1" noChangeArrowheads="1"/>
                          </pic:cNvPicPr>
                        </pic:nvPicPr>
                        <pic:blipFill>
                          <a:blip r:embed="rId6"/>
                          <a:stretch>
                            <a:fillRect/>
                          </a:stretch>
                        </pic:blipFill>
                        <pic:spPr bwMode="auto">
                          <a:xfrm>
                            <a:off x="0" y="0"/>
                            <a:ext cx="1819275" cy="601980"/>
                          </a:xfrm>
                          <a:prstGeom prst="rect">
                            <a:avLst/>
                          </a:prstGeom>
                        </pic:spPr>
                      </pic:pic>
                    </a:graphicData>
                  </a:graphic>
                </wp:anchor>
              </w:drawing>
            </w:r>
            <w:r>
              <w:t>__________________________________________</w:t>
            </w:r>
          </w:p>
        </w:tc>
        <w:tc>
          <w:tcPr>
            <w:tcW w:w="772" w:type="dxa"/>
            <w:tcBorders>
              <w:top w:val="single" w:sz="10" w:space="0" w:color="DDDDDD"/>
              <w:left w:val="single" w:sz="10" w:space="0" w:color="DDDDDD"/>
              <w:bottom w:val="single" w:sz="10" w:space="0" w:color="DDDDDD"/>
              <w:right w:val="single" w:sz="10" w:space="0" w:color="DDDDDD"/>
            </w:tcBorders>
            <w:vAlign w:val="center"/>
          </w:tcPr>
          <w:p w:rsidR="00346BF1" w:rsidRDefault="00346BF1" w:rsidP="00CE54D9">
            <w:pPr>
              <w:spacing w:after="0"/>
            </w:pPr>
            <w:r>
              <w:t>Date:</w:t>
            </w:r>
          </w:p>
        </w:tc>
        <w:tc>
          <w:tcPr>
            <w:tcW w:w="1924" w:type="dxa"/>
            <w:tcBorders>
              <w:top w:val="single" w:sz="10" w:space="0" w:color="DDDDDD"/>
              <w:left w:val="single" w:sz="10" w:space="0" w:color="DDDDDD"/>
              <w:bottom w:val="single" w:sz="10" w:space="0" w:color="DDDDDD"/>
              <w:right w:val="single" w:sz="10" w:space="0" w:color="DDDDDD"/>
            </w:tcBorders>
            <w:vAlign w:val="center"/>
          </w:tcPr>
          <w:p w:rsidR="00346BF1" w:rsidRDefault="00346BF1" w:rsidP="00CE54D9">
            <w:pPr>
              <w:spacing w:after="0"/>
            </w:pPr>
            <w:r>
              <w:t>March 20</w:t>
            </w:r>
            <w:r>
              <w:rPr>
                <w:vertAlign w:val="superscript"/>
              </w:rPr>
              <w:t>th</w:t>
            </w:r>
            <w:r>
              <w:t>, 2020</w:t>
            </w:r>
          </w:p>
        </w:tc>
      </w:tr>
      <w:tr w:rsidR="00346BF1" w:rsidTr="00CE54D9">
        <w:trPr>
          <w:trHeight w:val="286"/>
        </w:trPr>
        <w:tc>
          <w:tcPr>
            <w:tcW w:w="1425" w:type="dxa"/>
            <w:tcBorders>
              <w:top w:val="single" w:sz="10" w:space="0" w:color="DDDDDD"/>
              <w:left w:val="single" w:sz="10" w:space="0" w:color="DDDDDD"/>
              <w:bottom w:val="single" w:sz="10" w:space="0" w:color="DDDDDD"/>
              <w:right w:val="single" w:sz="10" w:space="0" w:color="DDDDDD"/>
            </w:tcBorders>
            <w:vAlign w:val="center"/>
          </w:tcPr>
          <w:p w:rsidR="00346BF1" w:rsidRDefault="00346BF1" w:rsidP="00CE54D9">
            <w:pPr>
              <w:spacing w:after="0"/>
            </w:pPr>
            <w:r>
              <w:t>Print Name:</w:t>
            </w:r>
          </w:p>
        </w:tc>
        <w:tc>
          <w:tcPr>
            <w:tcW w:w="5331" w:type="dxa"/>
            <w:tcBorders>
              <w:top w:val="single" w:sz="10" w:space="0" w:color="DDDDDD"/>
              <w:left w:val="single" w:sz="10" w:space="0" w:color="DDDDDD"/>
              <w:bottom w:val="single" w:sz="10" w:space="0" w:color="DDDDDD"/>
              <w:right w:val="single" w:sz="10" w:space="0" w:color="DDDDDD"/>
            </w:tcBorders>
            <w:vAlign w:val="center"/>
          </w:tcPr>
          <w:p w:rsidR="00346BF1" w:rsidRDefault="00346BF1" w:rsidP="00CE54D9">
            <w:pPr>
              <w:spacing w:after="0"/>
            </w:pPr>
            <w:r>
              <w:t>Andrii Dobroshynskyi</w:t>
            </w:r>
          </w:p>
        </w:tc>
        <w:tc>
          <w:tcPr>
            <w:tcW w:w="772" w:type="dxa"/>
            <w:tcBorders>
              <w:top w:val="single" w:sz="10" w:space="0" w:color="DDDDDD"/>
              <w:left w:val="single" w:sz="10" w:space="0" w:color="DDDDDD"/>
              <w:bottom w:val="single" w:sz="10" w:space="0" w:color="DDDDDD"/>
              <w:right w:val="single" w:sz="10" w:space="0" w:color="DDDDDD"/>
            </w:tcBorders>
            <w:vAlign w:val="center"/>
          </w:tcPr>
          <w:p w:rsidR="00346BF1" w:rsidRDefault="00346BF1" w:rsidP="00CE54D9">
            <w:pPr>
              <w:spacing w:after="0"/>
            </w:pPr>
          </w:p>
        </w:tc>
        <w:tc>
          <w:tcPr>
            <w:tcW w:w="1924" w:type="dxa"/>
            <w:tcBorders>
              <w:top w:val="single" w:sz="10" w:space="0" w:color="DDDDDD"/>
              <w:left w:val="single" w:sz="10" w:space="0" w:color="DDDDDD"/>
              <w:bottom w:val="single" w:sz="10" w:space="0" w:color="DDDDDD"/>
              <w:right w:val="single" w:sz="10" w:space="0" w:color="DDDDDD"/>
            </w:tcBorders>
            <w:vAlign w:val="center"/>
          </w:tcPr>
          <w:p w:rsidR="00346BF1" w:rsidRDefault="00346BF1" w:rsidP="00CE54D9">
            <w:pPr>
              <w:spacing w:after="0"/>
            </w:pPr>
          </w:p>
        </w:tc>
      </w:tr>
      <w:tr w:rsidR="00346BF1" w:rsidTr="00CE54D9">
        <w:trPr>
          <w:trHeight w:val="305"/>
        </w:trPr>
        <w:tc>
          <w:tcPr>
            <w:tcW w:w="1425" w:type="dxa"/>
            <w:tcBorders>
              <w:top w:val="single" w:sz="10" w:space="0" w:color="DDDDDD"/>
              <w:left w:val="single" w:sz="10" w:space="0" w:color="DDDDDD"/>
              <w:bottom w:val="single" w:sz="10" w:space="0" w:color="DDDDDD"/>
              <w:right w:val="single" w:sz="10" w:space="0" w:color="DDDDDD"/>
            </w:tcBorders>
            <w:vAlign w:val="center"/>
          </w:tcPr>
          <w:p w:rsidR="00346BF1" w:rsidRDefault="00346BF1" w:rsidP="00CE54D9">
            <w:pPr>
              <w:spacing w:after="0"/>
            </w:pPr>
            <w:r>
              <w:t>Title:</w:t>
            </w:r>
          </w:p>
        </w:tc>
        <w:tc>
          <w:tcPr>
            <w:tcW w:w="5331" w:type="dxa"/>
            <w:tcBorders>
              <w:top w:val="single" w:sz="10" w:space="0" w:color="DDDDDD"/>
              <w:left w:val="single" w:sz="10" w:space="0" w:color="DDDDDD"/>
              <w:bottom w:val="single" w:sz="10" w:space="0" w:color="DDDDDD"/>
              <w:right w:val="single" w:sz="10" w:space="0" w:color="DDDDDD"/>
            </w:tcBorders>
            <w:vAlign w:val="center"/>
          </w:tcPr>
          <w:p w:rsidR="00346BF1" w:rsidRDefault="00346BF1" w:rsidP="00CE54D9">
            <w:pPr>
              <w:spacing w:after="0"/>
            </w:pPr>
            <w:r>
              <w:t>__________________________________________</w:t>
            </w:r>
          </w:p>
        </w:tc>
        <w:tc>
          <w:tcPr>
            <w:tcW w:w="772" w:type="dxa"/>
            <w:tcBorders>
              <w:top w:val="single" w:sz="10" w:space="0" w:color="DDDDDD"/>
              <w:left w:val="single" w:sz="10" w:space="0" w:color="DDDDDD"/>
              <w:bottom w:val="single" w:sz="10" w:space="0" w:color="DDDDDD"/>
              <w:right w:val="single" w:sz="10" w:space="0" w:color="DDDDDD"/>
            </w:tcBorders>
            <w:vAlign w:val="center"/>
          </w:tcPr>
          <w:p w:rsidR="00346BF1" w:rsidRDefault="00346BF1" w:rsidP="00CE54D9">
            <w:pPr>
              <w:spacing w:after="0"/>
            </w:pPr>
          </w:p>
        </w:tc>
        <w:tc>
          <w:tcPr>
            <w:tcW w:w="1924" w:type="dxa"/>
            <w:tcBorders>
              <w:top w:val="single" w:sz="10" w:space="0" w:color="DDDDDD"/>
              <w:left w:val="single" w:sz="10" w:space="0" w:color="DDDDDD"/>
              <w:bottom w:val="single" w:sz="10" w:space="0" w:color="DDDDDD"/>
              <w:right w:val="single" w:sz="10" w:space="0" w:color="DDDDDD"/>
            </w:tcBorders>
            <w:vAlign w:val="center"/>
          </w:tcPr>
          <w:p w:rsidR="00346BF1" w:rsidRDefault="00346BF1" w:rsidP="00CE54D9">
            <w:pPr>
              <w:spacing w:after="0"/>
            </w:pPr>
          </w:p>
        </w:tc>
      </w:tr>
      <w:tr w:rsidR="00346BF1" w:rsidTr="00CE54D9">
        <w:trPr>
          <w:trHeight w:val="305"/>
        </w:trPr>
        <w:tc>
          <w:tcPr>
            <w:tcW w:w="1425" w:type="dxa"/>
            <w:tcBorders>
              <w:top w:val="single" w:sz="10" w:space="0" w:color="DDDDDD"/>
              <w:left w:val="single" w:sz="10" w:space="0" w:color="DDDDDD"/>
              <w:bottom w:val="single" w:sz="10" w:space="0" w:color="DDDDDD"/>
              <w:right w:val="single" w:sz="10" w:space="0" w:color="DDDDDD"/>
            </w:tcBorders>
            <w:vAlign w:val="center"/>
          </w:tcPr>
          <w:p w:rsidR="00346BF1" w:rsidRDefault="00346BF1" w:rsidP="00CE54D9">
            <w:pPr>
              <w:spacing w:after="0"/>
            </w:pPr>
            <w:r>
              <w:t>Role:</w:t>
            </w:r>
          </w:p>
        </w:tc>
        <w:tc>
          <w:tcPr>
            <w:tcW w:w="5331" w:type="dxa"/>
            <w:tcBorders>
              <w:top w:val="single" w:sz="10" w:space="0" w:color="DDDDDD"/>
              <w:left w:val="single" w:sz="10" w:space="0" w:color="DDDDDD"/>
              <w:bottom w:val="single" w:sz="10" w:space="0" w:color="DDDDDD"/>
              <w:right w:val="single" w:sz="10" w:space="0" w:color="DDDDDD"/>
            </w:tcBorders>
            <w:vAlign w:val="center"/>
          </w:tcPr>
          <w:p w:rsidR="00346BF1" w:rsidRDefault="00346BF1" w:rsidP="00CE54D9">
            <w:pPr>
              <w:spacing w:after="0"/>
            </w:pPr>
            <w:r>
              <w:rPr>
                <w:noProof/>
              </w:rPr>
              <mc:AlternateContent>
                <mc:Choice Requires="wps">
                  <w:drawing>
                    <wp:anchor distT="0" distB="0" distL="0" distR="0" simplePos="0" relativeHeight="251660288" behindDoc="0" locked="0" layoutInCell="1" allowOverlap="1" wp14:anchorId="779D86ED" wp14:editId="714E1DC4">
                      <wp:simplePos x="0" y="0"/>
                      <wp:positionH relativeFrom="column">
                        <wp:posOffset>848995</wp:posOffset>
                      </wp:positionH>
                      <wp:positionV relativeFrom="paragraph">
                        <wp:posOffset>28575</wp:posOffset>
                      </wp:positionV>
                      <wp:extent cx="1504950" cy="313690"/>
                      <wp:effectExtent l="0" t="0" r="0" b="0"/>
                      <wp:wrapNone/>
                      <wp:docPr id="2" name="Shape1"/>
                      <wp:cNvGraphicFramePr/>
                      <a:graphic xmlns:a="http://schemas.openxmlformats.org/drawingml/2006/main">
                        <a:graphicData uri="http://schemas.microsoft.com/office/word/2010/wordprocessingShape">
                          <wps:wsp>
                            <wps:cNvSpPr/>
                            <wps:spPr>
                              <a:xfrm>
                                <a:off x="0" y="0"/>
                                <a:ext cx="1504440" cy="313200"/>
                              </a:xfrm>
                              <a:custGeom>
                                <a:avLst/>
                                <a:gdLst/>
                                <a:ahLst/>
                                <a:cxnLst/>
                                <a:rect l="l" t="t" r="r" b="b"/>
                                <a:pathLst>
                                  <a:path w="5384" h="1480">
                                    <a:moveTo>
                                      <a:pt x="1587" y="1026"/>
                                    </a:moveTo>
                                    <a:cubicBezTo>
                                      <a:pt x="1797" y="661"/>
                                      <a:pt x="1052" y="264"/>
                                      <a:pt x="982" y="825"/>
                                    </a:cubicBezTo>
                                    <a:cubicBezTo>
                                      <a:pt x="962" y="984"/>
                                      <a:pt x="696" y="1479"/>
                                      <a:pt x="1234" y="1406"/>
                                    </a:cubicBezTo>
                                    <a:cubicBezTo>
                                      <a:pt x="1598" y="1356"/>
                                      <a:pt x="2106" y="1125"/>
                                      <a:pt x="1890" y="801"/>
                                    </a:cubicBezTo>
                                    <a:cubicBezTo>
                                      <a:pt x="1783" y="638"/>
                                      <a:pt x="1000" y="1201"/>
                                      <a:pt x="1638" y="1229"/>
                                    </a:cubicBezTo>
                                    <a:cubicBezTo>
                                      <a:pt x="2187" y="1254"/>
                                      <a:pt x="2386" y="487"/>
                                      <a:pt x="2949" y="1053"/>
                                    </a:cubicBezTo>
                                    <a:cubicBezTo>
                                      <a:pt x="3037" y="1141"/>
                                      <a:pt x="5192" y="0"/>
                                      <a:pt x="3579" y="1053"/>
                                    </a:cubicBezTo>
                                    <a:cubicBezTo>
                                      <a:pt x="3324" y="1219"/>
                                      <a:pt x="1767" y="1321"/>
                                      <a:pt x="3226" y="1129"/>
                                    </a:cubicBezTo>
                                    <a:cubicBezTo>
                                      <a:pt x="3975" y="1030"/>
                                      <a:pt x="5383" y="1116"/>
                                      <a:pt x="1965" y="1203"/>
                                    </a:cubicBezTo>
                                    <a:lnTo>
                                      <a:pt x="428" y="1355"/>
                                    </a:lnTo>
                                    <a:lnTo>
                                      <a:pt x="100" y="1355"/>
                                    </a:lnTo>
                                    <a:lnTo>
                                      <a:pt x="0" y="1355"/>
                                    </a:lnTo>
                                  </a:path>
                                </a:pathLst>
                              </a:custGeom>
                              <a:noFill/>
                              <a:ln w="32400">
                                <a:solidFill>
                                  <a:srgbClr val="3465A4"/>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459C378B" id="Shape1" o:spid="_x0000_s1026" style="position:absolute;margin-left:66.85pt;margin-top:2.25pt;width:118.5pt;height:24.7pt;z-index:251660288;visibility:visible;mso-wrap-style:square;mso-wrap-distance-left:0;mso-wrap-distance-top:0;mso-wrap-distance-right:0;mso-wrap-distance-bottom:0;mso-position-horizontal:absolute;mso-position-horizontal-relative:text;mso-position-vertical:absolute;mso-position-vertical-relative:text;v-text-anchor:top" coordsize="5384,14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" path="m1587,1026c1797,661,1052,264,982,825v-20,159,-286,654,252,581c1598,1356,2106,1125,1890,801v-107,-163,-890,400,-252,428c2187,1254,2386,487,2949,1053v88,88,2243,-1053,630,c3324,1219,1767,1321,3226,1129v749,-99,2157,-13,-1261,74l428,1355r-328,l,1355e" filled="f" strokecolor="#3465a4" strokeweight=".9mm">
                      <v:path arrowok="t"/>
                    </v:shape>
                  </w:pict>
                </mc:Fallback>
              </mc:AlternateContent>
            </w:r>
            <w:r>
              <w:t>__________________________________________</w:t>
            </w:r>
          </w:p>
        </w:tc>
        <w:tc>
          <w:tcPr>
            <w:tcW w:w="772" w:type="dxa"/>
            <w:tcBorders>
              <w:top w:val="single" w:sz="10" w:space="0" w:color="DDDDDD"/>
              <w:left w:val="single" w:sz="10" w:space="0" w:color="DDDDDD"/>
              <w:bottom w:val="single" w:sz="10" w:space="0" w:color="DDDDDD"/>
              <w:right w:val="single" w:sz="10" w:space="0" w:color="DDDDDD"/>
            </w:tcBorders>
            <w:vAlign w:val="center"/>
          </w:tcPr>
          <w:p w:rsidR="00346BF1" w:rsidRDefault="00346BF1" w:rsidP="00CE54D9">
            <w:pPr>
              <w:spacing w:after="0"/>
            </w:pPr>
          </w:p>
        </w:tc>
        <w:tc>
          <w:tcPr>
            <w:tcW w:w="1924" w:type="dxa"/>
            <w:tcBorders>
              <w:top w:val="single" w:sz="10" w:space="0" w:color="DDDDDD"/>
              <w:left w:val="single" w:sz="10" w:space="0" w:color="DDDDDD"/>
              <w:bottom w:val="single" w:sz="10" w:space="0" w:color="DDDDDD"/>
              <w:right w:val="single" w:sz="10" w:space="0" w:color="DDDDDD"/>
            </w:tcBorders>
            <w:vAlign w:val="center"/>
          </w:tcPr>
          <w:p w:rsidR="00346BF1" w:rsidRDefault="00346BF1" w:rsidP="00CE54D9">
            <w:pPr>
              <w:spacing w:after="0"/>
            </w:pPr>
          </w:p>
        </w:tc>
      </w:tr>
      <w:tr w:rsidR="00346BF1" w:rsidTr="00CE54D9">
        <w:trPr>
          <w:trHeight w:val="286"/>
        </w:trPr>
        <w:tc>
          <w:tcPr>
            <w:tcW w:w="1425" w:type="dxa"/>
            <w:tcBorders>
              <w:top w:val="single" w:sz="10" w:space="0" w:color="DDDDDD"/>
              <w:left w:val="single" w:sz="10" w:space="0" w:color="DDDDDD"/>
              <w:bottom w:val="single" w:sz="10" w:space="0" w:color="DDDDDD"/>
              <w:right w:val="single" w:sz="10" w:space="0" w:color="DDDDDD"/>
            </w:tcBorders>
            <w:vAlign w:val="center"/>
          </w:tcPr>
          <w:p w:rsidR="00346BF1" w:rsidRDefault="00346BF1" w:rsidP="00CE54D9">
            <w:pPr>
              <w:spacing w:after="0"/>
            </w:pPr>
            <w:r>
              <w:t>Signature:</w:t>
            </w:r>
          </w:p>
        </w:tc>
        <w:tc>
          <w:tcPr>
            <w:tcW w:w="5331" w:type="dxa"/>
            <w:tcBorders>
              <w:top w:val="single" w:sz="10" w:space="0" w:color="DDDDDD"/>
              <w:left w:val="single" w:sz="10" w:space="0" w:color="DDDDDD"/>
              <w:bottom w:val="single" w:sz="10" w:space="0" w:color="DDDDDD"/>
              <w:right w:val="single" w:sz="10" w:space="0" w:color="DDDDDD"/>
            </w:tcBorders>
            <w:vAlign w:val="center"/>
          </w:tcPr>
          <w:p w:rsidR="00346BF1" w:rsidRDefault="00346BF1" w:rsidP="00CE54D9">
            <w:pPr>
              <w:spacing w:after="0"/>
              <w:rPr>
                <w:i/>
                <w:iCs/>
              </w:rPr>
            </w:pPr>
            <w:r>
              <w:rPr>
                <w:i/>
                <w:iCs/>
              </w:rPr>
              <w:t xml:space="preserve">Cole Smith </w:t>
            </w:r>
          </w:p>
        </w:tc>
        <w:tc>
          <w:tcPr>
            <w:tcW w:w="772" w:type="dxa"/>
            <w:tcBorders>
              <w:top w:val="single" w:sz="10" w:space="0" w:color="DDDDDD"/>
              <w:left w:val="single" w:sz="10" w:space="0" w:color="DDDDDD"/>
              <w:bottom w:val="single" w:sz="10" w:space="0" w:color="DDDDDD"/>
              <w:right w:val="single" w:sz="10" w:space="0" w:color="DDDDDD"/>
            </w:tcBorders>
            <w:vAlign w:val="center"/>
          </w:tcPr>
          <w:p w:rsidR="00346BF1" w:rsidRDefault="00346BF1" w:rsidP="00CE54D9">
            <w:pPr>
              <w:spacing w:after="0"/>
            </w:pPr>
            <w:r>
              <w:t>Date:</w:t>
            </w:r>
          </w:p>
        </w:tc>
        <w:tc>
          <w:tcPr>
            <w:tcW w:w="1924" w:type="dxa"/>
            <w:tcBorders>
              <w:top w:val="single" w:sz="10" w:space="0" w:color="DDDDDD"/>
              <w:left w:val="single" w:sz="10" w:space="0" w:color="DDDDDD"/>
              <w:bottom w:val="single" w:sz="10" w:space="0" w:color="DDDDDD"/>
              <w:right w:val="single" w:sz="10" w:space="0" w:color="DDDDDD"/>
            </w:tcBorders>
            <w:vAlign w:val="center"/>
          </w:tcPr>
          <w:p w:rsidR="00346BF1" w:rsidRDefault="00346BF1" w:rsidP="00CE54D9">
            <w:pPr>
              <w:spacing w:after="0"/>
            </w:pPr>
            <w:r>
              <w:t>March 20</w:t>
            </w:r>
            <w:r>
              <w:rPr>
                <w:vertAlign w:val="superscript"/>
              </w:rPr>
              <w:t>th</w:t>
            </w:r>
            <w:r>
              <w:t>, 2020</w:t>
            </w:r>
          </w:p>
        </w:tc>
      </w:tr>
      <w:tr w:rsidR="00346BF1" w:rsidTr="00CE54D9">
        <w:trPr>
          <w:trHeight w:val="305"/>
        </w:trPr>
        <w:tc>
          <w:tcPr>
            <w:tcW w:w="1425" w:type="dxa"/>
            <w:tcBorders>
              <w:top w:val="single" w:sz="10" w:space="0" w:color="DDDDDD"/>
              <w:left w:val="single" w:sz="10" w:space="0" w:color="DDDDDD"/>
              <w:bottom w:val="single" w:sz="10" w:space="0" w:color="DDDDDD"/>
              <w:right w:val="single" w:sz="10" w:space="0" w:color="DDDDDD"/>
            </w:tcBorders>
            <w:vAlign w:val="center"/>
          </w:tcPr>
          <w:p w:rsidR="00346BF1" w:rsidRDefault="00346BF1" w:rsidP="00CE54D9">
            <w:pPr>
              <w:spacing w:after="0"/>
            </w:pPr>
            <w:r>
              <w:t>Print Name:</w:t>
            </w:r>
          </w:p>
        </w:tc>
        <w:tc>
          <w:tcPr>
            <w:tcW w:w="5331" w:type="dxa"/>
            <w:tcBorders>
              <w:top w:val="single" w:sz="10" w:space="0" w:color="DDDDDD"/>
              <w:left w:val="single" w:sz="10" w:space="0" w:color="DDDDDD"/>
              <w:bottom w:val="single" w:sz="10" w:space="0" w:color="DDDDDD"/>
              <w:right w:val="single" w:sz="10" w:space="0" w:color="DDDDDD"/>
            </w:tcBorders>
            <w:vAlign w:val="center"/>
          </w:tcPr>
          <w:p w:rsidR="00346BF1" w:rsidRDefault="00346BF1" w:rsidP="00CE54D9">
            <w:pPr>
              <w:spacing w:after="0"/>
            </w:pPr>
            <w:r>
              <w:t>Cole Smith</w:t>
            </w:r>
          </w:p>
        </w:tc>
        <w:tc>
          <w:tcPr>
            <w:tcW w:w="772" w:type="dxa"/>
            <w:tcBorders>
              <w:top w:val="single" w:sz="10" w:space="0" w:color="DDDDDD"/>
              <w:left w:val="single" w:sz="10" w:space="0" w:color="DDDDDD"/>
              <w:bottom w:val="single" w:sz="10" w:space="0" w:color="DDDDDD"/>
              <w:right w:val="single" w:sz="10" w:space="0" w:color="DDDDDD"/>
            </w:tcBorders>
            <w:vAlign w:val="center"/>
          </w:tcPr>
          <w:p w:rsidR="00346BF1" w:rsidRDefault="00346BF1" w:rsidP="00CE54D9">
            <w:pPr>
              <w:spacing w:after="0"/>
            </w:pPr>
          </w:p>
        </w:tc>
        <w:tc>
          <w:tcPr>
            <w:tcW w:w="1924" w:type="dxa"/>
            <w:tcBorders>
              <w:top w:val="single" w:sz="10" w:space="0" w:color="DDDDDD"/>
              <w:left w:val="single" w:sz="10" w:space="0" w:color="DDDDDD"/>
              <w:bottom w:val="single" w:sz="10" w:space="0" w:color="DDDDDD"/>
              <w:right w:val="single" w:sz="10" w:space="0" w:color="DDDDDD"/>
            </w:tcBorders>
            <w:vAlign w:val="center"/>
          </w:tcPr>
          <w:p w:rsidR="00346BF1" w:rsidRDefault="00346BF1" w:rsidP="00CE54D9">
            <w:pPr>
              <w:spacing w:after="0"/>
            </w:pPr>
          </w:p>
        </w:tc>
      </w:tr>
      <w:tr w:rsidR="00346BF1" w:rsidTr="00CE54D9">
        <w:trPr>
          <w:trHeight w:val="286"/>
        </w:trPr>
        <w:tc>
          <w:tcPr>
            <w:tcW w:w="1425" w:type="dxa"/>
            <w:tcBorders>
              <w:top w:val="single" w:sz="10" w:space="0" w:color="DDDDDD"/>
              <w:left w:val="single" w:sz="10" w:space="0" w:color="DDDDDD"/>
              <w:bottom w:val="single" w:sz="10" w:space="0" w:color="DDDDDD"/>
              <w:right w:val="single" w:sz="10" w:space="0" w:color="DDDDDD"/>
            </w:tcBorders>
            <w:vAlign w:val="center"/>
          </w:tcPr>
          <w:p w:rsidR="00346BF1" w:rsidRDefault="00346BF1" w:rsidP="00CE54D9">
            <w:pPr>
              <w:spacing w:after="0"/>
            </w:pPr>
            <w:r>
              <w:t>Title:</w:t>
            </w:r>
          </w:p>
        </w:tc>
        <w:tc>
          <w:tcPr>
            <w:tcW w:w="5331" w:type="dxa"/>
            <w:tcBorders>
              <w:top w:val="single" w:sz="10" w:space="0" w:color="DDDDDD"/>
              <w:left w:val="single" w:sz="10" w:space="0" w:color="DDDDDD"/>
              <w:bottom w:val="single" w:sz="10" w:space="0" w:color="DDDDDD"/>
              <w:right w:val="single" w:sz="10" w:space="0" w:color="DDDDDD"/>
            </w:tcBorders>
            <w:vAlign w:val="center"/>
          </w:tcPr>
          <w:p w:rsidR="00346BF1" w:rsidRDefault="00346BF1" w:rsidP="00CE54D9">
            <w:pPr>
              <w:spacing w:after="0"/>
            </w:pPr>
            <w:r>
              <w:t>__________________________________________</w:t>
            </w:r>
          </w:p>
        </w:tc>
        <w:tc>
          <w:tcPr>
            <w:tcW w:w="772" w:type="dxa"/>
            <w:tcBorders>
              <w:top w:val="single" w:sz="10" w:space="0" w:color="DDDDDD"/>
              <w:left w:val="single" w:sz="10" w:space="0" w:color="DDDDDD"/>
              <w:bottom w:val="single" w:sz="10" w:space="0" w:color="DDDDDD"/>
              <w:right w:val="single" w:sz="10" w:space="0" w:color="DDDDDD"/>
            </w:tcBorders>
            <w:vAlign w:val="center"/>
          </w:tcPr>
          <w:p w:rsidR="00346BF1" w:rsidRDefault="00346BF1" w:rsidP="00CE54D9">
            <w:pPr>
              <w:spacing w:after="0"/>
            </w:pPr>
          </w:p>
        </w:tc>
        <w:tc>
          <w:tcPr>
            <w:tcW w:w="1924" w:type="dxa"/>
            <w:tcBorders>
              <w:top w:val="single" w:sz="10" w:space="0" w:color="DDDDDD"/>
              <w:left w:val="single" w:sz="10" w:space="0" w:color="DDDDDD"/>
              <w:bottom w:val="single" w:sz="10" w:space="0" w:color="DDDDDD"/>
              <w:right w:val="single" w:sz="10" w:space="0" w:color="DDDDDD"/>
            </w:tcBorders>
            <w:vAlign w:val="center"/>
          </w:tcPr>
          <w:p w:rsidR="00346BF1" w:rsidRDefault="00346BF1" w:rsidP="00CE54D9">
            <w:pPr>
              <w:spacing w:after="0"/>
            </w:pPr>
          </w:p>
        </w:tc>
      </w:tr>
      <w:tr w:rsidR="00346BF1" w:rsidTr="00CE54D9">
        <w:trPr>
          <w:trHeight w:val="305"/>
        </w:trPr>
        <w:tc>
          <w:tcPr>
            <w:tcW w:w="1425" w:type="dxa"/>
            <w:tcBorders>
              <w:top w:val="single" w:sz="10" w:space="0" w:color="DDDDDD"/>
              <w:left w:val="single" w:sz="10" w:space="0" w:color="DDDDDD"/>
              <w:bottom w:val="single" w:sz="10" w:space="0" w:color="DDDDDD"/>
              <w:right w:val="single" w:sz="10" w:space="0" w:color="DDDDDD"/>
            </w:tcBorders>
            <w:vAlign w:val="center"/>
          </w:tcPr>
          <w:p w:rsidR="00346BF1" w:rsidRDefault="00346BF1" w:rsidP="00CE54D9">
            <w:pPr>
              <w:spacing w:after="0"/>
            </w:pPr>
            <w:r>
              <w:t>Role:</w:t>
            </w:r>
          </w:p>
        </w:tc>
        <w:tc>
          <w:tcPr>
            <w:tcW w:w="5331" w:type="dxa"/>
            <w:tcBorders>
              <w:top w:val="single" w:sz="10" w:space="0" w:color="DDDDDD"/>
              <w:left w:val="single" w:sz="10" w:space="0" w:color="DDDDDD"/>
              <w:bottom w:val="single" w:sz="10" w:space="0" w:color="DDDDDD"/>
              <w:right w:val="single" w:sz="10" w:space="0" w:color="DDDDDD"/>
            </w:tcBorders>
            <w:vAlign w:val="center"/>
          </w:tcPr>
          <w:p w:rsidR="00346BF1" w:rsidRDefault="00346BF1" w:rsidP="00CE54D9">
            <w:pPr>
              <w:spacing w:after="0"/>
            </w:pPr>
            <w:r>
              <w:t>__________________________________________</w:t>
            </w:r>
          </w:p>
        </w:tc>
        <w:tc>
          <w:tcPr>
            <w:tcW w:w="772" w:type="dxa"/>
            <w:tcBorders>
              <w:top w:val="single" w:sz="10" w:space="0" w:color="DDDDDD"/>
              <w:left w:val="single" w:sz="10" w:space="0" w:color="DDDDDD"/>
              <w:bottom w:val="single" w:sz="10" w:space="0" w:color="DDDDDD"/>
              <w:right w:val="single" w:sz="10" w:space="0" w:color="DDDDDD"/>
            </w:tcBorders>
            <w:vAlign w:val="center"/>
          </w:tcPr>
          <w:p w:rsidR="00346BF1" w:rsidRDefault="00346BF1" w:rsidP="00CE54D9">
            <w:pPr>
              <w:spacing w:after="0"/>
            </w:pPr>
          </w:p>
        </w:tc>
        <w:tc>
          <w:tcPr>
            <w:tcW w:w="1924" w:type="dxa"/>
            <w:tcBorders>
              <w:top w:val="single" w:sz="10" w:space="0" w:color="DDDDDD"/>
              <w:left w:val="single" w:sz="10" w:space="0" w:color="DDDDDD"/>
              <w:bottom w:val="single" w:sz="10" w:space="0" w:color="DDDDDD"/>
              <w:right w:val="single" w:sz="10" w:space="0" w:color="DDDDDD"/>
            </w:tcBorders>
            <w:vAlign w:val="center"/>
          </w:tcPr>
          <w:p w:rsidR="00346BF1" w:rsidRDefault="00346BF1" w:rsidP="00CE54D9">
            <w:pPr>
              <w:spacing w:after="0"/>
            </w:pPr>
          </w:p>
        </w:tc>
      </w:tr>
    </w:tbl>
    <w:p w:rsidR="009E77E6" w:rsidRDefault="009E77E6"/>
    <w:sectPr w:rsidR="009E77E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7DE4" w:rsidRDefault="00967DE4" w:rsidP="00B92CB4">
      <w:pPr>
        <w:spacing w:after="0" w:line="240" w:lineRule="auto"/>
      </w:pPr>
      <w:r>
        <w:separator/>
      </w:r>
    </w:p>
  </w:endnote>
  <w:endnote w:type="continuationSeparator" w:id="0">
    <w:p w:rsidR="00967DE4" w:rsidRDefault="00967DE4" w:rsidP="00B92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7E6" w:rsidRDefault="00967DE4">
    <w:pPr>
      <w:pStyle w:val="Footer"/>
      <w:jc w:val="right"/>
    </w:pPr>
    <w:r>
      <w:t xml:space="preserve">Non-functional Requirements    </w:t>
    </w: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7DE4" w:rsidRDefault="00967DE4" w:rsidP="00B92CB4">
      <w:pPr>
        <w:spacing w:after="0" w:line="240" w:lineRule="auto"/>
      </w:pPr>
      <w:r>
        <w:separator/>
      </w:r>
    </w:p>
  </w:footnote>
  <w:footnote w:type="continuationSeparator" w:id="0">
    <w:p w:rsidR="00967DE4" w:rsidRDefault="00967DE4" w:rsidP="00B92C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1BC"/>
    <w:rsid w:val="000A212A"/>
    <w:rsid w:val="00346BF1"/>
    <w:rsid w:val="004C4D8A"/>
    <w:rsid w:val="004E13C3"/>
    <w:rsid w:val="005E25E5"/>
    <w:rsid w:val="008001BC"/>
    <w:rsid w:val="00942933"/>
    <w:rsid w:val="00967DE4"/>
    <w:rsid w:val="009C6E27"/>
    <w:rsid w:val="009E77E6"/>
    <w:rsid w:val="00BE7D74"/>
    <w:rsid w:val="00C65B3C"/>
    <w:rsid w:val="00E304D2"/>
    <w:rsid w:val="00E65E66"/>
    <w:rsid w:val="00F11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A679A"/>
  <w15:chartTrackingRefBased/>
  <w15:docId w15:val="{16213220-870A-4F7A-9B86-22E15D652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1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01BC"/>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01BC"/>
    <w:pPr>
      <w:keepNext/>
      <w:keepLines/>
      <w:spacing w:before="2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01BC"/>
    <w:pPr>
      <w:keepNext/>
      <w:keepLines/>
      <w:spacing w:before="2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001BC"/>
    <w:pPr>
      <w:keepNext/>
      <w:keepLines/>
      <w:spacing w:before="2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001BC"/>
    <w:pPr>
      <w:keepNext/>
      <w:keepLines/>
      <w:spacing w:before="2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1B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01B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001B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001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001B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001BC"/>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10"/>
    <w:qFormat/>
    <w:rsid w:val="008001BC"/>
    <w:pPr>
      <w:pBdr>
        <w:bottom w:val="single" w:sz="10" w:space="1" w:color="000000"/>
      </w:pBdr>
      <w:spacing w:after="2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1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1BC"/>
    <w:pPr>
      <w:spacing w:before="60"/>
      <w:contextualSpacing/>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001BC"/>
    <w:rPr>
      <w:rFonts w:eastAsiaTheme="minorEastAsia"/>
      <w:color w:val="5A5A5A" w:themeColor="text1" w:themeTint="A5"/>
      <w:spacing w:val="15"/>
    </w:rPr>
  </w:style>
  <w:style w:type="character" w:styleId="Strong">
    <w:name w:val="Strong"/>
    <w:basedOn w:val="DefaultParagraphFont"/>
    <w:uiPriority w:val="22"/>
    <w:qFormat/>
    <w:rsid w:val="008001BC"/>
    <w:rPr>
      <w:b/>
      <w:bCs/>
    </w:rPr>
  </w:style>
  <w:style w:type="paragraph" w:styleId="Quote">
    <w:name w:val="Quote"/>
    <w:basedOn w:val="Normal"/>
    <w:next w:val="Normal"/>
    <w:link w:val="QuoteChar"/>
    <w:uiPriority w:val="29"/>
    <w:qFormat/>
    <w:rsid w:val="008001BC"/>
    <w:pPr>
      <w:ind w:left="360" w:right="360"/>
    </w:pPr>
    <w:rPr>
      <w:i/>
      <w:iCs/>
      <w:color w:val="666666"/>
      <w:sz w:val="28"/>
      <w:szCs w:val="28"/>
    </w:rPr>
  </w:style>
  <w:style w:type="character" w:customStyle="1" w:styleId="QuoteChar">
    <w:name w:val="Quote Char"/>
    <w:basedOn w:val="DefaultParagraphFont"/>
    <w:link w:val="Quote"/>
    <w:uiPriority w:val="29"/>
    <w:rsid w:val="008001BC"/>
    <w:rPr>
      <w:i/>
      <w:iCs/>
      <w:color w:val="404040" w:themeColor="text1" w:themeTint="BF"/>
    </w:rPr>
  </w:style>
  <w:style w:type="paragraph" w:styleId="TOCHeading">
    <w:name w:val="TOC Heading"/>
    <w:basedOn w:val="Heading1"/>
    <w:next w:val="Normal"/>
    <w:uiPriority w:val="39"/>
    <w:unhideWhenUsed/>
    <w:qFormat/>
    <w:rsid w:val="00C65B3C"/>
    <w:pPr>
      <w:outlineLvl w:val="9"/>
    </w:pPr>
  </w:style>
  <w:style w:type="paragraph" w:styleId="TOC1">
    <w:name w:val="toc 1"/>
    <w:basedOn w:val="Normal"/>
    <w:next w:val="Normal"/>
    <w:autoRedefine/>
    <w:uiPriority w:val="39"/>
    <w:unhideWhenUsed/>
    <w:rsid w:val="00C65B3C"/>
    <w:pPr>
      <w:spacing w:after="100"/>
    </w:pPr>
  </w:style>
  <w:style w:type="paragraph" w:styleId="TOC2">
    <w:name w:val="toc 2"/>
    <w:basedOn w:val="Normal"/>
    <w:next w:val="Normal"/>
    <w:autoRedefine/>
    <w:uiPriority w:val="39"/>
    <w:unhideWhenUsed/>
    <w:rsid w:val="00C65B3C"/>
    <w:pPr>
      <w:spacing w:after="100"/>
      <w:ind w:left="220"/>
    </w:pPr>
  </w:style>
  <w:style w:type="paragraph" w:styleId="TOC3">
    <w:name w:val="toc 3"/>
    <w:basedOn w:val="Normal"/>
    <w:next w:val="Normal"/>
    <w:autoRedefine/>
    <w:uiPriority w:val="39"/>
    <w:unhideWhenUsed/>
    <w:rsid w:val="00C65B3C"/>
    <w:pPr>
      <w:spacing w:after="100"/>
      <w:ind w:left="440"/>
    </w:pPr>
  </w:style>
  <w:style w:type="character" w:styleId="Hyperlink">
    <w:name w:val="Hyperlink"/>
    <w:basedOn w:val="DefaultParagraphFont"/>
    <w:uiPriority w:val="99"/>
    <w:unhideWhenUsed/>
    <w:rsid w:val="00C65B3C"/>
    <w:rPr>
      <w:color w:val="0563C1" w:themeColor="hyperlink"/>
      <w:u w:val="single"/>
    </w:rPr>
  </w:style>
  <w:style w:type="paragraph" w:styleId="Header">
    <w:name w:val="header"/>
    <w:basedOn w:val="Normal"/>
    <w:link w:val="HeaderChar"/>
    <w:uiPriority w:val="99"/>
    <w:unhideWhenUsed/>
    <w:rsid w:val="00C65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B3C"/>
  </w:style>
  <w:style w:type="paragraph" w:styleId="Footer">
    <w:name w:val="footer"/>
    <w:basedOn w:val="Normal"/>
    <w:link w:val="FooterChar"/>
    <w:uiPriority w:val="99"/>
    <w:unhideWhenUsed/>
    <w:rsid w:val="00C65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B3C"/>
  </w:style>
  <w:style w:type="paragraph" w:styleId="Caption">
    <w:name w:val="caption"/>
    <w:basedOn w:val="Normal"/>
    <w:next w:val="Normal"/>
    <w:uiPriority w:val="35"/>
    <w:unhideWhenUsed/>
    <w:qFormat/>
    <w:rsid w:val="00EA141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1011</Words>
  <Characters>5766</Characters>
  <Application>Microsoft Office Word</Application>
  <DocSecurity>0</DocSecurity>
  <Lines>48</Lines>
  <Paragraphs>13</Paragraphs>
  <ScaleCrop>false</ScaleCrop>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TheCreator</dc:creator>
  <cp:keywords/>
  <dc:description/>
  <cp:lastModifiedBy>Andrii Dobroshynskyi</cp:lastModifiedBy>
  <cp:revision>15</cp:revision>
  <dcterms:created xsi:type="dcterms:W3CDTF">2011-06-21T19:03:00Z</dcterms:created>
  <dcterms:modified xsi:type="dcterms:W3CDTF">2020-05-21T03:05:00Z</dcterms:modified>
</cp:coreProperties>
</file>