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
  <Relationship Id="rId3" Type="http://schemas.openxmlformats.org/officeDocument/2006/relationships/extended-properties" Target="docProps/app.xml"/>
  <Relationship Id="rId2" Type="http://schemas.openxmlformats.org/package/2006/relationships/metadata/core-properties" Target="docProps/core.xml"/>
  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76B34" w14:textId="77777777" w:rsidR="00A31E6E" w:rsidRDefault="00A31E6E">
      <w:pPr>
        <w:spacing w:after="3000"/>
      </w:pPr>
    </w:p>
    <w:p w14:paraId="2C9872A6" w14:textId="77777777" w:rsidR="00A31E6E" w:rsidRDefault="00000000">
      <w:pPr>
        <w:spacing w:after="40"/>
      </w:pPr>
      <w:r>
        <w:rPr>
          <w:b/>
          <w:bCs/>
          <w:color w:val="2F6B52"/>
          <w:sz w:val="20"/>
          <w:szCs w:val="20"/>
        </w:rPr>
        <w:t>STRATEGISCHES</w:t>
      </w:r>
    </w:p>
    <w:p w14:paraId="6F730C17" w14:textId="77777777" w:rsidR="00A31E6E" w:rsidRDefault="00000000">
      <w:pPr>
        <w:spacing w:after="300"/>
      </w:pPr>
      <w:r>
        <w:rPr>
          <w:b/>
          <w:bCs/>
          <w:color w:val="1F4D3A"/>
          <w:sz w:val="52"/>
          <w:szCs w:val="52"/>
        </w:rPr>
        <w:t>WEBSITE-KONZEPT</w:t>
      </w:r>
    </w:p>
    <w:p w14:paraId="2BA3BAA1" w14:textId="77777777" w:rsidR="00A31E6E" w:rsidRDefault="00A31E6E">
      <w:pPr>
        <w:pBdr>
          <w:top w:val="single" w:sz="6" w:space="1" w:color="1F4D3A"/>
        </w:pBdr>
        <w:spacing w:before="200" w:after="200"/>
      </w:pPr>
    </w:p>
    <w:p w14:paraId="433B7819" w14:textId="77777777" w:rsidR="00A31E6E" w:rsidRDefault="00000000">
      <w:pPr>
        <w:spacing w:after="80"/>
      </w:pPr>
      <w:r>
        <w:rPr>
          <w:color w:val="222222"/>
          <w:sz w:val="28"/>
          <w:szCs w:val="28"/>
        </w:rPr>
        <w:t>Informations- und Transparenzplattform</w:t>
      </w:r>
    </w:p>
    <w:p w14:paraId="5B7B271B" w14:textId="77777777" w:rsidR="00A31E6E" w:rsidRDefault="00000000">
      <w:pPr>
        <w:spacing w:after="80"/>
      </w:pPr>
      <w:r>
        <w:rPr>
          <w:color w:val="222222"/>
          <w:sz w:val="28"/>
          <w:szCs w:val="28"/>
        </w:rPr>
        <w:t>Projekt „Gemeinsam Kochen – Gemeinsam Wachsen“</w:t>
      </w:r>
    </w:p>
    <w:p w14:paraId="1E98105A" w14:textId="77777777" w:rsidR="00A31E6E" w:rsidRDefault="00000000">
      <w:pPr>
        <w:spacing w:after="600"/>
      </w:pPr>
      <w:r>
        <w:rPr>
          <w:color w:val="2F6B52"/>
          <w:sz w:val="28"/>
          <w:szCs w:val="28"/>
        </w:rPr>
        <w:t>Mavka.Berlin.Volunteers</w:t>
      </w:r>
    </w:p>
    <w:p w14:paraId="4AB8027E" w14:textId="77777777" w:rsidR="00A31E6E" w:rsidRDefault="00000000">
      <w:pPr>
        <w:spacing w:after="80"/>
      </w:pPr>
      <w:r>
        <w:rPr>
          <w:i/>
          <w:iCs/>
          <w:color w:val="555555"/>
        </w:rPr>
        <w:t>Bereinigte Fassung – März 2026</w:t>
      </w:r>
    </w:p>
    <w:p w14:paraId="104485A6" w14:textId="77777777" w:rsidR="00A31E6E" w:rsidRDefault="00000000">
      <w:pPr>
        <w:spacing w:after="40"/>
      </w:pPr>
      <w:r>
        <w:rPr>
          <w:color w:val="555555"/>
          <w:sz w:val="20"/>
          <w:szCs w:val="20"/>
        </w:rPr>
        <w:t>Grundlage: Projektbeschreibung „FEIN-Pilotprojekt“, Stand 2026</w:t>
      </w:r>
    </w:p>
    <w:p w14:paraId="2FC7FE08" w14:textId="77777777" w:rsidR="00A31E6E" w:rsidRDefault="00000000">
      <w:r>
        <w:rPr>
          <w:color w:val="555555"/>
          <w:sz w:val="20"/>
          <w:szCs w:val="20"/>
        </w:rPr>
        <w:t>Annahmen sind entsprechend gekennzeichnet.</w:t>
      </w:r>
    </w:p>
    <w:p w14:paraId="266952BF" w14:textId="77777777" w:rsidR="00A31E6E" w:rsidRDefault="00A31E6E">
      <w:pPr>
        <w:sectPr w:rsidR="00A31E6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1983B0F" w14:textId="77777777" w:rsidR="00A31E6E" w:rsidRDefault="00000000">
      <w:pPr>
        <w:pStyle w:val="berschrift1"/>
      </w:pPr>
      <w:r>
        <w:lastRenderedPageBreak/>
        <w:t>1. Offene Rückfragen</w:t>
      </w:r>
    </w:p>
    <w:p w14:paraId="381E87D7" w14:textId="77777777" w:rsidR="00A31E6E" w:rsidRDefault="00000000">
      <w:pPr>
        <w:spacing w:after="160"/>
      </w:pPr>
      <w:r>
        <w:rPr>
          <w:color w:val="222222"/>
        </w:rPr>
        <w:t>Die folgenden Fragen sollten vor Beginn der Umsetzung geklärt werden, da sie direkte Auswirkungen auf Struktur, Technik und Gestaltung der Website haben.</w:t>
      </w:r>
    </w:p>
    <w:p w14:paraId="064E1156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Soll die Website primär projektbezogen sein (2026) oder als dauerhafte Trägerplattform aufgebaut werden? – Entscheidend für Struktur (Projekt als Unterseite vs. zentrales Element).</w:t>
      </w:r>
    </w:p>
    <w:p w14:paraId="7BFBB5A1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bereits ein Corporate Design (Logo, Farben, Typografie)?</w:t>
      </w:r>
      <w:ins w:id="300" w:author="Claude" w:date="2026-04-01T00:00:00Z">
        <w:r>
          <w:rPr>
            <w:b/>
            <w:color w:val="222222"/>
          </w:rPr>
          <w:t xml:space="preserve"> – Beantwortet: Ja (brand-identity-mavka.html).</w:t>
        </w:r>
      </w:ins>
    </w:p>
    <w:p w14:paraId="0273D3D5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Wer übernimmt redaktionell die Pflege (1 Person / kleines Team / ehrenamtlich)? – Relevant für CMS-Komplexität und Workflow.</w:t>
      </w:r>
      <w:r>
        <w:rPr>
          <w:b/>
          <w:color w:val="222222"/>
        </w:rPr>
        <w:t xml:space="preserve"> – Entschieden: Kleines, überwiegend ehrenamtliches Team beim Träger (keine IT-Profis). CMS muss entsprechend einfach und intuitiv sein.</w:t>
      </w:r>
    </w:p>
    <w:p w14:paraId="30924CE6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Müssen Förderberichte öffentlich vollständig einsehbar sein oder in Auszügen/Zusammenfassungen?</w:t>
      </w:r>
      <w:ins w:id="301" w:author="Claude" w:date="2026-04-01T00:00:00Z">
        <w:r>
          <w:rPr>
            <w:b/>
            <w:color w:val="222222"/>
          </w:rPr>
          <w:t xml:space="preserve"> – Noch zu klären.</w:t>
        </w:r>
      </w:ins>
    </w:p>
    <w:p w14:paraId="779CE813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Foto-/Videomaterial aus früheren Aktivitäten?</w:t>
      </w:r>
      <w:r>
        <w:rPr>
          <w:b/>
          <w:color w:val="222222"/>
        </w:rPr>
        <w:t xml:space="preserve"> – Beantwortet: Ja. Workshop-Fotos und Instagram-Content sind vorhanden. Dokumentarische Fotografie aus durchgeführten Workshops (Februar/März 2026).</w:t>
      </w:r>
    </w:p>
    <w:p w14:paraId="59800D8C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Soll eine Online-Anmeldung zu Workshops möglich sein oder nur Information &amp; Kontakt?</w:t>
      </w:r>
      <w:r>
        <w:rPr>
          <w:b/>
          <w:color w:val="222222"/>
        </w:rPr>
        <w:t xml:space="preserve"> – Entschieden: Ja, Online-Anmeldung per Formular. Zusätzlich Anmeldung per Telefon und E-Mail.</w:t>
      </w:r>
    </w:p>
    <w:p w14:paraId="20949C3D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bereits eine Newsletter-Infrastruktur (z. B. Mailchimp, CleverReach)?</w:t>
      </w:r>
      <w:r>
        <w:rPr>
          <w:b/>
          <w:color w:val="222222"/>
        </w:rPr>
        <w:t xml:space="preserve"> – Beantwortet: Ja, Hostinger Reach.</w:t>
      </w:r>
    </w:p>
    <w:p w14:paraId="003A849D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Wer ist primäre Zielgruppe der Startseite: Senior*innen oder Förderer/Partner? – Entschieden: Primäre Zielgruppe sind Senior*innen und Familien. Startseite wird konsequent für diese Zielgruppen gestaltet. Förderer/Partner erhalten einen dezenten Sekundäreinstieg (Textlink im Header „Für Förderer &amp; Partner“).</w:t>
      </w:r>
    </w:p>
    <w:p w14:paraId="5FFE3434" w14:textId="77777777" w:rsidR="00A31E6E" w:rsidRDefault="00000000">
      <w:pPr>
        <w:pStyle w:val="Listenabsatz"/>
        <w:numPr>
          <w:ilvl w:val="0"/>
          <w:numId w:val="2"/>
        </w:numPr>
        <w:spacing w:after="100"/>
      </w:pPr>
      <w:r>
        <w:rPr>
          <w:color w:val="222222"/>
        </w:rPr>
        <w:t>Gibt es perspektivisch weitere Projekte ab 2027?</w:t>
      </w:r>
      <w:ins w:id="302" w:author="Claude" w:date="2026-04-01T00:00:00Z">
        <w:r>
          <w:rPr>
            <w:b/>
            <w:color w:val="222222"/>
          </w:rPr>
          <w:t xml:space="preserve"> – Ja, siehe Phase 4 (§10).</w:t>
        </w:r>
      </w:ins>
    </w:p>
    <w:p w14:paraId="36259F6F" w14:textId="77777777" w:rsidR="00A31E6E" w:rsidRDefault="00000000">
      <w:pPr>
        <w:pStyle w:val="Listenabsatz"/>
        <w:numPr>
          <w:ilvl w:val="0"/>
          <w:numId w:val="2"/>
        </w:numPr>
        <w:spacing w:after="200"/>
      </w:pPr>
      <w:r>
        <w:rPr>
          <w:color w:val="222222"/>
        </w:rPr>
        <w:t>Gibt es besondere Datenschutz- oder Sensibilitätsanforderungen (z. B. Schutz von Teilnehmenden)?</w:t>
      </w:r>
      <w:ins w:id="303" w:author="Claude" w:date="2026-04-01T00:00:00Z">
        <w:r>
          <w:rPr>
            <w:b/>
            <w:color w:val="222222"/>
          </w:rPr>
          <w:t xml:space="preserve"> – Noch zu klären. Fotos nur mit Einwilligung (§9 Phase 2).</w:t>
        </w:r>
      </w:ins>
    </w:p>
    <w:p w14:paraId="5C6246CE" w14:textId="77777777" w:rsidR="00A31E6E" w:rsidRDefault="00000000">
      <w:pPr>
        <w:pStyle w:val="berschrift1"/>
      </w:pPr>
      <w:r>
        <w:t>2. Projekt-Zusammenfassung &amp; Rolle der Website</w:t>
      </w:r>
    </w:p>
    <w:p w14:paraId="CC000001" w14:textId="77777777" w:rsidR="00A31E6E" w:rsidRDefault="00000000">
      <w:pPr>
        <w:pStyle w:val="berschrift2"/>
      </w:pPr>
      <w:r>
        <w:t>Kurzbeschreibung des Projekts</w:t>
      </w:r>
    </w:p>
    <w:p w14:paraId="CC000002" w14:textId="77777777" w:rsidR="00A31E6E" w:rsidRDefault="00000000">
      <w:pPr>
        <w:spacing w:after="160"/>
      </w:pPr>
      <w:del w:id="308" w:author="Claude" w:date="2026-04-01T00:00:00Z">
        <w:r>
          <w:rPr>
            <w:color w:val="222222"/>
          </w:rPr>
          <w:delText>Projektbeschreibung, Schwerpunkte und Laufzeit waren hier dargestellt.</w:delText>
        </w:r>
      </w:del>
      <w:ins w:id="309" w:author="Claude" w:date="2026-04-01T00:00:00Z">
        <w:r>
          <w:rPr>
            <w:color w:val="222222"/>
          </w:rPr>
          <w:t>Siehe Projektbeschreibung.docx §1.6–1.7 für Projektinhalt, Schwerpunkte, Ziele und Laufzeit.</w:t>
        </w:r>
      </w:ins>
    </w:p>
    <w:p w14:paraId="39AC1858" w14:textId="77777777" w:rsidR="00A31E6E" w:rsidRDefault="00000000">
      <w:pPr>
        <w:pStyle w:val="berschrift2"/>
      </w:pPr>
      <w:r>
        <w:t>Rolle der Website im Gesamtprojekt</w:t>
      </w:r>
    </w:p>
    <w:p w14:paraId="1A2EA916" w14:textId="77777777" w:rsidR="00A31E6E" w:rsidRDefault="00000000">
      <w:pPr>
        <w:spacing w:after="160"/>
      </w:pPr>
      <w:r>
        <w:rPr>
          <w:color w:val="222222"/>
        </w:rPr>
        <w:t>Die Website wird 2026 klar als Projektplattform aufgebaut – aber strukturell so vorbereitet, dass sie 2027 sauber zur Trägerplattform wachsen kann.</w:t>
      </w:r>
    </w:p>
    <w:p w14:paraId="0B195E8D" w14:textId="77777777" w:rsidR="00A31E6E" w:rsidRDefault="00000000">
      <w:pPr>
        <w:pStyle w:val="berschrift3"/>
      </w:pPr>
      <w:r>
        <w:t>Strategische Lösung: Domain-Struktur</w:t>
      </w:r>
    </w:p>
    <w:p w14:paraId="674D0B7B" w14:textId="77777777" w:rsidR="00A31E6E" w:rsidRDefault="00000000">
      <w:pPr>
        <w:spacing w:after="160"/>
      </w:pPr>
      <w:r>
        <w:rPr>
          <w:b/>
          <w:bCs/>
          <w:color w:val="222222"/>
        </w:rPr>
        <w:t>mavka.berlin</w:t>
      </w:r>
      <w:r>
        <w:rPr>
          <w:color w:val="222222"/>
        </w:rPr>
        <w:t xml:space="preserve"> / </w:t>
      </w:r>
      <w:r>
        <w:rPr>
          <w:b/>
          <w:bCs/>
          <w:color w:val="222222"/>
        </w:rPr>
        <w:t>gemeinsam-kochen</w:t>
      </w:r>
    </w:p>
    <w:p w14:paraId="11BE59BC" w14:textId="77777777" w:rsidR="00A31E6E" w:rsidRDefault="00A31E6E">
      <w:pPr>
        <w:spacing w:after="80"/>
      </w:pPr>
    </w:p>
    <w:p w14:paraId="4E8531ED" w14:textId="77777777" w:rsidR="00A31E6E" w:rsidRDefault="00000000">
      <w:pPr>
        <w:spacing w:after="160"/>
      </w:pPr>
      <w:r>
        <w:rPr>
          <w:color w:val="222222"/>
        </w:rPr>
        <w:t>Die Website ist kein Marketinginstrument, sondern:</w:t>
      </w:r>
    </w:p>
    <w:p w14:paraId="66D9268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Transparenzplattform für Fördermittel und Öffentlichkeit</w:t>
      </w:r>
    </w:p>
    <w:p w14:paraId="33A7727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Informationsplattform für Nachbar*innen</w:t>
      </w:r>
    </w:p>
    <w:p w14:paraId="39E00BC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Dokumentationsarchiv für Ergebnisse</w:t>
      </w:r>
    </w:p>
    <w:p w14:paraId="6330165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Strukturelles Fundament für den Träger in der Zukunft</w:t>
      </w:r>
    </w:p>
    <w:p w14:paraId="46D549DD" w14:textId="77777777" w:rsidR="00A31E6E" w:rsidRDefault="00A31E6E">
      <w:pPr>
        <w:spacing w:after="80"/>
      </w:pPr>
    </w:p>
    <w:p w14:paraId="7F7F89B5" w14:textId="77777777" w:rsidR="00A31E6E" w:rsidRDefault="00000000">
      <w:pPr>
        <w:spacing w:after="160"/>
      </w:pPr>
      <w:r>
        <w:rPr>
          <w:color w:val="222222"/>
        </w:rPr>
        <w:t>Sie fungiert als:</w:t>
      </w:r>
    </w:p>
    <w:p w14:paraId="5AD2F09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Öffentliches Projektarchiv</w:t>
      </w:r>
    </w:p>
    <w:p w14:paraId="6963E8A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Community-Informationshub</w:t>
      </w:r>
    </w:p>
    <w:p w14:paraId="38E04F4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Institutionelle Visitenkarte des Trägers</w:t>
      </w:r>
    </w:p>
    <w:p w14:paraId="104EABD1" w14:textId="77777777" w:rsidR="00A31E6E" w:rsidRDefault="00000000">
      <w:r>
        <w:br w:type="page"/>
      </w:r>
    </w:p>
    <w:p w14:paraId="352233EA" w14:textId="77777777" w:rsidR="00A31E6E" w:rsidRDefault="00000000">
      <w:pPr>
        <w:pStyle w:val="berschrift1"/>
      </w:pPr>
      <w:r>
        <w:lastRenderedPageBreak/>
        <w:t>3. Zielgruppen &amp; Personas</w:t>
      </w:r>
    </w:p>
    <w:p w14:paraId="7C2E5A51" w14:textId="77777777" w:rsidR="00A31E6E" w:rsidRDefault="00000000">
      <w:pPr>
        <w:pStyle w:val="berschrift3"/>
      </w:pPr>
      <w:r>
        <w:t>Persona 1: Frau Schmidt (72), Seniorin im Kiez</w:t>
      </w:r>
    </w:p>
    <w:p w14:paraId="194BCC1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 wissen: „Wann ist der nächste Workshop?“</w:t>
      </w:r>
    </w:p>
    <w:p w14:paraId="0BE2439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Braucht: einfache Sprache, große Schrift, klare Navigation</w:t>
      </w:r>
    </w:p>
    <w:p w14:paraId="02479D2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Will Vertrauen: „Wer organisiert das? Ist das seriös?“</w:t>
      </w:r>
    </w:p>
    <w:p w14:paraId="106565F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 keine komplizierte Technik</w:t>
      </w:r>
    </w:p>
    <w:p w14:paraId="1D06A648" w14:textId="77777777" w:rsidR="00A31E6E" w:rsidRDefault="00000000">
      <w:pPr>
        <w:spacing w:after="240"/>
      </w:pPr>
      <w:r>
        <w:rPr>
          <w:color w:val="222222"/>
        </w:rPr>
        <w:t>Bedürfnisse: Klarer Kalender, Telefonnummer &amp; einfache Kontaktmöglichkeit, übersichtliche Struktur, gut lesbare Inhalte.</w:t>
      </w:r>
    </w:p>
    <w:p w14:paraId="2325DCF1" w14:textId="77777777" w:rsidR="00A31E6E" w:rsidRDefault="00000000">
      <w:pPr>
        <w:pStyle w:val="berschrift3"/>
      </w:pPr>
      <w:r>
        <w:t>Persona 2: Familie Özdemir (38/41, 2 Kinder)</w:t>
      </w:r>
    </w:p>
    <w:p w14:paraId="7E99D9A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Sucht gemeinschaftliche Aktivitäten</w:t>
      </w:r>
    </w:p>
    <w:p w14:paraId="6F3F95C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Interessiert an nachhaltiger Ernährung</w:t>
      </w:r>
    </w:p>
    <w:p w14:paraId="7563249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 konkrete Termine und Orte</w:t>
      </w:r>
    </w:p>
    <w:p w14:paraId="77801244" w14:textId="77777777" w:rsidR="00A31E6E" w:rsidRDefault="00000000">
      <w:pPr>
        <w:spacing w:after="240"/>
      </w:pPr>
      <w:r>
        <w:rPr>
          <w:color w:val="222222"/>
        </w:rPr>
        <w:t>Bedürfnisse: Workshop-Infos, Bilder &amp; Eindrücke, Möglichkeit zur Anmeldung/Newsletter. Kinder sind willkommen – eine begleitende Kinderbetreuung ist vorhanden (Aufsichtspflicht bleibt bei den Eltern).</w:t>
      </w:r>
    </w:p>
    <w:p w14:paraId="0749B152" w14:textId="77777777" w:rsidR="00A31E6E" w:rsidRDefault="00000000">
      <w:pPr>
        <w:pStyle w:val="berschrift3"/>
      </w:pPr>
      <w:r>
        <w:t>Persona 3: Förderer / Bezirksverwaltung</w:t>
      </w:r>
    </w:p>
    <w:p w14:paraId="3124389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Prüft Mittelverwendung</w:t>
      </w:r>
    </w:p>
    <w:p w14:paraId="559B82E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Benötigt: Projektziele, Laufzeit, Kooperationspartner, Ergebnisse, Dokumentation</w:t>
      </w:r>
    </w:p>
    <w:p w14:paraId="49F97211" w14:textId="77777777" w:rsidR="00A31E6E" w:rsidRDefault="00000000">
      <w:pPr>
        <w:spacing w:after="240"/>
      </w:pPr>
      <w:r>
        <w:rPr>
          <w:color w:val="222222"/>
        </w:rPr>
        <w:t>Bedürfnisse: Strukturierte Berichte, Transparenz, downloadbare Dokumente, seriöser Eindruck.</w:t>
      </w:r>
    </w:p>
    <w:p w14:paraId="0199DF14" w14:textId="77777777" w:rsidR="00A31E6E" w:rsidRDefault="00000000">
      <w:pPr>
        <w:pStyle w:val="berschrift3"/>
      </w:pPr>
      <w:r>
        <w:t>Persona 4: Ehrenamtliche / Partnerorganisation</w:t>
      </w:r>
    </w:p>
    <w:p w14:paraId="070FC12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Möchten kooperieren</w:t>
      </w:r>
    </w:p>
    <w:p w14:paraId="0270F80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Brauchen: Überblick über Projekt, Ansprechpartner, Netzwerke</w:t>
      </w:r>
    </w:p>
    <w:p w14:paraId="42E86FF0" w14:textId="77777777" w:rsidR="00A31E6E" w:rsidRDefault="00000000">
      <w:pPr>
        <w:pStyle w:val="berschrift1"/>
      </w:pPr>
      <w:r>
        <w:t>4. Kernbotschaften &amp; Storyline</w:t>
      </w:r>
    </w:p>
    <w:p w14:paraId="6A1B1348" w14:textId="77777777" w:rsidR="00A31E6E" w:rsidRDefault="00000000">
      <w:pPr>
        <w:pStyle w:val="berschrift3"/>
      </w:pPr>
      <w:r>
        <w:t>Leitgedanke</w:t>
      </w:r>
    </w:p>
    <w:p w14:paraId="2BBF9616" w14:textId="77777777" w:rsidR="00A31E6E" w:rsidRDefault="00000000">
      <w:pPr>
        <w:spacing w:after="240"/>
      </w:pPr>
      <w:r>
        <w:rPr>
          <w:i/>
          <w:iCs/>
          <w:color w:val="222222"/>
        </w:rPr>
        <w:t>„Essen verbindet – und stärkt unsere Nachbarschaft.“</w:t>
      </w:r>
    </w:p>
    <w:p w14:paraId="6FED972A" w14:textId="77777777" w:rsidR="00A31E6E" w:rsidRDefault="00000000">
      <w:pPr>
        <w:pStyle w:val="berschrift3"/>
      </w:pPr>
      <w:r>
        <w:t>Zentrale Botschaften</w:t>
      </w:r>
    </w:p>
    <w:p w14:paraId="08CD29E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 schaffen Begegnungsräume.</w:t>
      </w:r>
    </w:p>
    <w:p w14:paraId="41CD88A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 arbeiten transparent und verantwortungsvoll.</w:t>
      </w:r>
    </w:p>
    <w:p w14:paraId="0500C45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Nachhaltigkeit beginnt im Alltag.</w:t>
      </w:r>
    </w:p>
    <w:p w14:paraId="0979FF2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Jede*r kann teilnehmen.</w:t>
      </w:r>
    </w:p>
    <w:p w14:paraId="283D323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Das Projekt ist öffentlich gefördert und dokumentiert.</w:t>
      </w:r>
    </w:p>
    <w:p w14:paraId="4EBC1550" w14:textId="77777777" w:rsidR="00A31E6E" w:rsidRDefault="00000000">
      <w:pPr>
        <w:pStyle w:val="berschrift3"/>
      </w:pPr>
      <w:r>
        <w:t>Storyline der Website</w:t>
      </w:r>
    </w:p>
    <w:p w14:paraId="208A73C8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Was ist das Projekt?</w:t>
      </w:r>
    </w:p>
    <w:p w14:paraId="7A8891B3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Warum ist es wichtig für den Kiez?</w:t>
      </w:r>
    </w:p>
    <w:p w14:paraId="644A7C42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Was passiert konkret?</w:t>
      </w:r>
    </w:p>
    <w:p w14:paraId="188DCFF6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lastRenderedPageBreak/>
        <w:t>Wer steht dahinter?</w:t>
      </w:r>
    </w:p>
    <w:p w14:paraId="136FDDFF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Welche Ergebnisse gibt es?</w:t>
      </w:r>
    </w:p>
    <w:p w14:paraId="45A43A01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Wie kann ich mitmachen oder informiert bleiben?</w:t>
      </w:r>
    </w:p>
    <w:p w14:paraId="4852254F" w14:textId="77777777" w:rsidR="00A31E6E" w:rsidRDefault="00000000">
      <w:r>
        <w:br w:type="page"/>
      </w:r>
    </w:p>
    <w:p w14:paraId="126E2596" w14:textId="77777777" w:rsidR="00A31E6E" w:rsidRDefault="00000000">
      <w:pPr>
        <w:pStyle w:val="berschrift1"/>
      </w:pPr>
      <w:r>
        <w:lastRenderedPageBreak/>
        <w:t>5. Informationsarchitektur / Sitemap</w:t>
      </w:r>
    </w:p>
    <w:p w14:paraId="26A4B5D3" w14:textId="77777777" w:rsidR="00A31E6E" w:rsidRDefault="00000000">
      <w:pPr>
        <w:spacing w:after="160"/>
      </w:pPr>
      <w:r>
        <w:rPr>
          <w:color w:val="222222"/>
        </w:rPr>
        <w:t>Orientierung an strukturellen Prinzipien von oskar.berlin (klare Hauptnavigation, einfache Ebenen, wenige Klicks).</w:t>
      </w:r>
    </w:p>
    <w:p w14:paraId="17E01A53" w14:textId="77777777" w:rsidR="00A31E6E" w:rsidRDefault="00000000">
      <w:pPr>
        <w:pStyle w:val="berschrift3"/>
      </w:pPr>
      <w:r>
        <w:t>Hauptnavigation (max. 6 Punkte)</w:t>
      </w:r>
    </w:p>
    <w:p w14:paraId="0B5E9E40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Start</w:t>
      </w:r>
    </w:p>
    <w:p w14:paraId="47E9A44A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Über das Projekt</w:t>
      </w:r>
    </w:p>
    <w:p w14:paraId="695076B5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Workshops &amp; Termine</w:t>
      </w:r>
    </w:p>
    <w:p w14:paraId="4EE6F710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Was bisher passiert ist</w:t>
      </w:r>
    </w:p>
    <w:p w14:paraId="0DA0FD94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Teilnehmen (nur Teilnahme-Infos für Nachbar*innen; Partner-/Ehrenamts-/Netzwerk-Inhalte zu „Träger &amp; Kontakt“ verschieben)</w:t>
      </w:r>
    </w:p>
    <w:p w14:paraId="742CC54B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Träger &amp; Kontakt</w:t>
      </w:r>
    </w:p>
    <w:p w14:paraId="7499C6BA" w14:textId="77777777" w:rsidR="00A31E6E" w:rsidRDefault="00A31E6E">
      <w:pPr>
        <w:spacing w:after="80"/>
      </w:pPr>
    </w:p>
    <w:p w14:paraId="4A69D0C5" w14:textId="77777777" w:rsidR="00A31E6E" w:rsidRDefault="00000000">
      <w:pPr>
        <w:pStyle w:val="berschrift3"/>
      </w:pPr>
      <w:r>
        <w:t>Footer</w:t>
      </w:r>
    </w:p>
    <w:p w14:paraId="587AF18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Partner &amp; Förderer</w:t>
      </w:r>
    </w:p>
    <w:p w14:paraId="7F8FB6D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Transparenz</w:t>
      </w:r>
    </w:p>
    <w:p w14:paraId="4765E27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Kontakt</w:t>
      </w:r>
    </w:p>
    <w:p w14:paraId="2AADEE6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Impressum</w:t>
      </w:r>
    </w:p>
    <w:p w14:paraId="6D9F08C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Datenschutz</w:t>
      </w:r>
    </w:p>
    <w:p w14:paraId="0921B39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Sprache (DE | EN)</w:t>
      </w:r>
      <w:ins w:id="310" w:author="Claude" w:date="2026-04-01T00:00:00Z">
        <w:r>
          <w:rPr>
            <w:color w:val="222222"/>
          </w:rPr>
          <w:t xml:space="preserve"> – URL-Struktur: /de/, /en/ (erweiterbar)</w:t>
        </w:r>
      </w:ins>
    </w:p>
    <w:p w14:paraId="6CF23E00" w14:textId="77777777" w:rsidR="00A31E6E" w:rsidRDefault="00000000">
      <w:pPr>
        <w:pStyle w:val="berschrift2"/>
      </w:pPr>
      <w:r>
        <w:t>Seitenstruktur im Detail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A31E6E" w14:paraId="4A2E6820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418A07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Seite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8E3F9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Inhalte</w:t>
            </w:r>
          </w:p>
        </w:tc>
      </w:tr>
      <w:tr w:rsidR="00A31E6E" w14:paraId="660283A9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D74F5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Start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5CBE6F" w14:textId="77777777" w:rsidR="00A31E6E" w:rsidRDefault="00000000">
            <w:r>
              <w:rPr>
                <w:color w:val="222222"/>
                <w:sz w:val="20"/>
                <w:szCs w:val="20"/>
              </w:rPr>
              <w:t>Kurze Projektbeschreibung, nächster Termin, 3 Kernthemen, aktuelle Ankündigung, Newsletter-Anmeldung</w:t>
            </w:r>
          </w:p>
        </w:tc>
      </w:tr>
      <w:tr w:rsidR="00A31E6E" w14:paraId="4C7EDA7A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81D459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Unser Projekt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C07AA" w14:textId="77777777" w:rsidR="00A31E6E" w:rsidRDefault="00000000">
            <w:r>
              <w:rPr>
                <w:color w:val="222222"/>
                <w:sz w:val="20"/>
                <w:szCs w:val="20"/>
              </w:rPr>
              <w:t>Projektidee, Ziele, Zielgruppen, Förderkontext, Laufzeit &amp; Meilensteine</w:t>
            </w:r>
          </w:p>
        </w:tc>
      </w:tr>
      <w:tr w:rsidR="00A31E6E" w14:paraId="6144E16F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04C5E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Workshops &amp; Termine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CE8803" w14:textId="77777777" w:rsidR="00A31E6E" w:rsidRDefault="00000000">
            <w:r>
              <w:rPr>
                <w:color w:val="222222"/>
                <w:sz w:val="20"/>
                <w:szCs w:val="20"/>
              </w:rPr>
              <w:t>Bevorstehende Termine (Standardansicht), vergangene Workshops (Archiv), externe Veranstaltungen (separat gekennzeichnet)</w:t>
            </w:r>
          </w:p>
        </w:tc>
      </w:tr>
      <w:tr w:rsidR="00A31E6E" w14:paraId="47613695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895364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Was bisher passiert ist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0E4AA" w14:textId="77777777" w:rsidR="00A31E6E" w:rsidRDefault="00000000">
            <w:r>
              <w:rPr>
                <w:color w:val="222222"/>
                <w:sz w:val="20"/>
                <w:szCs w:val="20"/>
              </w:rPr>
              <w:t>Rückblicke &amp; Berichte, Ergebnisse, Förderung &amp; Downloads</w:t>
            </w:r>
          </w:p>
        </w:tc>
      </w:tr>
      <w:tr w:rsidR="00A31E6E" w14:paraId="73029C08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7D076" w14:textId="77777777" w:rsidR="00A31E6E" w:rsidRDefault="00000000">
            <w:del w:id="0" w:author="Claude" w:date="2026-03-04T00:00:00Z">
              <w:r>
                <w:rPr>
                  <w:b/>
                  <w:bCs/>
                  <w:color w:val="222222"/>
                  <w:sz w:val="20"/>
                  <w:szCs w:val="20"/>
                </w:rPr>
                <w:delText>Mitmachen &amp; Netzwerk</w:delText>
              </w:r>
            </w:del>
            <w:r>
              <w:rPr>
                <w:b/>
                <w:bCs/>
                <w:color w:val="222222"/>
                <w:sz w:val="20"/>
                <w:szCs w:val="20"/>
              </w:rPr>
              <w:t>Teilnehmen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853301" w14:textId="77777777" w:rsidR="00A31E6E" w:rsidRDefault="00000000">
            <w:del w:id="1" w:author="Claude" w:date="2026-03-04T00:00:00Z">
              <w:r>
                <w:rPr>
                  <w:color w:val="222222"/>
                  <w:sz w:val="20"/>
                  <w:szCs w:val="20"/>
                </w:rPr>
                <w:delText>Teilnahmeinformationen, Ehrenamt, Kooperationspartner, Netzwerk &amp; Programme</w:delText>
              </w:r>
            </w:del>
            <w:r>
              <w:rPr>
                <w:color w:val="222222"/>
                <w:sz w:val="20"/>
                <w:szCs w:val="20"/>
              </w:rPr>
              <w:t>Teilnahmeinformationen, Anmeldung, häufige Fragen zur Teilnahme. Ehrenamt, Kooperationspartner, Netzwerk &amp; Programme werden unter „Träger &amp; Kontakt“ geführt.</w:t>
            </w:r>
          </w:p>
        </w:tc>
      </w:tr>
      <w:tr w:rsidR="00A31E6E" w14:paraId="039597FD" w14:textId="77777777"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28C39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Träger &amp; Kontakt</w:t>
            </w:r>
          </w:p>
        </w:tc>
        <w:tc>
          <w:tcPr>
            <w:tcW w:w="66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E5164F" w14:textId="77777777" w:rsidR="00A31E6E" w:rsidRDefault="00000000">
            <w:r>
              <w:rPr>
                <w:color w:val="222222"/>
                <w:sz w:val="20"/>
                <w:szCs w:val="20"/>
              </w:rPr>
              <w:t>Wer wir sind, Warum wir das Projekt umsetzen, Ansprechpartner, Perspektive (weitere Projekte)</w:t>
            </w:r>
          </w:p>
        </w:tc>
      </w:tr>
    </w:tbl>
    <w:p w14:paraId="1CF47CBC" w14:textId="77777777" w:rsidR="00A31E6E" w:rsidRDefault="00A31E6E">
      <w:pPr>
        <w:spacing w:after="200"/>
      </w:pPr>
    </w:p>
    <w:p w14:paraId="6A61F822" w14:textId="77777777" w:rsidR="00A31E6E" w:rsidRDefault="00000000">
      <w:pPr>
        <w:pStyle w:val="berschrift1"/>
      </w:pPr>
      <w:r>
        <w:t>6. Wichtige Seitentypen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200"/>
        <w:gridCol w:w="5026"/>
      </w:tblGrid>
      <w:tr w:rsidR="00A31E6E" w14:paraId="118D453C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792743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E4194C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Zweck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B37ED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Inhalte</w:t>
            </w:r>
          </w:p>
        </w:tc>
      </w:tr>
      <w:tr w:rsidR="00A31E6E" w14:paraId="0ECC46B6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A5D9DF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Startseite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A4405D" w14:textId="77777777" w:rsidR="00A31E6E" w:rsidRDefault="00000000">
            <w:r>
              <w:rPr>
                <w:color w:val="222222"/>
                <w:sz w:val="20"/>
                <w:szCs w:val="20"/>
              </w:rPr>
              <w:t>Orientierung &amp; Vertrauen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460F79" w14:textId="77777777" w:rsidR="00A31E6E" w:rsidRDefault="00000000">
            <w:r>
              <w:rPr>
                <w:color w:val="222222"/>
                <w:sz w:val="20"/>
                <w:szCs w:val="20"/>
              </w:rPr>
              <w:t>Introtext in einfacher Sprache, nächster Termin, 3 Projektziele visuell, Ansprechpartner, Förderhinweis</w:t>
            </w:r>
          </w:p>
        </w:tc>
      </w:tr>
      <w:tr w:rsidR="00A31E6E" w14:paraId="7B2CC0D4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17EF8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lastRenderedPageBreak/>
              <w:t>Projektseite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0DB8B" w14:textId="77777777" w:rsidR="00A31E6E" w:rsidRDefault="00000000">
            <w:r>
              <w:rPr>
                <w:color w:val="222222"/>
                <w:sz w:val="20"/>
                <w:szCs w:val="20"/>
              </w:rPr>
              <w:t>Transparenz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63291B" w14:textId="77777777" w:rsidR="00A31E6E" w:rsidRDefault="00000000">
            <w:r>
              <w:rPr>
                <w:color w:val="222222"/>
                <w:sz w:val="20"/>
                <w:szCs w:val="20"/>
              </w:rPr>
              <w:t>Projektbeschreibung, Ziele, Zeitplan, Förderprogramme, Partnerlogos</w:t>
            </w:r>
          </w:p>
        </w:tc>
      </w:tr>
      <w:tr w:rsidR="00A31E6E" w14:paraId="77299EA4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E84EA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Kalenderseite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E079C" w14:textId="77777777" w:rsidR="00A31E6E" w:rsidRDefault="00000000">
            <w:r>
              <w:rPr>
                <w:color w:val="222222"/>
                <w:sz w:val="20"/>
                <w:szCs w:val="20"/>
              </w:rPr>
              <w:t>Information &amp; Teilnahme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26B639" w14:textId="77777777" w:rsidR="00A31E6E" w:rsidRDefault="00000000">
            <w:r>
              <w:rPr>
                <w:color w:val="222222"/>
                <w:sz w:val="20"/>
                <w:szCs w:val="20"/>
              </w:rPr>
              <w:t>Monatsansicht, Filter, Detailansicht pro Termin, Anmeldung</w:t>
            </w:r>
          </w:p>
        </w:tc>
      </w:tr>
      <w:tr w:rsidR="00A31E6E" w14:paraId="78201C41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B7F60A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Projektarchiv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6685DF" w14:textId="77777777" w:rsidR="00A31E6E" w:rsidRDefault="00000000">
            <w:r>
              <w:rPr>
                <w:color w:val="222222"/>
                <w:sz w:val="20"/>
                <w:szCs w:val="20"/>
              </w:rPr>
              <w:t>Dokumentation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A843F" w14:textId="77777777" w:rsidR="00A31E6E" w:rsidRDefault="00000000">
            <w:r>
              <w:rPr>
                <w:color w:val="222222"/>
                <w:sz w:val="20"/>
                <w:szCs w:val="20"/>
              </w:rPr>
              <w:t>Beschreibung, Bilder, Datum, Ergebnisse, ggf. PDF-Bericht</w:t>
            </w:r>
          </w:p>
        </w:tc>
      </w:tr>
      <w:tr w:rsidR="00A31E6E" w14:paraId="672173D0" w14:textId="77777777">
        <w:tc>
          <w:tcPr>
            <w:tcW w:w="18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F2B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Dokumentation</w:t>
            </w:r>
          </w:p>
        </w:tc>
        <w:tc>
          <w:tcPr>
            <w:tcW w:w="22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B4D935" w14:textId="77777777" w:rsidR="00A31E6E" w:rsidRDefault="00000000">
            <w:r>
              <w:rPr>
                <w:color w:val="222222"/>
                <w:sz w:val="20"/>
                <w:szCs w:val="20"/>
              </w:rPr>
              <w:t>Rechenschaft</w:t>
            </w:r>
          </w:p>
        </w:tc>
        <w:tc>
          <w:tcPr>
            <w:tcW w:w="5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FDA7F6" w14:textId="77777777" w:rsidR="00A31E6E" w:rsidRDefault="00000000">
            <w:r>
              <w:rPr>
                <w:color w:val="222222"/>
                <w:sz w:val="20"/>
                <w:szCs w:val="20"/>
              </w:rPr>
              <w:t>Projektfortschritt, Kennzahlen, downloadbare Berichte, Abschlussdokumentation</w:t>
            </w:r>
          </w:p>
        </w:tc>
      </w:tr>
    </w:tbl>
    <w:p w14:paraId="0964DE8A" w14:textId="77777777" w:rsidR="00A31E6E" w:rsidRDefault="00A31E6E">
      <w:pPr>
        <w:spacing w:after="200"/>
      </w:pPr>
    </w:p>
    <w:p w14:paraId="7DB9FDCA" w14:textId="77777777" w:rsidR="00A31E6E" w:rsidRDefault="00000000">
      <w:r>
        <w:br w:type="page"/>
      </w:r>
    </w:p>
    <w:p w14:paraId="634A2E49" w14:textId="77777777" w:rsidR="00A31E6E" w:rsidRDefault="00000000">
      <w:pPr>
        <w:pStyle w:val="berschrift1"/>
      </w:pPr>
      <w:r>
        <w:lastRenderedPageBreak/>
        <w:t>7. Funktionen &amp; Services</w:t>
      </w:r>
    </w:p>
    <w:p w14:paraId="2FDE82C2" w14:textId="77777777" w:rsidR="00A31E6E" w:rsidRDefault="00000000">
      <w:pPr>
        <w:pStyle w:val="berschrift3"/>
      </w:pPr>
      <w:r>
        <w:t>Must-have</w:t>
      </w:r>
    </w:p>
    <w:p w14:paraId="064B16F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Veranstaltungskalender – Kernfunktion, filterbar und einfach bedienbar</w:t>
      </w:r>
    </w:p>
    <w:p w14:paraId="09BC7D9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Einfache Online-Anmeldung</w:t>
      </w:r>
    </w:p>
    <w:p w14:paraId="1F2BA3E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FAQ-Bereich (häufige Fragen zur Teilnahme)</w:t>
      </w:r>
    </w:p>
    <w:p w14:paraId="683B099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Grundlegende SEO-Maßnahmen (Meta-Tags, Seitentitel, strukturierte Daten)</w:t>
      </w:r>
    </w:p>
    <w:p w14:paraId="3BECB72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Projekt- und Aktivitätsarchiv</w:t>
      </w:r>
    </w:p>
    <w:p w14:paraId="033C562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Transparenz &amp; Fördernachweis</w:t>
      </w:r>
    </w:p>
    <w:p w14:paraId="3CC2B67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Mehrsprachigkeit (DE/EN) – erweiterbar, besonders relevant für Zugewanderte</w:t>
      </w:r>
    </w:p>
    <w:p w14:paraId="14DFD7D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Barrierearme Darstellung – große Schrift, klare Kontraste, einfache Sprache</w:t>
      </w:r>
    </w:p>
    <w:p w14:paraId="6A6747D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del w:id="306" w:author="Claude" w:date="2026-04-01T00:00:00Z">
        <w:r>
          <w:rPr>
            <w:color w:val="222222"/>
          </w:rPr>
          <w:delText>Newsletterfunktion – externer DSGVO-konformer Anbieter (z. B. CleverReach oder Brevo), Double-Opt-In, einfache Segmentierung, Start: 4–6 Newsletter pro Jahr – Aktualisierung: Hostinger Reach statt CleverReach/Brevo.</w:delText>
        </w:r>
      </w:del>
      <w:ins w:id="307" w:author="Claude" w:date="2026-04-01T00:00:00Z">
        <w:r>
          <w:rPr>
            <w:color w:val="222222"/>
          </w:rPr>
          <w:t>Newsletterfunktion – Hostinger Reach, Double-Opt-In, einfache Segmentierung, Start: 4–6 Newsletter pro Jahr</w:t>
        </w:r>
      </w:ins>
    </w:p>
    <w:p w14:paraId="173ADD11" w14:textId="77777777" w:rsidR="00A31E6E" w:rsidRDefault="00000000">
      <w:pPr>
        <w:pStyle w:val="berschrift3"/>
      </w:pPr>
      <w:r>
        <w:t>Should-have</w:t>
      </w:r>
    </w:p>
    <w:p w14:paraId="483F9B3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Downloadbereich für Förderberichte</w:t>
      </w:r>
    </w:p>
    <w:p w14:paraId="4B33204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Externe Veranstaltungsintegration</w:t>
      </w:r>
    </w:p>
    <w:p w14:paraId="0369B7E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Bildergalerien mit Bildunterschriften</w:t>
      </w:r>
    </w:p>
    <w:p w14:paraId="09C01127" w14:textId="77777777" w:rsidR="00A31E6E" w:rsidRDefault="00000000">
      <w:pPr>
        <w:pStyle w:val="berschrift3"/>
      </w:pPr>
      <w:r>
        <w:t>Nice-to-have</w:t>
      </w:r>
    </w:p>
    <w:p w14:paraId="285EB38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Wirkungsdarstellung mit Kennzahlen</w:t>
      </w:r>
    </w:p>
    <w:p w14:paraId="541AEC6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Kurze Videodokumentationen</w:t>
      </w:r>
    </w:p>
    <w:p w14:paraId="27EC36D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Interaktive Karte der Veranstaltungsorte</w:t>
      </w:r>
    </w:p>
    <w:p w14:paraId="2C01710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Feedback-Formular für Teilnehmende</w:t>
      </w:r>
    </w:p>
    <w:p w14:paraId="4E5A3B50" w14:textId="77777777" w:rsidR="00A31E6E" w:rsidRDefault="00000000">
      <w:pPr>
        <w:pStyle w:val="berschrift2"/>
      </w:pPr>
      <w:r>
        <w:t>Förderberichte – offene Frage</w:t>
      </w:r>
    </w:p>
    <w:p w14:paraId="76A24C1E" w14:textId="77777777" w:rsidR="00A31E6E" w:rsidRDefault="00000000">
      <w:pPr>
        <w:spacing w:after="160"/>
      </w:pPr>
      <w:r>
        <w:rPr>
          <w:color w:val="222222"/>
        </w:rPr>
        <w:t>Da noch ungeklärt, wird eine flexible Struktur vorbereitet:</w:t>
      </w:r>
    </w:p>
    <w:p w14:paraId="4B4F15D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Bereich „Transparenz &amp; Dokumentation“ mit Projektstatus, Kennzahlen, Downloadbereich (optional aktivierbar)</w:t>
      </w:r>
    </w:p>
    <w:p w14:paraId="34064F3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Später können Vollberichte oder nur Zusammenfassungen eingestellt werden</w:t>
      </w:r>
    </w:p>
    <w:p w14:paraId="711AF1CF" w14:textId="77777777" w:rsidR="00A31E6E" w:rsidRDefault="00000000">
      <w:pPr>
        <w:pStyle w:val="berschrift1"/>
      </w:pPr>
      <w:r>
        <w:t>8. Content-Strategie</w:t>
      </w:r>
    </w:p>
    <w:p w14:paraId="31BB8ECE" w14:textId="77777777" w:rsidR="00A31E6E" w:rsidRDefault="00000000">
      <w:pPr>
        <w:pStyle w:val="berschrift3"/>
      </w:pPr>
      <w:r>
        <w:t>Sprachprinzipien</w:t>
      </w:r>
    </w:p>
    <w:p w14:paraId="0362516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Kurze Sätze</w:t>
      </w:r>
    </w:p>
    <w:p w14:paraId="6DD88FD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Fachbegriffe</w:t>
      </w:r>
    </w:p>
    <w:p w14:paraId="2813EFC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Absätze mit Zwischenüberschriften</w:t>
      </w:r>
    </w:p>
    <w:p w14:paraId="1FE2345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Erklärende Bildunterschriften</w:t>
      </w:r>
    </w:p>
    <w:p w14:paraId="43FF4E1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übermäßigen Ausrufezeichen</w:t>
      </w:r>
    </w:p>
    <w:p w14:paraId="3463A9B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werbliche Sprache</w:t>
      </w:r>
    </w:p>
    <w:p w14:paraId="6E719CE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Ruhige, sachliche Formulierungen</w:t>
      </w:r>
    </w:p>
    <w:p w14:paraId="179D2D3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Handlungsaufforderungen</w:t>
      </w:r>
    </w:p>
    <w:p w14:paraId="03DBCAEF" w14:textId="77777777" w:rsidR="00A31E6E" w:rsidRDefault="00000000">
      <w:r>
        <w:lastRenderedPageBreak/>
        <w:br w:type="page"/>
      </w:r>
    </w:p>
    <w:p w14:paraId="2204D84A" w14:textId="77777777" w:rsidR="00A31E6E" w:rsidRDefault="00000000">
      <w:pPr>
        <w:pStyle w:val="berschrift1"/>
      </w:pPr>
      <w:r>
        <w:lastRenderedPageBreak/>
        <w:t>9. UX- und Designprinzipien</w:t>
      </w:r>
    </w:p>
    <w:p w14:paraId="2EEA61D4" w14:textId="77777777" w:rsidR="00A31E6E" w:rsidRDefault="00000000">
      <w:pPr>
        <w:pStyle w:val="berschrift3"/>
      </w:pPr>
      <w:r>
        <w:t>Navigation</w:t>
      </w:r>
    </w:p>
    <w:p w14:paraId="70B7DEC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Max. 2 Ebenen</w:t>
      </w:r>
    </w:p>
    <w:p w14:paraId="58EA4D2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Begriffe (kein NGO-Jargon)</w:t>
      </w:r>
    </w:p>
    <w:p w14:paraId="2F9FFCA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Breadcrumbs</w:t>
      </w:r>
    </w:p>
    <w:p w14:paraId="27ABB6A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Große Klickflächen (Minimum: 48×48px gemäß WCAG 2.5.8; Primäre CTA-Buttons: Mindesthöhe 56px, volle Breite auf Mobile)</w:t>
      </w:r>
    </w:p>
    <w:p w14:paraId="018B22C7" w14:textId="77777777" w:rsidR="00A31E6E" w:rsidRDefault="00000000">
      <w:pPr>
        <w:pStyle w:val="berschrift3"/>
      </w:pPr>
      <w:r>
        <w:t>Senior*innen-Fokus – konkrete UX-Regeln</w:t>
      </w:r>
    </w:p>
    <w:p w14:paraId="51C1D44E" w14:textId="77777777" w:rsidR="00A31E6E" w:rsidRDefault="00000000">
      <w:pPr>
        <w:spacing w:after="160"/>
      </w:pPr>
      <w:r>
        <w:rPr>
          <w:color w:val="222222"/>
        </w:rPr>
        <w:t>Sehr wichtig, da die Startseite primär für Senior*innen gestaltet wird:</w:t>
      </w:r>
    </w:p>
    <w:p w14:paraId="13FA8E0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Große Buttons mit klarer Beschriftung („Zum nächsten Termin“)</w:t>
      </w:r>
    </w:p>
    <w:p w14:paraId="0E2771B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Mindestschriftgröße 18px</w:t>
      </w:r>
    </w:p>
    <w:p w14:paraId="1A435FA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Hoher Kontrast</w:t>
      </w:r>
    </w:p>
    <w:p w14:paraId="25B8D35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komplexen Dropdown-Menüs – Mobile: Vollbild-Overlay-Navigation (siehe Kernkomponenten)</w:t>
      </w:r>
    </w:p>
    <w:p w14:paraId="3E90BCB9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Slider</w:t>
      </w:r>
    </w:p>
    <w:p w14:paraId="51A4D24F" w14:textId="4F77B61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bewegte Animationen abschaltbar</w:t>
      </w:r>
    </w:p>
    <w:p w14:paraId="3B24F70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Maximal 2 Scroll-Bildschirme auf der Startseite</w:t>
      </w:r>
    </w:p>
    <w:p w14:paraId="142537E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Telefonnummer immer sichtbar – Desktop: fest im Sticky-Header rechts neben Sprachumschalter. Mobile: Floating Action Button (56×56px, Dunkelgrün #1F4D3A, weißes Telefon-Icon, fixiert unten rechts), Tap öffnet direkt tel:-Link.</w:t>
      </w:r>
    </w:p>
    <w:p w14:paraId="72DDB45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Wegbeschreibung zu Veranstaltungsorten</w:t>
      </w:r>
    </w:p>
    <w:p w14:paraId="CC00001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ins w:id="311" w:author="Claude" w:date="2026-04-01T00:00:00Z">
        <w:r>
          <w:rPr>
            <w:color w:val="222222"/>
          </w:rPr>
          <w:t xml:space="preserve">Schnelle Ladezeiten – viele Besucher kommen über mobile Netze</w:t>
        </w:r>
      </w:ins>
    </w:p>
    <w:p w14:paraId="CC00001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ins w:id="312" w:author="Claude" w:date="2026-04-01T00:00:00Z">
        <w:r>
          <w:rPr>
            <w:color w:val="222222"/>
          </w:rPr>
          <w:t xml:space="preserve">Sprachumschalter: sichtbar im Header, Text + Flagge, DE | EN</w:t>
        </w:r>
      </w:ins>
    </w:p>
    <w:p w14:paraId="3E5D36C4" w14:textId="77777777" w:rsidR="00A31E6E" w:rsidRDefault="00000000">
      <w:pPr>
        <w:pStyle w:val="berschrift3"/>
      </w:pPr>
      <w:r>
        <w:t>Bildwelt</w:t>
      </w:r>
    </w:p>
    <w:p w14:paraId="190AD519" w14:textId="77777777" w:rsidR="00A31E6E" w:rsidRDefault="00000000">
      <w:pPr>
        <w:spacing w:after="160"/>
      </w:pPr>
      <w:r>
        <w:rPr>
          <w:color w:val="222222"/>
        </w:rPr>
        <w:t>Echte Menschen aus dem Kiez, warme Farben, natürliches Licht, keine Stockfoto-Ästhetik.</w:t>
      </w:r>
    </w:p>
    <w:p w14:paraId="4F9DD608" w14:textId="77777777" w:rsidR="00A31E6E" w:rsidRDefault="00000000">
      <w:pPr>
        <w:spacing w:after="160"/>
      </w:pPr>
      <w:r>
        <w:rPr>
          <w:b/>
          <w:bCs/>
          <w:color w:val="222222"/>
        </w:rPr>
        <w:del w:id="304" w:author="Claude" w:date="2026-04-01T00:00:00Z">
          <w:r>
            <w:rPr>
              <w:b/>
              <w:bCs/>
              <w:color w:val="222222"/>
            </w:rPr>
            <w:delText xml:space="preserve">Phase 1 (kein Fotomaterial vorhanden): </w:delText>
          </w:r>
        </w:del>
        <w:ins w:id="305" w:author="Claude" w:date="2026-04-01T00:00:00Z">
          <w:r>
            <w:rPr>
              <w:b/>
              <w:bCs/>
              <w:color w:val="222222"/>
            </w:rPr>
            <w:t xml:space="preserve">Phase 1 (Fotomaterial vorhanden): </w:t>
          </w:r>
        </w:ins>
      </w:r>
      <w:del w:id="2" w:author="Claude" w:date="2026-04-01T00:00:00Z">
        <w:r>
          <w:rPr>
            <w:color w:val="222222"/>
          </w:rPr>
          <w:delText>Authentische Illustrationen oder reduzierte Bildwelt. Fokus auf Menschenhände, Zutaten, Küche. Keine generischen Stock-Bilder von „lachenden Senior*innen beim Salat“.</w:delText>
        </w:r>
      </w:del>
      <w:r>
        <w:rPr>
          <w:color w:val="222222"/>
        </w:rPr>
        <w:t>Fotomaterial ist vorhanden – dokumentarische Workshop-Fotos und Instagram-Content (ab Februar 2026). Phase 1 startet mit echten Fotos. Ergänzend werden handgezeichnete Lebensmittel-Illustrationen (Brot, Gemüse, Kräuter) als Signature-Element eingesetzt – abgeleitet aus dem organischen Charakter des Mavka-Logos, als wiederkehrende Seitentrennungen, Card-Dekorationen und leere Zustände. Keine generischen Stock-Bilder.</w:t>
      </w:r>
    </w:p>
    <w:p w14:paraId="7528C25A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Phase 2: </w:t>
      </w:r>
      <w:r>
        <w:rPr>
          <w:color w:val="222222"/>
        </w:rPr>
        <w:t>Dokumentarische Fotografie bei Workshops, immer mit Einwilligung.</w:t>
      </w:r>
    </w:p>
    <w:p w14:paraId="37B4E18B" w14:textId="77777777" w:rsidR="00A31E6E" w:rsidRDefault="00000000">
      <w:pPr>
        <w:pStyle w:val="berschrift2"/>
      </w:pPr>
      <w:r>
        <w:t>Design-Strategie auf Basis des Logos</w:t>
      </w:r>
    </w:p>
    <w:p w14:paraId="313D6C16" w14:textId="77777777" w:rsidR="00A31E6E" w:rsidRDefault="00000000">
      <w:pPr>
        <w:pStyle w:val="berschrift3"/>
      </w:pPr>
      <w:r>
        <w:t>Logo-Charakter</w:t>
      </w:r>
    </w:p>
    <w:p w14:paraId="1C6852A0" w14:textId="77777777" w:rsidR="00A31E6E" w:rsidRDefault="00000000">
      <w:pPr>
        <w:spacing w:after="160"/>
      </w:pPr>
      <w:r>
        <w:rPr>
          <w:color w:val="222222"/>
        </w:rPr>
        <w:t>Organisch, nachhaltig, ruhig, gemeinschaftsorientiert. Grün dominiert, leichte Natur-/Sozialinitiative-Anmutung.</w:t>
      </w:r>
    </w:p>
    <w:p w14:paraId="6936744D" w14:textId="77777777" w:rsidR="00A31E6E" w:rsidRDefault="00000000">
      <w:pPr>
        <w:pStyle w:val="berschrift3"/>
      </w:pPr>
      <w:r>
        <w:t>Farbwelt</w:t>
      </w:r>
    </w:p>
    <w:p w14:paraId="6918A64E" w14:textId="77777777" w:rsidR="00A31E6E" w:rsidRDefault="00000000">
      <w:pPr>
        <w:spacing w:after="160"/>
      </w:pPr>
      <w:del w:id="3" w:author="Claude" w:date="2026-04-01T00:00:00Z">
        <w:r>
          <w:rPr>
            <w:color w:val="222222"/>
          </w:rPr>
          <w:delText>Farbtabelle, Typografie und Design Tokens waren hier definiert.</w:delText>
        </w:r>
      </w:del>
      <w:r>
        <w:rPr>
          <w:color w:val="222222"/>
        </w:rPr>
        <w:t>Farben, Typografie und alle konkreten Farbwerte: siehe brand-identity-mavka.html (autoritativ) und design-system.html. Das Konzept definiert keine eigenen Token-Werte, um Doppelpflege und Widersprüche zu vermeiden.</w:t>
      </w:r>
    </w:p>
    <w:p w14:paraId="71B0F399" w14:textId="77777777" w:rsidR="00A31E6E" w:rsidRDefault="00000000">
      <w:pPr>
        <w:spacing w:after="160"/>
      </w:pPr>
      <w:r>
        <w:rPr>
          <w:color w:val="222222"/>
        </w:rPr>
        <w:lastRenderedPageBreak/>
        <w:t>Wirkung: Ruhig, vertrauensvoll, erdend, senior*innenfreundlich, gemeinwohlorientiert und nicht kommerziell.</w:t>
      </w:r>
    </w:p>
    <w:p w14:paraId="2C7E18B0" w14:textId="77777777" w:rsidR="00A31E6E" w:rsidRDefault="00000000">
      <w:pPr>
        <w:spacing w:after="160"/>
      </w:pPr>
      <w:r>
        <w:rPr>
          <w:b/>
          <w:bCs/>
          <w:color w:val="222222"/>
        </w:rPr>
        <w:t>WICHTIG: Darauf achten, dass keine Monotonie in der Farbwelt aufkommt.</w:t>
      </w:r>
    </w:p>
    <w:p w14:paraId="7C85E52F" w14:textId="77777777" w:rsidR="00A31E6E" w:rsidRDefault="00000000">
      <w:r>
        <w:br w:type="page"/>
      </w:r>
    </w:p>
    <w:p w14:paraId="37B646B1" w14:textId="77777777" w:rsidR="00A31E6E" w:rsidRDefault="00000000">
      <w:pPr>
        <w:pStyle w:val="berschrift1"/>
      </w:pPr>
      <w:r>
        <w:lastRenderedPageBreak/>
        <w:t>10. Umsetzung in Etappen</w:t>
      </w:r>
    </w:p>
    <w:p w14:paraId="66C2CF7D" w14:textId="77777777" w:rsidR="00A31E6E" w:rsidRDefault="00000000">
      <w:pPr>
        <w:pStyle w:val="berschrift2"/>
      </w:pPr>
      <w:r>
        <w:t>MVP (Phase 1 – Projektstart 2026)</w:t>
      </w:r>
    </w:p>
    <w:p w14:paraId="5A9ECA6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Startseite</w:t>
      </w:r>
    </w:p>
    <w:p w14:paraId="18C86D2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Projektseite</w:t>
      </w:r>
    </w:p>
    <w:p w14:paraId="5C1105F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Kalender mit Anmeldung (Minimal-Variante)</w:t>
      </w:r>
    </w:p>
    <w:p w14:paraId="141E3AB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Kontakt</w:t>
      </w:r>
    </w:p>
    <w:p w14:paraId="66BFF0A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Partner &amp; Förderhinweis</w:t>
      </w:r>
    </w:p>
    <w:p w14:paraId="6C7FEC8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Newsletter-Anmeldung</w:t>
      </w:r>
    </w:p>
    <w:p w14:paraId="02A25AF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DE/EN-Struktur</w:t>
      </w:r>
    </w:p>
    <w:p w14:paraId="2988F16D" w14:textId="77777777" w:rsidR="00A31E6E" w:rsidRDefault="00000000">
      <w:pPr>
        <w:spacing w:after="120"/>
      </w:pPr>
      <w:r>
        <w:rPr>
          <w:i/>
          <w:iCs/>
          <w:color w:val="222222"/>
        </w:rPr>
        <w:t>Ziel: funktionale Transparenz + Orientierung.</w:t>
      </w:r>
    </w:p>
    <w:p w14:paraId="05A2BCD1" w14:textId="77777777" w:rsidR="00A31E6E" w:rsidRDefault="00000000">
      <w:pPr>
        <w:pStyle w:val="berschrift3"/>
      </w:pPr>
      <w:r>
        <w:t>Anmeldung – Minimal-Variante (MVP)</w:t>
      </w:r>
    </w:p>
    <w:p w14:paraId="4F325CB7" w14:textId="77777777" w:rsidR="00A31E6E" w:rsidRDefault="00000000">
      <w:pPr>
        <w:spacing w:after="160"/>
      </w:pPr>
      <w:r>
        <w:rPr>
          <w:color w:val="222222"/>
        </w:rPr>
        <w:t>Formular pro Workshop mit den Feldern: Name, Telefon, E-Mail (optional), Begleitperson. Bestätigungsmail automatisch, DSGVO-Einwilligung.</w:t>
      </w:r>
    </w:p>
    <w:p w14:paraId="5A1BBA8F" w14:textId="77777777" w:rsidR="00A31E6E" w:rsidRDefault="00000000">
      <w:pPr>
        <w:pStyle w:val="berschrift2"/>
      </w:pPr>
      <w:r>
        <w:t>Phase 2 (laufendes Projekt)</w:t>
      </w:r>
    </w:p>
    <w:p w14:paraId="74D0F73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Aktivitätsarchiv</w:t>
      </w:r>
    </w:p>
    <w:p w14:paraId="0FA9993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Downloadbereich</w:t>
      </w:r>
    </w:p>
    <w:p w14:paraId="78683D94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Bildergalerien</w:t>
      </w:r>
    </w:p>
    <w:p w14:paraId="520F4C1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Externe Veranstaltungen</w:t>
      </w:r>
    </w:p>
    <w:p w14:paraId="2FE76C8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Erweiterung der Anmeldung: Warteliste, CSV-Export für Orga-Team</w:t>
      </w:r>
    </w:p>
    <w:p w14:paraId="5C3AF372" w14:textId="77777777" w:rsidR="00A31E6E" w:rsidRDefault="00000000">
      <w:pPr>
        <w:pStyle w:val="berschrift2"/>
      </w:pPr>
      <w:r>
        <w:t>Phase 3 (Projektabschluss 2026)</w:t>
      </w:r>
    </w:p>
    <w:p w14:paraId="5C9A410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Abschlussbericht</w:t>
      </w:r>
    </w:p>
    <w:p w14:paraId="24BE1AA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Wirkungsauswertung</w:t>
      </w:r>
    </w:p>
    <w:p w14:paraId="2C11B32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Kennzahlen</w:t>
      </w:r>
    </w:p>
    <w:p w14:paraId="3E13301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Archivstruktur für Folgeprojekte</w:t>
      </w:r>
    </w:p>
    <w:p w14:paraId="0127E5E7" w14:textId="77777777" w:rsidR="00A31E6E" w:rsidRDefault="00000000">
      <w:pPr>
        <w:pStyle w:val="berschrift2"/>
      </w:pPr>
      <w:r>
        <w:t>Phase 4 (Trägerentwicklung ab 2027)</w:t>
      </w:r>
    </w:p>
    <w:p w14:paraId="72AB8DB5" w14:textId="77777777" w:rsidR="00A31E6E" w:rsidRDefault="00000000">
      <w:pPr>
        <w:spacing w:after="160"/>
      </w:pPr>
      <w:r>
        <w:rPr>
          <w:color w:val="222222"/>
        </w:rPr>
        <w:t>Die Website wird von „Gemeinsam Kochen – Gemeinsam Wachsen“ zu „Projekte von Mavka.Berlin.Volunteers“ erweitert.</w:t>
      </w:r>
    </w:p>
    <w:p w14:paraId="3A683AD6" w14:textId="77777777" w:rsidR="00A31E6E" w:rsidRDefault="00000000">
      <w:pPr>
        <w:spacing w:after="160"/>
      </w:pPr>
      <w:r>
        <w:rPr>
          <w:color w:val="222222"/>
        </w:rPr>
        <w:t>Ergänzungen:</w:t>
      </w:r>
    </w:p>
    <w:p w14:paraId="4BA6002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Weitere Projekte</w:t>
      </w:r>
    </w:p>
    <w:p w14:paraId="3A5FCA6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Ehrenamt</w:t>
      </w:r>
    </w:p>
    <w:p w14:paraId="07E4B82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Jahresberichte</w:t>
      </w:r>
    </w:p>
    <w:p w14:paraId="6C793E6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Vision &amp; Mission des Trägers</w:t>
      </w:r>
    </w:p>
    <w:p w14:paraId="025BE2E4" w14:textId="77777777" w:rsidR="00A31E6E" w:rsidRDefault="00000000">
      <w:pPr>
        <w:pStyle w:val="berschrift3"/>
      </w:pPr>
      <w:r>
        <w:t>Laufende Betreuung (alle Phasen)</w:t>
      </w:r>
    </w:p>
    <w:p w14:paraId="1A1C06D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Technischer Support und Fehlerbehebung</w:t>
      </w:r>
    </w:p>
    <w:p w14:paraId="403F40E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Anpassungen an Inhalten oder Funktionen</w:t>
      </w:r>
    </w:p>
    <w:p w14:paraId="55AA6DE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lastRenderedPageBreak/>
        <w:t>Beratung hinsichtlich sinnvoller Lösungen und Best Practices</w:t>
      </w:r>
    </w:p>
    <w:p w14:paraId="064744C3" w14:textId="77777777" w:rsidR="00A31E6E" w:rsidRDefault="00000000">
      <w:pPr>
        <w:pStyle w:val="berschrift3"/>
      </w:pPr>
      <w:r>
        <w:t>Vorhandene Inhalte &amp; Social Media</w:t>
      </w:r>
    </w:p>
    <w:p w14:paraId="77259A6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Instagram: mavka.berlin.volunteers</w:t>
      </w:r>
    </w:p>
    <w:p w14:paraId="78A0FF50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Facebook-Seite vorhanden</w:t>
      </w:r>
    </w:p>
    <w:p w14:paraId="536F8C2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Workshop-Anmeldeformulare (Google Forms) vorhanden</w:t>
      </w:r>
    </w:p>
    <w:p w14:paraId="7961C51B" w14:textId="77777777" w:rsidR="00A31E6E" w:rsidRDefault="00000000">
      <w:pPr>
        <w:pStyle w:val="berschrift1"/>
      </w:pPr>
      <w:r>
        <w:t>11. CMS-Anforderungen</w:t>
      </w:r>
    </w:p>
    <w:p w14:paraId="36D39B70" w14:textId="77777777" w:rsidR="00A31E6E" w:rsidRDefault="00000000">
      <w:pPr>
        <w:spacing w:after="160"/>
      </w:pPr>
      <w:r>
        <w:rPr>
          <w:color w:val="222222"/>
        </w:rPr>
        <w:t>Redaktionelle Pflege durch kleines, überwiegend ehrenamtliches Team.</w:t>
      </w:r>
    </w:p>
    <w:p w14:paraId="6EFEF07A" w14:textId="77777777" w:rsidR="00A31E6E" w:rsidRDefault="00000000">
      <w:pPr>
        <w:pStyle w:val="berschrift3"/>
      </w:pPr>
      <w:r>
        <w:t>Must</w:t>
      </w:r>
    </w:p>
    <w:p w14:paraId="455C5B8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Intuitive Backend-Struktur</w:t>
      </w:r>
    </w:p>
    <w:p w14:paraId="0330106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Klare Inhaltstypen (Workshop, Bericht, Seite)</w:t>
      </w:r>
    </w:p>
    <w:p w14:paraId="65F2086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Rollenverwaltung (Redakteur / Admin)</w:t>
      </w:r>
    </w:p>
    <w:p w14:paraId="113907C1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Medienbibliothek mit einfacher Bildpflege</w:t>
      </w:r>
    </w:p>
    <w:p w14:paraId="53EB214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Mehrsprachigkeit einfach duplizierbar</w:t>
      </w:r>
    </w:p>
    <w:p w14:paraId="7E69448F" w14:textId="77777777" w:rsidR="00A31E6E" w:rsidRDefault="00A31E6E">
      <w:pPr>
        <w:spacing w:after="80"/>
      </w:pPr>
    </w:p>
    <w:p w14:paraId="27782DFE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Wichtig: </w:t>
      </w:r>
      <w:r>
        <w:rPr>
          <w:color w:val="222222"/>
        </w:rPr>
        <w:t>Keine komplexen Custom-Strukturen, die Wartung erschweren.</w:t>
      </w:r>
    </w:p>
    <w:p w14:paraId="48892F7B" w14:textId="77777777" w:rsidR="00A31E6E" w:rsidRDefault="00000000">
      <w:pPr>
        <w:pStyle w:val="berschrift2"/>
      </w:pPr>
      <w:r>
        <w:t>Verfügbarer Tech-Stack</w:t>
      </w:r>
    </w:p>
    <w:p w14:paraId="51EF6317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Hosting: Hostinger Cloud Enterprise mit MCP</w:t>
      </w:r>
    </w:p>
    <w:p w14:paraId="67B9484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Frontend-Frameworks: Next.js, Nuxt, Vite, SvelteKit, React, Angular, Astro u. a.</w:t>
      </w:r>
    </w:p>
    <w:p w14:paraId="4A171E0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Bei steigender Komplexität: WordPress + Astra Pro + Spectra Pro</w:t>
      </w:r>
    </w:p>
    <w:p w14:paraId="73E859B2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Formulare: SureForms Pro oder Jet FormBuilder Pro</w:t>
      </w:r>
    </w:p>
    <w:p w14:paraId="33C5E95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Mehrsprachigkeit: WPML Pro (bei WordPress-Variante)</w:t>
      </w:r>
    </w:p>
    <w:p w14:paraId="4A967D9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Newsletter: Hostinger Reach</w:t>
      </w:r>
    </w:p>
    <w:p w14:paraId="0A5DA7EF" w14:textId="77777777" w:rsidR="00A31E6E" w:rsidRDefault="00000000">
      <w:r>
        <w:br w:type="page"/>
      </w:r>
    </w:p>
    <w:p w14:paraId="460042A2" w14:textId="77777777" w:rsidR="00A31E6E" w:rsidRDefault="00000000">
      <w:pPr>
        <w:pStyle w:val="berschrift1"/>
      </w:pPr>
      <w:r>
        <w:lastRenderedPageBreak/>
        <w:t>12. Startseite – Wireframe</w:t>
      </w:r>
    </w:p>
    <w:p w14:paraId="13090D48" w14:textId="77777777" w:rsidR="00A31E6E" w:rsidRDefault="00000000">
      <w:pPr>
        <w:spacing w:after="160"/>
      </w:pPr>
      <w:r>
        <w:rPr>
          <w:color w:val="222222"/>
        </w:rPr>
        <w:t>Inhaltliche Struktur der Startseite nach Modulen, basierend auf den freigegebenen Personas und der Rolle der Website als Informations- und Transparenzplattform. Mobile-first gedacht.</w:t>
      </w:r>
    </w:p>
    <w:p w14:paraId="5D4F411F" w14:textId="77777777" w:rsidR="00A31E6E" w:rsidRDefault="00000000">
      <w:pPr>
        <w:pStyle w:val="berschrift3"/>
      </w:pPr>
      <w:r>
        <w:t>Grundprinzipien</w:t>
      </w:r>
    </w:p>
    <w:p w14:paraId="4482246B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Handlungsorientiert statt erklärlastig</w:t>
      </w:r>
    </w:p>
    <w:p w14:paraId="4FBBF4C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„Nächster Termin zuerst“ (konkreter Nutzen)</w:t>
      </w:r>
    </w:p>
    <w:p w14:paraId="78A9B926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Einfache Sprache, kurze Blöcke</w:t>
      </w:r>
    </w:p>
    <w:p w14:paraId="2230DE9E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Überfrachtung (max. 6–7 Inhaltsmodule)</w:t>
      </w:r>
    </w:p>
    <w:p w14:paraId="47D917F5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Startseite = Einstieg, nicht vollständige Erklärung</w:t>
      </w:r>
    </w:p>
    <w:p w14:paraId="6E78F38F" w14:textId="77777777" w:rsidR="00A31E6E" w:rsidRDefault="00000000">
      <w:pPr>
        <w:pStyle w:val="berschrift3"/>
      </w:pPr>
      <w:r>
        <w:t>Module von oben nach unten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"/>
        <w:gridCol w:w="2400"/>
        <w:gridCol w:w="6026"/>
      </w:tblGrid>
      <w:tr w:rsidR="00A31E6E" w14:paraId="37EDD2F1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24A1D2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60CC47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Modul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D89BB93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Inhalt &amp; Funktion</w:t>
            </w:r>
          </w:p>
        </w:tc>
      </w:tr>
      <w:tr w:rsidR="00A31E6E" w14:paraId="5DA28C99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2278A" w14:textId="77777777" w:rsidR="00A31E6E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73B79E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Header (fix)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8041D" w14:textId="77777777" w:rsidR="00A31E6E" w:rsidRDefault="00000000">
            <w:r>
              <w:rPr>
                <w:color w:val="222222"/>
                <w:sz w:val="20"/>
                <w:szCs w:val="20"/>
              </w:rPr>
              <w:t>Logo / Projektname, Hauptnavigation (6 Punkte), Sprachumschalter DE | EN</w:t>
            </w:r>
          </w:p>
        </w:tc>
      </w:tr>
      <w:tr w:rsidR="00A31E6E" w14:paraId="16ED5C24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8AF09" w14:textId="77777777" w:rsidR="00A31E6E" w:rsidRDefault="00000000">
            <w:r>
              <w:rPr>
                <w:color w:val="222222"/>
                <w:sz w:val="20"/>
                <w:szCs w:val="20"/>
              </w:rPr>
              <w:t>1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5FC3D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Hero / Orientierung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E9B5B9" w14:textId="77777777" w:rsidR="00A31E6E" w:rsidRDefault="00000000">
            <w:r>
              <w:rPr>
                <w:color w:val="222222"/>
                <w:sz w:val="20"/>
                <w:szCs w:val="20"/>
              </w:rPr>
              <w:t>Überschrift: „Gemeinsam kochen, sich kennenlernen und Nachbarschaft stärken.“ Unterzeile, Buttons: Nächsten Termin ansehen / Mehr über das Projekt</w:t>
            </w:r>
          </w:p>
        </w:tc>
      </w:tr>
      <w:tr w:rsidR="00A31E6E" w14:paraId="4B8DEC8C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F49424" w14:textId="77777777" w:rsidR="00A31E6E" w:rsidRDefault="00000000">
            <w:r>
              <w:rPr>
                <w:color w:val="222222"/>
                <w:sz w:val="20"/>
                <w:szCs w:val="20"/>
              </w:rPr>
              <w:t>2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E3F25D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Nächster Termin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D57F9F" w14:textId="77777777" w:rsidR="00A31E6E" w:rsidRDefault="00000000">
            <w:r>
              <w:rPr>
                <w:color w:val="222222"/>
                <w:sz w:val="20"/>
                <w:szCs w:val="20"/>
              </w:rPr>
              <w:t>Datum, Uhrzeit, Ort, Kurzbeschreibung, Button: Mehr Infos / Anrufen. Wichtigstes Modul der gesamten Website.</w:t>
            </w:r>
          </w:p>
        </w:tc>
      </w:tr>
      <w:tr w:rsidR="00A31E6E" w14:paraId="56A35F0F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8A562" w14:textId="77777777" w:rsidR="00A31E6E" w:rsidRDefault="00000000">
            <w:r>
              <w:rPr>
                <w:color w:val="222222"/>
                <w:sz w:val="20"/>
                <w:szCs w:val="20"/>
              </w:rPr>
              <w:t>3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AD5102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Teilnahme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097A3E" w14:textId="77777777" w:rsidR="00A31E6E" w:rsidRDefault="00000000">
            <w:r>
              <w:rPr>
                <w:color w:val="222222"/>
                <w:sz w:val="20"/>
                <w:szCs w:val="20"/>
              </w:rPr>
              <w:t>3 Optionen: Einfach vorbeikommen / Anrufen / E-Mail. Icons + kurze Texte, keine Formulare auf der Startseite.</w:t>
            </w:r>
          </w:p>
        </w:tc>
      </w:tr>
      <w:tr w:rsidR="00A31E6E" w14:paraId="4521B7DE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2A7AD" w14:textId="77777777" w:rsidR="00A31E6E" w:rsidRDefault="00000000">
            <w:r>
              <w:rPr>
                <w:color w:val="222222"/>
                <w:sz w:val="20"/>
                <w:szCs w:val="20"/>
              </w:rPr>
              <w:t>4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6780E6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Projekt in Kürze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C8C45C" w14:textId="77777777" w:rsidR="00A31E6E" w:rsidRDefault="00000000">
            <w:r>
              <w:rPr>
                <w:color w:val="222222"/>
                <w:sz w:val="20"/>
                <w:szCs w:val="20"/>
              </w:rPr>
              <w:t>Kurztext (max. 3 Sätze), Stichpunkte: Begegnung, Kochen, Nachhaltigkeit. Link: Mehr über das Projekt.</w:t>
            </w:r>
          </w:p>
        </w:tc>
      </w:tr>
      <w:tr w:rsidR="00A31E6E" w14:paraId="273081CA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978D33" w14:textId="77777777" w:rsidR="00A31E6E" w:rsidRDefault="00000000">
            <w:r>
              <w:rPr>
                <w:color w:val="222222"/>
                <w:sz w:val="20"/>
                <w:szCs w:val="20"/>
              </w:rPr>
              <w:t>5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0B74C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Rückblicke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482F3" w14:textId="77777777" w:rsidR="00A31E6E" w:rsidRDefault="00000000">
            <w:r>
              <w:rPr>
                <w:color w:val="222222"/>
                <w:sz w:val="20"/>
                <w:szCs w:val="20"/>
              </w:rPr>
              <w:t>1–3 aktuelle Rückblicke (Foto, Titel, Datum). Link: Alle Rückblicke ansehen.</w:t>
            </w:r>
          </w:p>
        </w:tc>
      </w:tr>
      <w:tr w:rsidR="00A31E6E" w14:paraId="09329046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FF03D" w14:textId="77777777" w:rsidR="00A31E6E" w:rsidRDefault="00000000">
            <w:r>
              <w:rPr>
                <w:color w:val="222222"/>
                <w:sz w:val="20"/>
                <w:szCs w:val="20"/>
              </w:rPr>
              <w:t>6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FFD12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Träger &amp; Förderung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FC7C1E" w14:textId="77777777" w:rsidR="00A31E6E" w:rsidRDefault="00000000">
            <w:r>
              <w:rPr>
                <w:color w:val="222222"/>
                <w:sz w:val="20"/>
                <w:szCs w:val="20"/>
              </w:rPr>
              <w:t>Trägername, Förderhinweis (FEIN / Bezirk), Logos klein und ruhig. Link: Träger &amp; Kontakt.</w:t>
            </w:r>
          </w:p>
        </w:tc>
      </w:tr>
      <w:tr w:rsidR="00A31E6E" w14:paraId="22296163" w14:textId="77777777">
        <w:tc>
          <w:tcPr>
            <w:tcW w:w="6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D58D31" w14:textId="77777777" w:rsidR="00A31E6E" w:rsidRDefault="00000000">
            <w:r>
              <w:rPr>
                <w:color w:val="222222"/>
                <w:sz w:val="20"/>
                <w:szCs w:val="20"/>
              </w:rPr>
              <w:t>–</w:t>
            </w:r>
          </w:p>
        </w:tc>
        <w:tc>
          <w:tcPr>
            <w:tcW w:w="24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680BE" w14:textId="77777777" w:rsidR="00A31E6E" w:rsidRDefault="00000000">
            <w:r>
              <w:rPr>
                <w:b/>
                <w:bCs/>
                <w:color w:val="222222"/>
                <w:sz w:val="20"/>
                <w:szCs w:val="20"/>
              </w:rPr>
              <w:t>Footer</w:t>
            </w:r>
          </w:p>
        </w:tc>
        <w:tc>
          <w:tcPr>
            <w:tcW w:w="60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5E119" w14:textId="77777777" w:rsidR="00A31E6E" w:rsidRDefault="00000000">
            <w:r>
              <w:rPr>
                <w:color w:val="222222"/>
                <w:sz w:val="20"/>
                <w:szCs w:val="20"/>
              </w:rPr>
              <w:t>Kontakt (Telefon, E-Mail), Impressum, Datenschutz, Barrierefreiheit, Sprachumschalter.</w:t>
            </w:r>
          </w:p>
        </w:tc>
      </w:tr>
    </w:tbl>
    <w:p w14:paraId="2889DC9F" w14:textId="77777777" w:rsidR="00A31E6E" w:rsidRDefault="00A31E6E">
      <w:pPr>
        <w:spacing w:after="160"/>
      </w:pPr>
    </w:p>
    <w:p w14:paraId="4BE18871" w14:textId="77777777" w:rsidR="00A31E6E" w:rsidRDefault="00000000">
      <w:pPr>
        <w:pStyle w:val="berschrift3"/>
      </w:pPr>
      <w:r>
        <w:t>Was bewusst nicht auf der Startseite ist</w:t>
      </w:r>
    </w:p>
    <w:p w14:paraId="263C383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Lange Projekttexte</w:t>
      </w:r>
    </w:p>
    <w:p w14:paraId="6F461FD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Vollständige Zielbeschreibungen</w:t>
      </w:r>
    </w:p>
    <w:p w14:paraId="703FCD2C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PDFs</w:t>
      </w:r>
    </w:p>
    <w:p w14:paraId="5AAF03F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Komplexe Filter</w:t>
      </w:r>
    </w:p>
    <w:p w14:paraId="073946F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Newsletter-Formular (nur Verlinkung)</w:t>
      </w:r>
    </w:p>
    <w:p w14:paraId="3B638EAD" w14:textId="77777777" w:rsidR="00A31E6E" w:rsidRDefault="00000000">
      <w:pPr>
        <w:spacing w:after="160"/>
      </w:pPr>
      <w:r>
        <w:rPr>
          <w:i/>
          <w:iCs/>
          <w:color w:val="222222"/>
        </w:rPr>
        <w:t>Alles Detaillierte gehört auf Unterseiten.</w:t>
      </w:r>
    </w:p>
    <w:p w14:paraId="756557BD" w14:textId="77777777" w:rsidR="00A31E6E" w:rsidRDefault="00000000">
      <w:r>
        <w:br w:type="page"/>
      </w:r>
    </w:p>
    <w:p w14:paraId="4BE3E625" w14:textId="77777777" w:rsidR="00A31E6E" w:rsidRDefault="00000000">
      <w:pPr>
        <w:pStyle w:val="berschrift1"/>
      </w:pPr>
      <w:r>
        <w:lastRenderedPageBreak/>
        <w:t>13. Designsystem – Komponentenübersicht</w:t>
      </w:r>
    </w:p>
    <w:p w14:paraId="0100F648" w14:textId="77777777" w:rsidR="00A31E6E" w:rsidRDefault="00000000">
      <w:pPr>
        <w:spacing w:after="160"/>
      </w:pPr>
      <w:r>
        <w:rPr>
          <w:color w:val="222222"/>
        </w:rPr>
        <w:t>Skalierbares, barrierearmes, wartungsfreundliches System, das vom Projekt 2026 zur Trägerplattform ab 2027 wachsen kann.</w:t>
      </w:r>
    </w:p>
    <w:p w14:paraId="1CF4DDA8" w14:textId="77777777" w:rsidR="00A31E6E" w:rsidRDefault="00000000">
      <w:pPr>
        <w:pStyle w:val="berschrift2"/>
      </w:pPr>
      <w:r>
        <w:t>Design Tokens</w:t>
      </w:r>
    </w:p>
    <w:p w14:paraId="78E84408" w14:textId="77777777" w:rsidR="00A31E6E" w:rsidRDefault="00000000">
      <w:pPr>
        <w:spacing w:after="160"/>
      </w:pPr>
      <w:del w:id="4" w:author="Claude" w:date="2026-04-01T00:00:00Z">
        <w:r>
          <w:rPr>
            <w:color w:val="222222"/>
          </w:rPr>
          <w:delText>Farben-, Typografie-, Abstände- und Layout-Tabellen waren hier definiert.</w:delText>
        </w:r>
      </w:del>
      <w:r>
        <w:rPr>
          <w:color w:val="222222"/>
        </w:rPr>
        <w:t>Alle Design Tokens (Farben, Typografie, Abstände, Radii, Shadows, Layout-Grid) sind verbindlich in folgenden Dokumenten definiert:</w:t>
      </w:r>
    </w:p>
    <w:p w14:paraId="0186CF9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b/>
          <w:color w:val="222222"/>
        </w:rPr>
        <w:t xml:space="preserve">brand-identity-mavka.html </w:t>
      </w:r>
      <w:r>
        <w:rPr>
          <w:color w:val="222222"/>
        </w:rPr>
        <w:t>(autoritativ) – Farbpalette, Typografie, Logo-System, Markensprache</w:t>
      </w:r>
    </w:p>
    <w:p w14:paraId="2BD7C76D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b/>
          <w:color w:val="222222"/>
        </w:rPr>
        <w:t xml:space="preserve">design-system.html </w:t>
      </w:r>
      <w:r>
        <w:rPr>
          <w:color w:val="222222"/>
        </w:rPr>
        <w:t>– CSS Custom Properties, Spacing-Skala, Radii, Shadows, Grid-System, Transitions</w:t>
      </w:r>
    </w:p>
    <w:p w14:paraId="100A7113" w14:textId="77777777" w:rsidR="00A31E6E" w:rsidRDefault="00000000">
      <w:pPr>
        <w:spacing w:after="160"/>
      </w:pPr>
      <w:r>
        <w:rPr>
          <w:color w:val="222222"/>
        </w:rPr>
        <w:t>Dieses Konzept definiert keine eigenen Token-Werte, um Widersprüche zwischen Dokumenten zu vermeiden. Bei Änderungen an Tokens sind ausschließlich die oben genannten Quellen zu aktualisieren.</w:t>
      </w:r>
    </w:p>
    <w:p w14:paraId="CC000020" w14:textId="77777777" w:rsidR="00A31E6E" w:rsidRDefault="00000000">
      <w:pPr>
        <w:pStyle w:val="berschrift2"/>
      </w:pPr>
      <w:r>
        <w:t>Kernkomponenten</w:t>
      </w:r>
    </w:p>
    <w:p w14:paraId="CC000021" w14:textId="77777777" w:rsidR="00A31E6E" w:rsidRDefault="00000000">
      <w:pPr>
        <w:spacing w:after="160"/>
      </w:pPr>
      <w:del w:id="313" w:author="Claude" w:date="2026-04-01T00:00:00Z">
        <w:r>
          <w:rPr>
            <w:color w:val="222222"/>
          </w:rPr>
          <w:delText>Komponenten-Tabelle war hier definiert.</w:delText>
        </w:r>
      </w:del>
      <w:ins w:id="314" w:author="Claude" w:date="2026-04-01T00:00:00Z">
        <w:r>
          <w:rPr>
            <w:color w:val="222222"/>
          </w:rPr>
          <w:t>Komponentenspezifikationen (Button, Card, Termin-Karte, Hero, Info-Box, Form Field, Download-Liste, Mobile-Nav) sind in UI-Spezifikation_Gemeinsam-Kochen.html und design-system.html definiert.</w:t>
        </w:r>
      </w:ins>
    </w:p>
    <w:p w14:paraId="CC000030" w14:textId="77777777" w:rsidR="00A31E6E" w:rsidRDefault="00000000">
      <w:pPr>
        <w:pStyle w:val="berschrift2"/>
      </w:pPr>
      <w:r>
        <w:t>Barrierearme Systemregeln</w:t>
      </w:r>
    </w:p>
    <w:p w14:paraId="CC000031" w14:textId="77777777" w:rsidR="00A31E6E" w:rsidRDefault="00000000">
      <w:pPr>
        <w:spacing w:after="160"/>
      </w:pPr>
      <w:del w:id="315" w:author="Claude" w:date="2026-04-01T00:00:00Z">
        <w:r>
          <w:rPr>
            <w:color w:val="222222"/>
          </w:rPr>
          <w:delText>Detaillierte Barrierefreiheitsregeln waren hier aufgelistet.</w:delText>
        </w:r>
      </w:del>
      <w:ins w:id="316" w:author="Claude" w:date="2026-04-01T00:00:00Z">
        <w:r>
          <w:rPr>
            <w:color w:val="222222"/>
          </w:rPr>
          <w:t>WCAG 2.1 AA Mindeststandard. Detaillierte Regeln in design-system.html. Senior*innen-UX: siehe §9.</w:t>
        </w:r>
      </w:ins>
    </w:p>
    <w:p w14:paraId="CC000040" w14:textId="77777777" w:rsidR="00A31E6E" w:rsidRDefault="00000000">
      <w:pPr>
        <w:pStyle w:val="berschrift2"/>
      </w:pPr>
      <w:r>
        <w:t>CMS-Inhaltstypen</w:t>
      </w:r>
    </w:p>
    <w:p w14:paraId="CC000041" w14:textId="77777777" w:rsidR="00A31E6E" w:rsidRDefault="00000000">
      <w:pPr>
        <w:spacing w:after="160"/>
      </w:pPr>
      <w:del w:id="317" w:author="Claude" w:date="2026-04-01T00:00:00Z">
        <w:r>
          <w:rPr>
            <w:color w:val="222222"/>
          </w:rPr>
          <w:delText>CMS-Inhaltstypen-Liste war hier definiert.</w:delText>
        </w:r>
      </w:del>
      <w:ins w:id="318" w:author="Claude" w:date="2026-04-01T00:00:00Z">
        <w:r>
          <w:rPr>
            <w:color w:val="222222"/>
          </w:rPr>
          <w:t>CMS-Inhaltstypen (Seite, Workshop, Aktivität/Bericht, News, Dokument, Partner, Veranstaltung) sind in Projektbeschreibung.docx §2.5 definiert.</w:t>
        </w:r>
      </w:ins>
    </w:p>
    <w:p w14:paraId="4A06AB3A" w14:textId="77777777" w:rsidR="00A31E6E" w:rsidRDefault="00000000">
      <w:pPr>
        <w:pStyle w:val="berschrift1"/>
      </w:pPr>
      <w:r>
        <w:lastRenderedPageBreak/>
        <w:t>14. Zentrale strategische Empfehlung</w:t>
      </w:r>
    </w:p>
    <w:p w14:paraId="7CE3B2E6" w14:textId="77777777" w:rsidR="00A31E6E" w:rsidRDefault="00000000">
      <w:pPr>
        <w:spacing w:after="160"/>
      </w:pPr>
      <w:r>
        <w:rPr>
          <w:color w:val="222222"/>
        </w:rPr>
        <w:t>Die Website sollte drei Dinge gleichzeitig können:</w:t>
      </w:r>
    </w:p>
    <w:p w14:paraId="465311CC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Für Frau Schmidt (72) sofort verständlich sein.</w:t>
      </w:r>
    </w:p>
    <w:p w14:paraId="7BDE9CB1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Für das Bezirksamt professionell wirken.</w:t>
      </w:r>
    </w:p>
    <w:p w14:paraId="262E2D7C" w14:textId="77777777" w:rsidR="00A31E6E" w:rsidRDefault="00000000">
      <w:pPr>
        <w:pStyle w:val="Listenabsatz"/>
        <w:numPr>
          <w:ilvl w:val="0"/>
          <w:numId w:val="4"/>
        </w:numPr>
        <w:spacing w:after="100"/>
      </w:pPr>
      <w:r>
        <w:rPr>
          <w:color w:val="222222"/>
        </w:rPr>
        <w:t>Für 2027 technisch skalierbar sein.</w:t>
      </w:r>
    </w:p>
    <w:p w14:paraId="5493B933" w14:textId="77777777" w:rsidR="00A31E6E" w:rsidRDefault="00A31E6E">
      <w:pPr>
        <w:spacing w:after="120"/>
      </w:pPr>
    </w:p>
    <w:p w14:paraId="4234BA7C" w14:textId="77777777" w:rsidR="00A31E6E" w:rsidRDefault="00000000">
      <w:pPr>
        <w:spacing w:after="160"/>
      </w:pPr>
      <w:r>
        <w:rPr>
          <w:color w:val="222222"/>
        </w:rPr>
        <w:t>Das gelingt nur, wenn wir:</w:t>
      </w:r>
    </w:p>
    <w:p w14:paraId="7BE30288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Einfach starten</w:t>
      </w:r>
    </w:p>
    <w:p w14:paraId="4EE5134A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Struktur sauber anlegen</w:t>
      </w:r>
    </w:p>
    <w:p w14:paraId="4521EFB3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Keine überkomplexe Lösung bauen</w:t>
      </w:r>
    </w:p>
    <w:p w14:paraId="41F57C7F" w14:textId="77777777" w:rsidR="00A31E6E" w:rsidRDefault="00000000">
      <w:pPr>
        <w:pStyle w:val="Listenabsatz"/>
        <w:numPr>
          <w:ilvl w:val="0"/>
          <w:numId w:val="3"/>
        </w:numPr>
        <w:spacing w:after="80"/>
      </w:pPr>
      <w:r>
        <w:rPr>
          <w:color w:val="222222"/>
        </w:rPr>
        <w:t>Dokumentation von Anfang an mitdenken</w:t>
      </w:r>
    </w:p>
    <w:p w14:paraId="01B5DF25" w14:textId="77777777" w:rsidR="00A31E6E" w:rsidRDefault="00A31E6E">
      <w:pPr>
        <w:spacing w:after="200"/>
      </w:pPr>
    </w:p>
    <w:p w14:paraId="393E3B19" w14:textId="77777777" w:rsidR="00A31E6E" w:rsidRDefault="00000000">
      <w:pPr>
        <w:pStyle w:val="berschrift2"/>
      </w:pPr>
      <w:r>
        <w:t>Gesamtwirkung</w:t>
      </w:r>
    </w:p>
    <w:p w14:paraId="236E11D1" w14:textId="77777777" w:rsidR="00A31E6E" w:rsidRDefault="00000000">
      <w:pPr>
        <w:spacing w:after="160"/>
      </w:pPr>
      <w:r>
        <w:rPr>
          <w:color w:val="222222"/>
        </w:rPr>
        <w:t>Die Website soll wirken wie ein Nachbarschaftshaus, eine öffentliche Bibliothek, ein ruhiger Gemeinschaftsort.</w:t>
      </w:r>
    </w:p>
    <w:p w14:paraId="50AE4056" w14:textId="77777777" w:rsidR="00A31E6E" w:rsidRDefault="00000000">
      <w:pPr>
        <w:spacing w:after="160"/>
      </w:pPr>
      <w:r>
        <w:rPr>
          <w:color w:val="222222"/>
        </w:rPr>
        <w:t>Nicht wie ein Start-up, ein Food-Blog oder eine Marketing-Kampagne.</w:t>
      </w:r>
    </w:p>
    <w:p w14:paraId="47E71309" w14:textId="77777777" w:rsidR="00A31E6E" w:rsidRDefault="00A31E6E">
      <w:pPr>
        <w:spacing w:after="120"/>
      </w:pPr>
    </w:p>
    <w:p w14:paraId="06D21A69" w14:textId="77777777" w:rsidR="00A31E6E" w:rsidRDefault="00000000">
      <w:pPr>
        <w:spacing w:after="160"/>
      </w:pPr>
      <w:r>
        <w:rPr>
          <w:b/>
          <w:bCs/>
          <w:color w:val="222222"/>
        </w:rPr>
        <w:t xml:space="preserve">Kurz-Zusammenfassung: </w:t>
      </w:r>
      <w:r>
        <w:rPr>
          <w:color w:val="222222"/>
        </w:rPr>
        <w:t>Warm + ruhig + strukturiert + vertrauenswürdig + senior*innenfreundlich.</w:t>
      </w:r>
    </w:p>
    <w:p w14:paraId="454BF554" w14:textId="77777777" w:rsidR="00A31E6E" w:rsidRDefault="00A31E6E">
      <w:pPr>
        <w:spacing w:after="200"/>
      </w:pPr>
    </w:p>
    <w:p w14:paraId="0E0F606D" w14:textId="77777777" w:rsidR="00A31E6E" w:rsidRDefault="00000000">
      <w:pPr>
        <w:pStyle w:val="berschrift1"/>
      </w:pPr>
      <w:r>
        <w:t>15. Freigabestatus</w:t>
      </w:r>
    </w:p>
    <w:p w14:paraId="7EF2DEF4" w14:textId="77777777" w:rsidR="00A31E6E" w:rsidRDefault="00000000">
      <w:pPr>
        <w:spacing w:after="160"/>
      </w:pPr>
      <w:r>
        <w:rPr>
          <w:color w:val="222222"/>
        </w:rPr>
        <w:t>Folgende Punkte wurden abgestimmt und freigegeben (Version 1.0):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00"/>
        <w:gridCol w:w="2526"/>
      </w:tblGrid>
      <w:tr w:rsidR="00A31E6E" w14:paraId="58703578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604108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Punkt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1F4D3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ABBCA0" w14:textId="77777777" w:rsidR="00A31E6E" w:rsidRDefault="00000000"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</w:tr>
      <w:tr w:rsidR="00A31E6E" w14:paraId="4879BD9E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01349" w14:textId="77777777" w:rsidR="00A31E6E" w:rsidRDefault="00000000">
            <w:r>
              <w:rPr>
                <w:color w:val="222222"/>
                <w:sz w:val="20"/>
                <w:szCs w:val="20"/>
              </w:rPr>
              <w:t>Projekt-first-Logik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0B76D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545543B2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C3B42" w14:textId="77777777" w:rsidR="00A31E6E" w:rsidRDefault="00000000">
            <w:r>
              <w:rPr>
                <w:color w:val="222222"/>
                <w:sz w:val="20"/>
                <w:szCs w:val="20"/>
              </w:rPr>
              <w:t>Hauptnavigation (6 Punkte)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29F2D3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1A59C2E1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2EE19" w14:textId="77777777" w:rsidR="00A31E6E" w:rsidRDefault="00000000">
            <w:r>
              <w:rPr>
                <w:color w:val="222222"/>
                <w:sz w:val="20"/>
                <w:szCs w:val="20"/>
              </w:rPr>
              <w:t>Dokumentationsbereich („Was bisher passiert ist“)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522EC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1C3D7AC9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95F10F" w14:textId="77777777" w:rsidR="00A31E6E" w:rsidRDefault="00000000">
            <w:r>
              <w:rPr>
                <w:color w:val="222222"/>
                <w:sz w:val="20"/>
                <w:szCs w:val="20"/>
              </w:rPr>
              <w:t>Startseiten-Priorität (nächster Termin)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shd w:val="clear" w:color="auto" w:fill="F7F5E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4D6C39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  <w:tr w:rsidR="00A31E6E" w14:paraId="0D2D5653" w14:textId="77777777">
        <w:tc>
          <w:tcPr>
            <w:tcW w:w="6500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9C3936" w14:textId="77777777" w:rsidR="00A31E6E" w:rsidRDefault="00000000">
            <w:r>
              <w:rPr>
                <w:color w:val="222222"/>
                <w:sz w:val="20"/>
                <w:szCs w:val="20"/>
              </w:rPr>
              <w:t>Mehrsprachigkeit (DE/EN, vollständig)</w:t>
            </w:r>
          </w:p>
        </w:tc>
        <w:tc>
          <w:tcPr>
            <w:tcW w:w="2526" w:type="dxa"/>
            <w:tcBorders>
              <w:top w:val="single" w:sz="1" w:space="0" w:color="D9D9D9"/>
              <w:left w:val="single" w:sz="1" w:space="0" w:color="D9D9D9"/>
              <w:bottom w:val="single" w:sz="1" w:space="0" w:color="D9D9D9"/>
              <w:right w:val="single" w:sz="1" w:space="0" w:color="D9D9D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BBA0C" w14:textId="77777777" w:rsidR="00A31E6E" w:rsidRDefault="00000000">
            <w:r>
              <w:rPr>
                <w:b/>
                <w:bCs/>
                <w:color w:val="2F6B52"/>
                <w:sz w:val="20"/>
                <w:szCs w:val="20"/>
              </w:rPr>
              <w:t>Freigegeben</w:t>
            </w:r>
          </w:p>
        </w:tc>
      </w:tr>
    </w:tbl>
    <w:p w14:paraId="1F555A4A" w14:textId="77777777" w:rsidR="00A31E6E" w:rsidRDefault="00A31E6E">
      <w:pPr>
        <w:spacing w:after="160"/>
      </w:pPr>
    </w:p>
    <w:p w14:paraId="28757BD6" w14:textId="77777777" w:rsidR="00A31E6E" w:rsidRDefault="00000000">
      <w:pPr>
        <w:spacing w:after="160"/>
      </w:pPr>
      <w:r>
        <w:rPr>
          <w:color w:val="222222"/>
        </w:rPr>
        <w:t>Die Sitemap ist damit final freigegeben (Version 1.0) und kann als verbindliche Grundlage für Navigationsdefinition, URL-Struktur, CMS-Seitentypen und die weitere UX-/UI-Ausarbeitung verwendet werden.</w:t>
      </w:r>
    </w:p>
    <w:sectPr w:rsidR="00A31E6E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BCD57A" w14:textId="77777777" w:rsidR="006774C1" w:rsidRDefault="006774C1">
      <w:r>
        <w:separator/>
      </w:r>
    </w:p>
  </w:endnote>
  <w:endnote w:type="continuationSeparator" w:id="0">
    <w:p w14:paraId="659FDF5B" w14:textId="77777777" w:rsidR="006774C1" w:rsidRDefault="006774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96E71" w14:textId="77777777" w:rsidR="00A31E6E" w:rsidRDefault="00000000">
    <w:pPr>
      <w:jc w:val="center"/>
    </w:pPr>
    <w:r>
      <w:rPr>
        <w:color w:val="555555"/>
        <w:sz w:val="16"/>
        <w:szCs w:val="16"/>
      </w:rPr>
      <w:t xml:space="preserve">Seite </w:t>
    </w:r>
    <w:r>
      <w:rPr>
        <w:color w:val="555555"/>
        <w:sz w:val="16"/>
        <w:szCs w:val="16"/>
      </w:rPr>
      <w:fldChar w:fldCharType="begin"/>
    </w:r>
    <w:r>
      <w:rPr>
        <w:color w:val="555555"/>
        <w:sz w:val="16"/>
        <w:szCs w:val="16"/>
      </w:rPr>
      <w:instrText>PAGE</w:instrText>
    </w:r>
    <w:r>
      <w:rPr>
        <w:color w:val="555555"/>
        <w:sz w:val="16"/>
        <w:szCs w:val="16"/>
      </w:rPr>
      <w:fldChar w:fldCharType="separate"/>
    </w:r>
    <w:r w:rsidR="00A3370F">
      <w:rPr>
        <w:noProof/>
        <w:color w:val="555555"/>
        <w:sz w:val="16"/>
        <w:szCs w:val="16"/>
      </w:rPr>
      <w:t>2</w:t>
    </w:r>
    <w:r>
      <w:rPr>
        <w:color w:val="555555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C8670" w14:textId="77777777" w:rsidR="006774C1" w:rsidRDefault="006774C1">
      <w:r>
        <w:separator/>
      </w:r>
    </w:p>
  </w:footnote>
  <w:footnote w:type="continuationSeparator" w:id="0">
    <w:p w14:paraId="73EB308F" w14:textId="77777777" w:rsidR="006774C1" w:rsidRDefault="006774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11FAF" w14:textId="77777777" w:rsidR="00A31E6E" w:rsidRDefault="00000000">
    <w:pPr>
      <w:pBdr>
        <w:bottom w:val="single" w:sz="1" w:space="4" w:color="D9D9D9"/>
      </w:pBdr>
      <w:tabs>
        <w:tab w:val="right" w:pos="9026"/>
      </w:tabs>
    </w:pPr>
    <w:r>
      <w:rPr>
        <w:color w:val="555555"/>
        <w:sz w:val="16"/>
        <w:szCs w:val="16"/>
      </w:rPr>
      <w:t>Strategisches Website-</w:t>
    </w:r>
    <w:proofErr w:type="gramStart"/>
    <w:r>
      <w:rPr>
        <w:color w:val="555555"/>
        <w:sz w:val="16"/>
        <w:szCs w:val="16"/>
      </w:rPr>
      <w:t>Konzept</w:t>
    </w:r>
    <w:r>
      <w:rPr>
        <w:color w:val="555555"/>
        <w:sz w:val="16"/>
        <w:szCs w:val="16"/>
      </w:rPr>
      <w:tab/>
    </w:r>
    <w:proofErr w:type="spellStart"/>
    <w:r>
      <w:rPr>
        <w:color w:val="555555"/>
        <w:sz w:val="16"/>
        <w:szCs w:val="16"/>
      </w:rPr>
      <w:t>Mavka.Berlin.Volunteers</w:t>
    </w:r>
    <w:proofErr w:type="spellEnd"/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9B303B"/>
    <w:multiLevelType w:val="hybridMultilevel"/>
    <w:tmpl w:val="1BFCDE66"/>
    <w:lvl w:ilvl="0" w:tplc="8DB2490A">
      <w:start w:val="1"/>
      <w:numFmt w:val="bullet"/>
      <w:lvlText w:val="●"/>
      <w:lvlJc w:val="left"/>
      <w:pPr>
        <w:ind w:left="720" w:hanging="360"/>
      </w:pPr>
    </w:lvl>
    <w:lvl w:ilvl="1" w:tplc="94F4BFB4">
      <w:start w:val="1"/>
      <w:numFmt w:val="bullet"/>
      <w:lvlText w:val="○"/>
      <w:lvlJc w:val="left"/>
      <w:pPr>
        <w:ind w:left="1440" w:hanging="360"/>
      </w:pPr>
    </w:lvl>
    <w:lvl w:ilvl="2" w:tplc="05C23FC0">
      <w:start w:val="1"/>
      <w:numFmt w:val="bullet"/>
      <w:lvlText w:val="■"/>
      <w:lvlJc w:val="left"/>
      <w:pPr>
        <w:ind w:left="2160" w:hanging="360"/>
      </w:pPr>
    </w:lvl>
    <w:lvl w:ilvl="3" w:tplc="2EF6E422">
      <w:start w:val="1"/>
      <w:numFmt w:val="bullet"/>
      <w:lvlText w:val="●"/>
      <w:lvlJc w:val="left"/>
      <w:pPr>
        <w:ind w:left="2880" w:hanging="360"/>
      </w:pPr>
    </w:lvl>
    <w:lvl w:ilvl="4" w:tplc="7884E136">
      <w:start w:val="1"/>
      <w:numFmt w:val="bullet"/>
      <w:lvlText w:val="○"/>
      <w:lvlJc w:val="left"/>
      <w:pPr>
        <w:ind w:left="3600" w:hanging="360"/>
      </w:pPr>
    </w:lvl>
    <w:lvl w:ilvl="5" w:tplc="86120AB6">
      <w:start w:val="1"/>
      <w:numFmt w:val="bullet"/>
      <w:lvlText w:val="■"/>
      <w:lvlJc w:val="left"/>
      <w:pPr>
        <w:ind w:left="4320" w:hanging="360"/>
      </w:pPr>
    </w:lvl>
    <w:lvl w:ilvl="6" w:tplc="4F109414">
      <w:start w:val="1"/>
      <w:numFmt w:val="bullet"/>
      <w:lvlText w:val="●"/>
      <w:lvlJc w:val="left"/>
      <w:pPr>
        <w:ind w:left="5040" w:hanging="360"/>
      </w:pPr>
    </w:lvl>
    <w:lvl w:ilvl="7" w:tplc="59F8D7F4">
      <w:start w:val="1"/>
      <w:numFmt w:val="bullet"/>
      <w:lvlText w:val="●"/>
      <w:lvlJc w:val="left"/>
      <w:pPr>
        <w:ind w:left="5760" w:hanging="360"/>
      </w:pPr>
    </w:lvl>
    <w:lvl w:ilvl="8" w:tplc="69D201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CDC7B25"/>
    <w:multiLevelType w:val="hybridMultilevel"/>
    <w:tmpl w:val="FE54AA54"/>
    <w:lvl w:ilvl="0" w:tplc="042A249A">
      <w:start w:val="1"/>
      <w:numFmt w:val="decimal"/>
      <w:lvlText w:val="%1."/>
      <w:lvlJc w:val="left"/>
      <w:pPr>
        <w:ind w:left="720" w:hanging="360"/>
      </w:pPr>
    </w:lvl>
    <w:lvl w:ilvl="1" w:tplc="8274FE5C">
      <w:numFmt w:val="decimal"/>
      <w:lvlText w:val=""/>
      <w:lvlJc w:val="left"/>
    </w:lvl>
    <w:lvl w:ilvl="2" w:tplc="BE1E2A94">
      <w:numFmt w:val="decimal"/>
      <w:lvlText w:val=""/>
      <w:lvlJc w:val="left"/>
    </w:lvl>
    <w:lvl w:ilvl="3" w:tplc="CD4EB0CA">
      <w:numFmt w:val="decimal"/>
      <w:lvlText w:val=""/>
      <w:lvlJc w:val="left"/>
    </w:lvl>
    <w:lvl w:ilvl="4" w:tplc="E4F2DB42">
      <w:numFmt w:val="decimal"/>
      <w:lvlText w:val=""/>
      <w:lvlJc w:val="left"/>
    </w:lvl>
    <w:lvl w:ilvl="5" w:tplc="303261F6">
      <w:numFmt w:val="decimal"/>
      <w:lvlText w:val=""/>
      <w:lvlJc w:val="left"/>
    </w:lvl>
    <w:lvl w:ilvl="6" w:tplc="A7A27222">
      <w:numFmt w:val="decimal"/>
      <w:lvlText w:val=""/>
      <w:lvlJc w:val="left"/>
    </w:lvl>
    <w:lvl w:ilvl="7" w:tplc="0FDCCCD4">
      <w:numFmt w:val="decimal"/>
      <w:lvlText w:val=""/>
      <w:lvlJc w:val="left"/>
    </w:lvl>
    <w:lvl w:ilvl="8" w:tplc="68F4E45C">
      <w:numFmt w:val="decimal"/>
      <w:lvlText w:val=""/>
      <w:lvlJc w:val="left"/>
    </w:lvl>
  </w:abstractNum>
  <w:abstractNum w:abstractNumId="2" w15:restartNumberingAfterBreak="0">
    <w:nsid w:val="719E0494"/>
    <w:multiLevelType w:val="hybridMultilevel"/>
    <w:tmpl w:val="C01A5014"/>
    <w:lvl w:ilvl="0" w:tplc="A64E767E">
      <w:start w:val="1"/>
      <w:numFmt w:val="bullet"/>
      <w:lvlText w:val="•"/>
      <w:lvlJc w:val="left"/>
      <w:pPr>
        <w:ind w:left="720" w:hanging="360"/>
      </w:pPr>
    </w:lvl>
    <w:lvl w:ilvl="1" w:tplc="1A78D394">
      <w:numFmt w:val="decimal"/>
      <w:lvlText w:val=""/>
      <w:lvlJc w:val="left"/>
    </w:lvl>
    <w:lvl w:ilvl="2" w:tplc="68BC6402">
      <w:numFmt w:val="decimal"/>
      <w:lvlText w:val=""/>
      <w:lvlJc w:val="left"/>
    </w:lvl>
    <w:lvl w:ilvl="3" w:tplc="FBE2D616">
      <w:numFmt w:val="decimal"/>
      <w:lvlText w:val=""/>
      <w:lvlJc w:val="left"/>
    </w:lvl>
    <w:lvl w:ilvl="4" w:tplc="BFA6FA50">
      <w:numFmt w:val="decimal"/>
      <w:lvlText w:val=""/>
      <w:lvlJc w:val="left"/>
    </w:lvl>
    <w:lvl w:ilvl="5" w:tplc="95FA3BD0">
      <w:numFmt w:val="decimal"/>
      <w:lvlText w:val=""/>
      <w:lvlJc w:val="left"/>
    </w:lvl>
    <w:lvl w:ilvl="6" w:tplc="07A469DA">
      <w:numFmt w:val="decimal"/>
      <w:lvlText w:val=""/>
      <w:lvlJc w:val="left"/>
    </w:lvl>
    <w:lvl w:ilvl="7" w:tplc="3AA89A8A">
      <w:numFmt w:val="decimal"/>
      <w:lvlText w:val=""/>
      <w:lvlJc w:val="left"/>
    </w:lvl>
    <w:lvl w:ilvl="8" w:tplc="381AA13E">
      <w:numFmt w:val="decimal"/>
      <w:lvlText w:val=""/>
      <w:lvlJc w:val="left"/>
    </w:lvl>
  </w:abstractNum>
  <w:abstractNum w:abstractNumId="3" w15:restartNumberingAfterBreak="0">
    <w:nsid w:val="790162E9"/>
    <w:multiLevelType w:val="hybridMultilevel"/>
    <w:tmpl w:val="C6B6B76A"/>
    <w:lvl w:ilvl="0" w:tplc="1310ADF2">
      <w:start w:val="1"/>
      <w:numFmt w:val="decimal"/>
      <w:lvlText w:val="%1."/>
      <w:lvlJc w:val="left"/>
      <w:pPr>
        <w:ind w:left="720" w:hanging="360"/>
      </w:pPr>
    </w:lvl>
    <w:lvl w:ilvl="1" w:tplc="B3762844">
      <w:numFmt w:val="decimal"/>
      <w:lvlText w:val=""/>
      <w:lvlJc w:val="left"/>
    </w:lvl>
    <w:lvl w:ilvl="2" w:tplc="42C0120E">
      <w:numFmt w:val="decimal"/>
      <w:lvlText w:val=""/>
      <w:lvlJc w:val="left"/>
    </w:lvl>
    <w:lvl w:ilvl="3" w:tplc="E55C8682">
      <w:numFmt w:val="decimal"/>
      <w:lvlText w:val=""/>
      <w:lvlJc w:val="left"/>
    </w:lvl>
    <w:lvl w:ilvl="4" w:tplc="C5306352">
      <w:numFmt w:val="decimal"/>
      <w:lvlText w:val=""/>
      <w:lvlJc w:val="left"/>
    </w:lvl>
    <w:lvl w:ilvl="5" w:tplc="D1B2592C">
      <w:numFmt w:val="decimal"/>
      <w:lvlText w:val=""/>
      <w:lvlJc w:val="left"/>
    </w:lvl>
    <w:lvl w:ilvl="6" w:tplc="4B9C10E4">
      <w:numFmt w:val="decimal"/>
      <w:lvlText w:val=""/>
      <w:lvlJc w:val="left"/>
    </w:lvl>
    <w:lvl w:ilvl="7" w:tplc="5AC22F8A">
      <w:numFmt w:val="decimal"/>
      <w:lvlText w:val=""/>
      <w:lvlJc w:val="left"/>
    </w:lvl>
    <w:lvl w:ilvl="8" w:tplc="0602BB0C">
      <w:numFmt w:val="decimal"/>
      <w:lvlText w:val=""/>
      <w:lvlJc w:val="left"/>
    </w:lvl>
  </w:abstractNum>
  <w:abstractNum w:abstractNumId="4" w15:restartNumberingAfterBreak="0">
    <w:nsid w:val="7A402CA9"/>
    <w:multiLevelType w:val="hybridMultilevel"/>
    <w:tmpl w:val="F43AF874"/>
    <w:lvl w:ilvl="0" w:tplc="0B52C908">
      <w:start w:val="1"/>
      <w:numFmt w:val="bullet"/>
      <w:lvlText w:val="–"/>
      <w:lvlJc w:val="left"/>
      <w:pPr>
        <w:ind w:left="1080" w:hanging="360"/>
      </w:pPr>
    </w:lvl>
    <w:lvl w:ilvl="1" w:tplc="BDEEF29C">
      <w:numFmt w:val="decimal"/>
      <w:lvlText w:val=""/>
      <w:lvlJc w:val="left"/>
    </w:lvl>
    <w:lvl w:ilvl="2" w:tplc="DC4291D6">
      <w:numFmt w:val="decimal"/>
      <w:lvlText w:val=""/>
      <w:lvlJc w:val="left"/>
    </w:lvl>
    <w:lvl w:ilvl="3" w:tplc="29AE6F16">
      <w:numFmt w:val="decimal"/>
      <w:lvlText w:val=""/>
      <w:lvlJc w:val="left"/>
    </w:lvl>
    <w:lvl w:ilvl="4" w:tplc="FB66197A">
      <w:numFmt w:val="decimal"/>
      <w:lvlText w:val=""/>
      <w:lvlJc w:val="left"/>
    </w:lvl>
    <w:lvl w:ilvl="5" w:tplc="C4CA0624">
      <w:numFmt w:val="decimal"/>
      <w:lvlText w:val=""/>
      <w:lvlJc w:val="left"/>
    </w:lvl>
    <w:lvl w:ilvl="6" w:tplc="0A501134">
      <w:numFmt w:val="decimal"/>
      <w:lvlText w:val=""/>
      <w:lvlJc w:val="left"/>
    </w:lvl>
    <w:lvl w:ilvl="7" w:tplc="38AEB956">
      <w:numFmt w:val="decimal"/>
      <w:lvlText w:val=""/>
      <w:lvlJc w:val="left"/>
    </w:lvl>
    <w:lvl w:ilvl="8" w:tplc="C98EC5C2">
      <w:numFmt w:val="decimal"/>
      <w:lvlText w:val=""/>
      <w:lvlJc w:val="left"/>
    </w:lvl>
  </w:abstractNum>
  <w:num w:numId="1" w16cid:durableId="20861652">
    <w:abstractNumId w:val="0"/>
    <w:lvlOverride w:ilvl="0">
      <w:startOverride w:val="1"/>
    </w:lvlOverride>
  </w:num>
  <w:num w:numId="2" w16cid:durableId="679701836">
    <w:abstractNumId w:val="3"/>
    <w:lvlOverride w:ilvl="0">
      <w:startOverride w:val="1"/>
    </w:lvlOverride>
  </w:num>
  <w:num w:numId="3" w16cid:durableId="1604918587">
    <w:abstractNumId w:val="2"/>
    <w:lvlOverride w:ilvl="0">
      <w:startOverride w:val="1"/>
    </w:lvlOverride>
  </w:num>
  <w:num w:numId="4" w16cid:durableId="45956809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1E6E"/>
    <w:rsid w:val="002403E5"/>
    <w:rsid w:val="00336D47"/>
    <w:rsid w:val="00493850"/>
    <w:rsid w:val="004A4F9D"/>
    <w:rsid w:val="006774C1"/>
    <w:rsid w:val="007250B6"/>
    <w:rsid w:val="007543A6"/>
    <w:rsid w:val="00767820"/>
    <w:rsid w:val="00785940"/>
    <w:rsid w:val="00926AEA"/>
    <w:rsid w:val="00985BAD"/>
    <w:rsid w:val="009D047A"/>
    <w:rsid w:val="009E3B03"/>
    <w:rsid w:val="00A31E6E"/>
    <w:rsid w:val="00A3370F"/>
    <w:rsid w:val="00A621E7"/>
    <w:rsid w:val="00B824BD"/>
    <w:rsid w:val="00C670C0"/>
    <w:rsid w:val="00CA7E90"/>
    <w:rsid w:val="00E1482A"/>
    <w:rsid w:val="00FC2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8136CA1"/>
  <w15:docId w15:val="{C109B775-2166-7D42-9403-65DFEDD6F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spacing w:before="360" w:after="200"/>
      <w:outlineLvl w:val="0"/>
    </w:pPr>
    <w:rPr>
      <w:b/>
      <w:bCs/>
      <w:color w:val="1F4D3A"/>
      <w:sz w:val="36"/>
      <w:szCs w:val="36"/>
    </w:rPr>
  </w:style>
  <w:style w:type="paragraph" w:styleId="berschrift2">
    <w:name w:val="heading 2"/>
    <w:uiPriority w:val="9"/>
    <w:unhideWhenUsed/>
    <w:qFormat/>
    <w:pPr>
      <w:spacing w:before="300" w:after="160"/>
      <w:outlineLvl w:val="1"/>
    </w:pPr>
    <w:rPr>
      <w:b/>
      <w:bCs/>
      <w:color w:val="2F6B52"/>
      <w:sz w:val="28"/>
      <w:szCs w:val="28"/>
    </w:rPr>
  </w:style>
  <w:style w:type="paragraph" w:styleId="berschrift3">
    <w:name w:val="heading 3"/>
    <w:uiPriority w:val="9"/>
    <w:unhideWhenUsed/>
    <w:qFormat/>
    <w:pPr>
      <w:spacing w:before="240" w:after="120"/>
      <w:outlineLvl w:val="2"/>
    </w:pPr>
    <w:rPr>
      <w:b/>
      <w:bCs/>
      <w:color w:val="222222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  <w:rPr>
      <w:sz w:val="20"/>
      <w:szCs w:val="20"/>
    </w:rPr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  <w:rPr>
      <w:sz w:val="20"/>
      <w:szCs w:val="20"/>
    </w:rPr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
<Relationships xmlns="http://schemas.openxmlformats.org/package/2006/relationships">
  <Relationship Id="rId8" Type="http://schemas.openxmlformats.org/officeDocument/2006/relationships/footer" Target="footer1.xml"/>
  <Relationship Id="rId3" Type="http://schemas.openxmlformats.org/officeDocument/2006/relationships/settings" Target="settings.xml"/>
  <Relationship Id="rId7" Type="http://schemas.openxmlformats.org/officeDocument/2006/relationships/header" Target="header1.xml"/>
  <Relationship Id="rId2" Type="http://schemas.openxmlformats.org/officeDocument/2006/relationships/styles" Target="styles.xml"/>
  <Relationship Id="rId1" Type="http://schemas.openxmlformats.org/officeDocument/2006/relationships/numbering" Target="numbering.xml"/>
  <Relationship Id="rId6" Type="http://schemas.openxmlformats.org/officeDocument/2006/relationships/endnotes" Target="endnotes.xml"/>
  <Relationship Id="rId5" Type="http://schemas.openxmlformats.org/officeDocument/2006/relationships/footnotes" Target="footnotes.xml"/>
  <Relationship Id="rId10" Type="http://schemas.openxmlformats.org/officeDocument/2006/relationships/theme" Target="theme/theme1.xml"/>
  <Relationship Id="rId4" Type="http://schemas.openxmlformats.org/officeDocument/2006/relationships/webSettings" Target="webSettings.xml"/>
  <Relationship Id="rId9" Type="http://schemas.openxmlformats.org/officeDocument/2006/relationships/fontTable" Target="fontTable.xml"/>
</Relationships>
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17</Pages>
  <Words>1936</Words>
  <Characters>15508</Characters>
  <Application>Microsoft Office Word</Application>
  <DocSecurity>0</DocSecurity>
  <Lines>500</Lines>
  <Paragraphs>415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adocom | Aktualisierung</cp:lastModifiedBy>
  <cp:revision>6</cp:revision>
  <dcterms:created xsi:type="dcterms:W3CDTF">2026-03-04T04:27:00Z</dcterms:created>
  <dcterms:modified xsi:type="dcterms:W3CDTF">2026-04-01T13:42:00Z</dcterms:modified>
</cp:coreProperties>
</file>