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jc w:val="center"/>
        <w:rPr>
          <w:rFonts w:ascii="Helvetica" w:hAnsi="Helvetica" w:eastAsia="Times New Roman" w:cs="Times New Roman"/>
          <w:b/>
          <w:color w:val="auto"/>
          <w:lang w:val="es-ES" w:eastAsia="es-ES"/>
        </w:rPr>
      </w:pPr>
      <w:r>
        <w:rPr>
          <w:rFonts w:ascii="Helvetica" w:hAnsi="Helvetica" w:eastAsia="Times New Roman" w:cs="Times New Roman"/>
          <w:b/>
          <w:color w:val="auto"/>
          <w:lang w:val="es-ES" w:eastAsia="es-ES"/>
        </w:rPr>
        <w:t>Evaluación de Residencia Profesional</w:t>
      </w:r>
    </w:p>
    <w:p>
      <w:pPr>
        <w:pStyle w:val="18"/>
        <w:jc w:val="center"/>
        <w:rPr>
          <w:rFonts w:ascii="Helvetica" w:hAnsi="Helvetica" w:eastAsia="Times New Roman" w:cs="Times New Roman"/>
          <w:b/>
          <w:color w:val="auto"/>
          <w:lang w:val="es-ES" w:eastAsia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Nombre del Residente : </w:t>
      </w:r>
      <w:r>
        <w:rPr>
          <w:rFonts w:ascii="Helvetica" w:hAnsi="Helvetica"/>
          <w:sz w:val="18"/>
          <w:szCs w:val="18"/>
        </w:rPr>
        <w:t xml:space="preserve"> Arriaga Vargas Adolfo Emmanuel</w:t>
      </w:r>
    </w:p>
    <w:p>
      <w:pPr>
        <w:rPr>
          <w:rStyle w:val="10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15240</wp:posOffset>
                </wp:positionV>
                <wp:extent cx="4838700" cy="0"/>
                <wp:effectExtent l="13335" t="10795" r="5715" b="8255"/>
                <wp:wrapNone/>
                <wp:docPr id="8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104.9pt;margin-top:1.2pt;height:0pt;width:381pt;z-index:251658240;mso-width-relative:page;mso-height-relative:page;" filled="f" stroked="t" coordsize="21600,21600" o:gfxdata="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xYWV9UAAAAHAQAADwAAAAAAAAABACAAAAAi&#10;AAAAZHJzL2Rvd25yZXYueG1sUEsBAhQAFAAAAAgAh07iQH9+t27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Número de Control :      </w:t>
      </w:r>
      <w:r>
        <w:rPr>
          <w:rFonts w:ascii="Helvetica" w:hAnsi="Helvetica"/>
          <w:sz w:val="18"/>
          <w:szCs w:val="18"/>
        </w:rPr>
        <w:t>10280564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6350</wp:posOffset>
                </wp:positionV>
                <wp:extent cx="5173980" cy="0"/>
                <wp:effectExtent l="11430" t="10160" r="5715" b="8890"/>
                <wp:wrapNone/>
                <wp:docPr id="7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3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margin-left:78.5pt;margin-top:0.5pt;height:0pt;width:407.4pt;z-index:251659264;mso-width-relative:page;mso-height-relative:page;" filled="f" stroked="t" coordsize="21600,21600" o:gfxdata="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dgYFXVAAAABwEAAA8AAAAAAAAAAQAgAAAA&#10;IgAAAGRycy9kb3ducmV2LnhtbFBLAQIUABQAAAAIAIdO4kDdTRWL1QEAAJsDAAAOAAAAAAAAAAEA&#10;IAAAACQ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Nombre del proyecto:  </w:t>
      </w:r>
      <w:r>
        <w:rPr>
          <w:rFonts w:ascii="Helvetica" w:hAnsi="Helvetica"/>
          <w:sz w:val="18"/>
          <w:szCs w:val="18"/>
        </w:rPr>
        <w:t>Sistema de Planeación Institucional de CECYTEM (SPIC)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4445</wp:posOffset>
                </wp:positionV>
                <wp:extent cx="5074920" cy="0"/>
                <wp:effectExtent l="5715" t="7620" r="5715" b="11430"/>
                <wp:wrapNone/>
                <wp:docPr id="6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86.3pt;margin-top:0.35pt;height:0pt;width:399.6pt;z-index:251660288;mso-width-relative:page;mso-height-relative:page;" filled="f" stroked="t" coordsize="21600,21600" o:gfxdata="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q4DJ1QAAAAUBAAAPAAAAAAAAAAEAIAAAACIA&#10;AABkcnMvZG93bnJldi54bWxQSwECFAAUAAAACACHTuJAuhYJIdMBAACb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Carrera :                    </w:t>
      </w:r>
      <w:r>
        <w:rPr>
          <w:rFonts w:ascii="Helvetica" w:hAnsi="Helvetica"/>
          <w:sz w:val="18"/>
          <w:szCs w:val="18"/>
        </w:rPr>
        <w:t>Ingeniería en Sistemas Computacionales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2540</wp:posOffset>
                </wp:positionV>
                <wp:extent cx="5737860" cy="0"/>
                <wp:effectExtent l="9525" t="13970" r="5715" b="5080"/>
                <wp:wrapNone/>
                <wp:docPr id="3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7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34.1pt;margin-top:0.2pt;height:0pt;width:451.8pt;z-index:251661312;mso-width-relative:page;mso-height-relative:page;" filled="f" stroked="t" coordsize="21600,21600" o:gfxdata="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3lEUkNUAAAAEAQAADwAAAAAAAAABACAAAAAi&#10;AAAAZHJzL2Rvd25yZXYueG1sUEsBAhQAFAAAAAgAh07iQEev4Dr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>Periodo de realización de la Residencia Profesional:</w:t>
      </w:r>
      <w:r>
        <w:rPr>
          <w:rFonts w:ascii="Helvetica" w:hAnsi="Helvetica"/>
          <w:sz w:val="18"/>
          <w:szCs w:val="18"/>
        </w:rPr>
        <w:t xml:space="preserve"> 08 de Agosto del 2016 al 08 de Diciembre del 2016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8255</wp:posOffset>
                </wp:positionV>
                <wp:extent cx="3566160" cy="0"/>
                <wp:effectExtent l="9525" t="8890" r="5715" b="10160"/>
                <wp:wrapNone/>
                <wp:docPr id="1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margin-left:205.1pt;margin-top:0.65pt;height:0pt;width:280.8pt;z-index:251662336;mso-width-relative:page;mso-height-relative:page;" filled="f" stroked="t" coordsize="21600,21600" o:gfxdata="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cxAC1gAAAAcBAAAPAAAAAAAAAAEAIAAAACIA&#10;AABkcnMvZG93bnJldi54bWxQSwECFAAUAAAACACHTuJAYNPsTNIBAACbAwAADgAAAAAAAAABACAA&#10;AAAl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2"/>
        <w:tblW w:w="9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6909"/>
        <w:gridCol w:w="835"/>
        <w:gridCol w:w="1272"/>
      </w:tblGrid>
      <w:tr>
        <w:tc>
          <w:tcPr>
            <w:tcW w:w="9680" w:type="dxa"/>
            <w:gridSpan w:val="4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En qué medida el asesorado cumple con lo siguiente:</w:t>
            </w:r>
          </w:p>
        </w:tc>
      </w:tr>
      <w:tr>
        <w:tc>
          <w:tcPr>
            <w:tcW w:w="7573" w:type="dxa"/>
            <w:gridSpan w:val="2"/>
            <w:vAlign w:val="center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Criterios a evaluar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A</w:t>
            </w:r>
          </w:p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Valor</w:t>
            </w:r>
          </w:p>
        </w:tc>
        <w:tc>
          <w:tcPr>
            <w:tcW w:w="1272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B</w:t>
            </w:r>
          </w:p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Evaluación</w:t>
            </w:r>
          </w:p>
        </w:tc>
      </w:tr>
      <w:tr>
        <w:tc>
          <w:tcPr>
            <w:tcW w:w="664" w:type="dxa"/>
            <w:vMerge w:val="restart"/>
            <w:textDirection w:val="btLr"/>
          </w:tcPr>
          <w:p>
            <w:pPr>
              <w:ind w:left="360" w:right="113"/>
              <w:jc w:val="center"/>
              <w:rPr>
                <w:rFonts w:ascii="Helvetica" w:hAnsi="Helvetica"/>
                <w:b/>
                <w:sz w:val="16"/>
                <w:szCs w:val="16"/>
                <w:lang w:val="es-ES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es-ES"/>
              </w:rPr>
              <w:t>Evaluación por el asesor externo</w:t>
            </w: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Asiste puntualmente con el horario establecido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Trabaja en equipo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Tiene iniciativa para ayudar en las actividades encomendadas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rPr>
          <w:trHeight w:val="175" w:hRule="atLeast"/>
        </w:trP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 xml:space="preserve">Organiza su tiempo y trabaja sin necesidad de una supervisión </w:t>
            </w:r>
          </w:p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estrecha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Realiza mejoras al proyecto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rPr>
          <w:trHeight w:val="183" w:hRule="atLeast"/>
        </w:trP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Cumple con los objetivos correspondientes al proyecto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restart"/>
            <w:textDirection w:val="btLr"/>
          </w:tcPr>
          <w:p>
            <w:pPr>
              <w:ind w:left="360" w:right="113"/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es-ES"/>
              </w:rPr>
              <w:t>Para llenado de evaluación por el asesor interno</w:t>
            </w: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Mostró responsabilidad y compromiso en la residencia profesional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Realizó un trabajo innovador en su área de desempeño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Aplica las competencias para la realización del proyecto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Es dedicado y proactivo en los trabajos encomendados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Cumple con los objetivos correspondientes al proyecto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Entrega en tiempo y forma el informe técnico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rPr>
          <w:trHeight w:val="419" w:hRule="atLeast"/>
        </w:trPr>
        <w:tc>
          <w:tcPr>
            <w:tcW w:w="664" w:type="dxa"/>
            <w:vMerge w:val="continue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744" w:type="dxa"/>
            <w:gridSpan w:val="2"/>
            <w:vAlign w:val="center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CALIFICACIÓN FINAL</w:t>
            </w:r>
          </w:p>
        </w:tc>
        <w:tc>
          <w:tcPr>
            <w:tcW w:w="1272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</w:p>
          <w:p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</w:p>
        </w:tc>
      </w:tr>
      <w:tr>
        <w:trPr>
          <w:trHeight w:val="567" w:hRule="atLeast"/>
        </w:trPr>
        <w:tc>
          <w:tcPr>
            <w:tcW w:w="664" w:type="dxa"/>
            <w:vMerge w:val="continue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9016" w:type="dxa"/>
            <w:gridSpan w:val="3"/>
            <w:vAlign w:val="center"/>
          </w:tcPr>
          <w:p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 xml:space="preserve">                                                NIVEL DE DESEMPEÑO 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 xml:space="preserve">: </w:t>
            </w:r>
          </w:p>
        </w:tc>
      </w:tr>
      <w:tr>
        <w:trPr>
          <w:trHeight w:val="689" w:hRule="atLeast"/>
        </w:trPr>
        <w:tc>
          <w:tcPr>
            <w:tcW w:w="9680" w:type="dxa"/>
            <w:gridSpan w:val="4"/>
          </w:tcPr>
          <w:p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OBSERVACIONES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:</w:t>
            </w:r>
          </w:p>
          <w:p>
            <w:pPr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 xml:space="preserve">     </w:t>
            </w:r>
          </w:p>
          <w:p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  <w:p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</w:tbl>
    <w:p>
      <w:pPr>
        <w:rPr>
          <w:rFonts w:ascii="ADOBE CASLON PRO REGULAR" w:hAnsi="ADOBE CASLON PRO REGULAR"/>
          <w:sz w:val="18"/>
        </w:rPr>
      </w:pPr>
    </w:p>
    <w:tbl>
      <w:tblPr>
        <w:tblStyle w:val="13"/>
        <w:tblW w:w="9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2773"/>
        <w:gridCol w:w="2378"/>
        <w:gridCol w:w="2591"/>
      </w:tblGrid>
      <w:tr>
        <w:trPr>
          <w:trHeight w:val="631" w:hRule="atLeast"/>
        </w:trPr>
        <w:tc>
          <w:tcPr>
            <w:tcW w:w="1943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Nombre y firma</w:t>
            </w:r>
          </w:p>
          <w:p>
            <w:pPr>
              <w:jc w:val="center"/>
              <w:rPr>
                <w:rFonts w:ascii="ADOBE CASLON PRO REGULAR" w:hAnsi="ADOBE CASLON PRO REGULAR"/>
                <w:sz w:val="18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del Asesor Interno</w:t>
            </w:r>
          </w:p>
        </w:tc>
        <w:tc>
          <w:tcPr>
            <w:tcW w:w="2773" w:type="dxa"/>
          </w:tcPr>
          <w:p>
            <w:pPr>
              <w:jc w:val="center"/>
              <w:rPr>
                <w:rFonts w:ascii="ADOBE CASLON PRO REGULAR" w:hAnsi="ADOBE CASLON PRO REGULAR"/>
                <w:sz w:val="18"/>
              </w:rPr>
            </w:pPr>
          </w:p>
        </w:tc>
        <w:tc>
          <w:tcPr>
            <w:tcW w:w="2378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 xml:space="preserve">Nombre y firma </w:t>
            </w:r>
          </w:p>
          <w:p>
            <w:pPr>
              <w:jc w:val="center"/>
              <w:rPr>
                <w:rFonts w:ascii="ADOBE CASLON PRO REGULAR" w:hAnsi="ADOBE CASLON PRO REGULAR"/>
                <w:sz w:val="18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del Asesor Externo</w:t>
            </w:r>
          </w:p>
        </w:tc>
        <w:tc>
          <w:tcPr>
            <w:tcW w:w="2591" w:type="dxa"/>
          </w:tcPr>
          <w:p>
            <w:pPr>
              <w:jc w:val="center"/>
              <w:rPr>
                <w:rFonts w:ascii="ADOBE CASLON PRO REGULAR" w:hAnsi="ADOBE CASLON PRO REGULAR"/>
                <w:sz w:val="18"/>
              </w:rPr>
            </w:pPr>
          </w:p>
        </w:tc>
      </w:tr>
    </w:tbl>
    <w:p>
      <w:pPr>
        <w:rPr>
          <w:rFonts w:ascii="ADOBE CASLON PRO REGULAR" w:hAnsi="ADOBE CASLON PRO REGULAR"/>
          <w:sz w:val="18"/>
        </w:rPr>
      </w:pPr>
    </w:p>
    <w:p>
      <w:pPr>
        <w:jc w:val="both"/>
        <w:rPr>
          <w:rFonts w:ascii="Helvetica" w:hAnsi="Helvetica"/>
          <w:sz w:val="18"/>
          <w:szCs w:val="18"/>
          <w:lang w:val="es-ES"/>
        </w:rPr>
      </w:pPr>
    </w:p>
    <w:p>
      <w:pPr>
        <w:jc w:val="both"/>
        <w:rPr>
          <w:rFonts w:ascii="Helvetica" w:hAnsi="Helvetica"/>
          <w:sz w:val="18"/>
          <w:szCs w:val="18"/>
          <w:lang w:val="es-ES"/>
        </w:rPr>
      </w:pPr>
    </w:p>
    <w:tbl>
      <w:tblPr>
        <w:tblStyle w:val="13"/>
        <w:tblW w:w="7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393"/>
        <w:gridCol w:w="2126"/>
      </w:tblGrid>
      <w:tr>
        <w:trPr>
          <w:jc w:val="center"/>
        </w:trPr>
        <w:tc>
          <w:tcPr>
            <w:tcW w:w="2535" w:type="dxa"/>
          </w:tcPr>
          <w:p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lang w:val="es-ES"/>
              </w:rPr>
              <w:t>Desempeño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lang w:val="es-ES"/>
              </w:rPr>
              <w:t>Niveles de desempeño</w:t>
            </w:r>
            <w:bookmarkStart w:id="0" w:name="_GoBack"/>
            <w:bookmarkEnd w:id="0"/>
          </w:p>
        </w:tc>
        <w:tc>
          <w:tcPr>
            <w:tcW w:w="2126" w:type="dxa"/>
          </w:tcPr>
          <w:p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lang w:val="es-ES"/>
              </w:rPr>
              <w:t>Valoración Numérica</w:t>
            </w:r>
          </w:p>
        </w:tc>
      </w:tr>
      <w:tr>
        <w:trPr>
          <w:jc w:val="center"/>
        </w:trPr>
        <w:tc>
          <w:tcPr>
            <w:tcW w:w="2535" w:type="dxa"/>
            <w:vMerge w:val="restart"/>
            <w:vAlign w:val="center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Competencia alcanzada</w:t>
            </w:r>
          </w:p>
        </w:tc>
        <w:tc>
          <w:tcPr>
            <w:tcW w:w="2393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Excelente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De 95 a 100</w:t>
            </w:r>
          </w:p>
        </w:tc>
      </w:tr>
      <w:tr>
        <w:trPr>
          <w:jc w:val="center"/>
        </w:trPr>
        <w:tc>
          <w:tcPr>
            <w:tcW w:w="2535" w:type="dxa"/>
            <w:vMerge w:val="continue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393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Notable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De 85 a  94</w:t>
            </w:r>
          </w:p>
        </w:tc>
      </w:tr>
      <w:tr>
        <w:trPr>
          <w:jc w:val="center"/>
        </w:trPr>
        <w:tc>
          <w:tcPr>
            <w:tcW w:w="2535" w:type="dxa"/>
            <w:vMerge w:val="continue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393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Bueno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De 75 a  84</w:t>
            </w:r>
          </w:p>
        </w:tc>
      </w:tr>
      <w:tr>
        <w:trPr>
          <w:jc w:val="center"/>
        </w:trPr>
        <w:tc>
          <w:tcPr>
            <w:tcW w:w="2535" w:type="dxa"/>
            <w:vMerge w:val="continue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393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Suficiente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De 70 a  74</w:t>
            </w:r>
          </w:p>
        </w:tc>
      </w:tr>
      <w:tr>
        <w:trPr>
          <w:jc w:val="center"/>
        </w:trPr>
        <w:tc>
          <w:tcPr>
            <w:tcW w:w="2535" w:type="dxa"/>
            <w:vAlign w:val="center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Competencia no alcanzada</w:t>
            </w:r>
          </w:p>
        </w:tc>
        <w:tc>
          <w:tcPr>
            <w:tcW w:w="2393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Insuficiente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NA (No Alcanzada)</w:t>
            </w:r>
          </w:p>
        </w:tc>
      </w:tr>
    </w:tbl>
    <w:p>
      <w:pPr>
        <w:jc w:val="both"/>
        <w:rPr>
          <w:rFonts w:ascii="ADOBE CASLON PRO REGULAR" w:hAnsi="ADOBE CASLON PRO REGULAR"/>
          <w:sz w:val="18"/>
          <w:lang w:val="es-ES"/>
        </w:rPr>
      </w:pPr>
    </w:p>
    <w:p>
      <w:pPr>
        <w:jc w:val="both"/>
        <w:rPr>
          <w:rFonts w:ascii="ADOBE CASLON PRO REGULAR" w:hAnsi="ADOBE CASLON PRO REGULAR"/>
          <w:sz w:val="18"/>
          <w:lang w:val="es-ES"/>
        </w:rPr>
      </w:pPr>
    </w:p>
    <w:p>
      <w:pPr>
        <w:jc w:val="both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c.c.p. Expediente Oficina de Residencia Profesional</w:t>
      </w:r>
    </w:p>
    <w:p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INSTRUCTIVO DE LLENADO</w:t>
      </w:r>
    </w:p>
    <w:p>
      <w:pPr>
        <w:rPr>
          <w:sz w:val="14"/>
          <w:szCs w:val="14"/>
          <w:lang w:val="es-ES"/>
        </w:rPr>
      </w:pPr>
    </w:p>
    <w:p>
      <w:pPr>
        <w:rPr>
          <w:sz w:val="14"/>
          <w:szCs w:val="14"/>
          <w:lang w:val="es-ES"/>
        </w:rPr>
      </w:pPr>
    </w:p>
    <w:p>
      <w:pPr>
        <w:rPr>
          <w:sz w:val="14"/>
          <w:szCs w:val="14"/>
          <w:lang w:val="es-ES"/>
        </w:rPr>
      </w:pPr>
    </w:p>
    <w:tbl>
      <w:tblPr>
        <w:tblStyle w:val="12"/>
        <w:tblW w:w="9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88"/>
        <w:gridCol w:w="8400"/>
      </w:tblGrid>
      <w:tr>
        <w:trPr>
          <w:trHeight w:val="329" w:hRule="atLeast"/>
        </w:trPr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pStyle w:val="7"/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>
              <w:rPr>
                <w:b/>
                <w:sz w:val="22"/>
                <w:szCs w:val="22"/>
              </w:rPr>
              <w:t>NÚMERO</w:t>
            </w:r>
          </w:p>
        </w:tc>
        <w:tc>
          <w:tcPr>
            <w:tcW w:w="8400" w:type="dxa"/>
            <w:shd w:val="clear" w:color="auto" w:fill="BEBEBE" w:themeFill="background1" w:themeFillShade="BF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Escribir nombre completo  del residente empezando por  apellidos.</w:t>
            </w:r>
            <w:r>
              <w:rPr>
                <w:vanish/>
              </w:rPr>
              <w:t>Tabla de desempeño a considerar para colocar el nivel de desempeño en el apartado con este mismo nombre.jem: Del 5 de enero de 2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Colocar número de control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Colocar el nombre del proyecto, tal y como aparece en el anteproyecto y en la solicitud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Escribir la carrera del residente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  <w:highlight w:val="yellow"/>
              </w:rPr>
            </w:pPr>
            <w:r>
              <w:t>Colocar el periodo de residencia  con la misma estructura de la solicitud y el cronograma preliminar (ejemplo: Del 5 de enero de 2016 al 5 de mayo de 201)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El asesor EXTERNO debe anotar la evaluación del residente hasta este punto, considerando los valores de la columna A. Posteriormente quitar sombreado.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El asesor INTERNO debe anotar  la evaluación del residente hasta este punto, considerando los valores de la columna A. Posteriormente quitar sombreado.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El Asesor INTERNO debe realizar la suma de las evaluaciones de ambos asesores para asentar la calificación final.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El asesor INTERNO debe anotar el nivel de desempeño alcanzado por el residente, tomando como referencia la tabla  de desempeño en la parte inferior del formato (Excelente, notable…etc)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Anotar los datos que pudieran ser relevantes o aclaratorios respecto al desempeño del residente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Colocar en el recuadro el sello correspondientes del área académica, así como el (los) nombre(s) y firma(s) de(l) (los) asesor(es).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Colocar en el recuadro el sello correspondientes, así como el (los) nombre(s) y firma(s) de(l) (los) asesore(s).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Tabla de desempeño a considerar para colocar el nivel de desempeño en el apartado con este mismo nombre.</w:t>
            </w:r>
          </w:p>
        </w:tc>
      </w:tr>
    </w:tbl>
    <w:p>
      <w:pPr>
        <w:jc w:val="both"/>
        <w:rPr>
          <w:sz w:val="18"/>
        </w:rPr>
      </w:pPr>
    </w:p>
    <w:sectPr>
      <w:headerReference r:id="rId3" w:type="default"/>
      <w:footerReference r:id="rId4" w:type="default"/>
      <w:pgSz w:w="12242" w:h="15842"/>
      <w:pgMar w:top="142" w:right="1134" w:bottom="993" w:left="1418" w:header="236" w:footer="25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01007A87" w:usb1="80000000" w:usb2="00000008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ADOBE CASLON PRO REGULAR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berana Sans Light BOLD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berana Sans Light">
    <w:altName w:val="East Syriac Adiaben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EurekaSans-Light">
    <w:altName w:val="East Syriac Adiaben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berana Sans">
    <w:altName w:val="East Syriac Adiaben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obe Caslon Pro">
    <w:altName w:val="Times New Roman"/>
    <w:panose1 w:val="00000000000000000000"/>
    <w:charset w:val="00"/>
    <w:family w:val="modern"/>
    <w:pitch w:val="default"/>
    <w:sig w:usb0="00000000" w:usb1="00000000" w:usb2="00000000" w:usb3="00000000" w:csb0="0000009B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6D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78"/>
        <w:tab w:val="clear" w:pos="4252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sz w:val="14"/>
        <w:szCs w:val="14"/>
        <w:lang w:val="es-E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-372745</wp:posOffset>
          </wp:positionH>
          <wp:positionV relativeFrom="paragraph">
            <wp:posOffset>-156210</wp:posOffset>
          </wp:positionV>
          <wp:extent cx="682625" cy="682625"/>
          <wp:effectExtent l="19050" t="0" r="3175" b="0"/>
          <wp:wrapSquare wrapText="bothSides"/>
          <wp:docPr id="11" name="Imagen 11" descr="LOGO TEC 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 TEC HO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625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4"/>
        <w:szCs w:val="14"/>
        <w:lang w:val="es-ES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5151120</wp:posOffset>
          </wp:positionH>
          <wp:positionV relativeFrom="paragraph">
            <wp:posOffset>36830</wp:posOffset>
          </wp:positionV>
          <wp:extent cx="446405" cy="446405"/>
          <wp:effectExtent l="19050" t="0" r="0" b="0"/>
          <wp:wrapThrough wrapText="bothSides">
            <wp:wrapPolygon>
              <wp:start x="-922" y="0"/>
              <wp:lineTo x="-922" y="20279"/>
              <wp:lineTo x="21201" y="20279"/>
              <wp:lineTo x="21201" y="0"/>
              <wp:lineTo x="-922" y="0"/>
            </wp:wrapPolygon>
          </wp:wrapThrough>
          <wp:docPr id="13" name="Imagen 13" descr="logo Modelo Equidad Ge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logo Modelo Equidad Gener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6405" cy="446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4"/>
        <w:szCs w:val="14"/>
        <w:lang w:val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5697855</wp:posOffset>
          </wp:positionH>
          <wp:positionV relativeFrom="paragraph">
            <wp:posOffset>55880</wp:posOffset>
          </wp:positionV>
          <wp:extent cx="686435" cy="404495"/>
          <wp:effectExtent l="19050" t="0" r="0" b="0"/>
          <wp:wrapSquare wrapText="bothSides"/>
          <wp:docPr id="12" name="Imagen 12" descr="ORION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ORIONhoj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6435" cy="404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oberana Sans" w:hAnsi="Soberana Sans"/>
        <w:color w:val="000000"/>
        <w:sz w:val="14"/>
        <w:szCs w:val="14"/>
      </w:rPr>
      <w:t>Av. Tecnológico S/N, Col Bellavista, C.P. 52149</w:t>
    </w:r>
  </w:p>
  <w:p>
    <w:pPr>
      <w:pStyle w:val="7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rFonts w:ascii="Soberana Sans" w:hAnsi="Soberana Sans"/>
        <w:color w:val="000000"/>
        <w:sz w:val="14"/>
        <w:szCs w:val="14"/>
      </w:rPr>
      <w:t>Metepec Estado de México. Tels. Dirección (01722) 208 7205, Subd. Académica 208 7207,</w:t>
    </w:r>
  </w:p>
  <w:p>
    <w:pPr>
      <w:pStyle w:val="7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rFonts w:ascii="Soberana Sans" w:hAnsi="Soberana Sans"/>
        <w:color w:val="000000"/>
        <w:sz w:val="14"/>
        <w:szCs w:val="14"/>
      </w:rPr>
      <w:t>Subd. de Planeación 208 7206, Subd. Administrativa 208 7208, Conmut. 208 72 00</w:t>
    </w:r>
  </w:p>
  <w:p>
    <w:pPr>
      <w:pStyle w:val="7"/>
      <w:tabs>
        <w:tab w:val="clear" w:pos="4252"/>
        <w:tab w:val="clear" w:pos="8504"/>
      </w:tabs>
      <w:ind w:right="760"/>
      <w:jc w:val="center"/>
      <w:rPr>
        <w:rFonts w:ascii="Adobe Caslon Pro" w:hAnsi="Adobe Caslon Pro"/>
        <w:color w:val="000000"/>
        <w:sz w:val="14"/>
        <w:szCs w:val="14"/>
      </w:rPr>
    </w:pPr>
    <w:r>
      <w:rPr>
        <w:rFonts w:ascii="Soberana Sans" w:hAnsi="Soberana Sans"/>
        <w:color w:val="000000"/>
        <w:sz w:val="14"/>
        <w:szCs w:val="14"/>
      </w:rPr>
      <w:t xml:space="preserve"> e-mail: </w:t>
    </w:r>
    <w:r>
      <w:fldChar w:fldCharType="begin"/>
    </w:r>
    <w:r>
      <w:instrText xml:space="preserve"> HYPERLINK "mailto:XXXXXX"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info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  <w:r>
      <w:rPr>
        <w:rFonts w:ascii="Soberana Sans" w:hAnsi="Soberana Sans"/>
        <w:color w:val="000000"/>
        <w:sz w:val="14"/>
        <w:szCs w:val="14"/>
      </w:rPr>
      <w:t>@</w:t>
    </w:r>
    <w:r>
      <w:rPr>
        <w:rFonts w:ascii="Soberana Sans" w:hAnsi="Soberana Sans"/>
        <w:color w:val="000000"/>
        <w:sz w:val="14"/>
        <w:szCs w:val="14"/>
        <w:lang w:val="es-ES"/>
      </w:rPr>
      <w:t>ittoluca.edu.mx</w:t>
    </w:r>
    <w:r>
      <w:rPr>
        <w:rFonts w:ascii="Soberana Sans" w:hAnsi="Soberana Sans"/>
        <w:color w:val="000000"/>
        <w:sz w:val="14"/>
        <w:szCs w:val="14"/>
      </w:rPr>
      <w:t xml:space="preserve">, </w:t>
    </w:r>
    <w:r>
      <w:fldChar w:fldCharType="begin"/>
    </w:r>
    <w:r>
      <w:instrText xml:space="preserve"> HYPERLINK "http://www.ittoluca.edu.mx"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www.ittoluca.edu.mx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</w:p>
  <w:p>
    <w:pPr>
      <w:pStyle w:val="7"/>
      <w:tabs>
        <w:tab w:val="clear" w:pos="4252"/>
        <w:tab w:val="clear" w:pos="8504"/>
      </w:tabs>
      <w:ind w:right="760"/>
      <w:jc w:val="center"/>
      <w:rPr>
        <w:sz w:val="20"/>
      </w:rPr>
    </w:pPr>
  </w:p>
  <w:p>
    <w:pPr>
      <w:pStyle w:val="7"/>
      <w:rPr>
        <w:sz w:val="20"/>
      </w:rPr>
    </w:pPr>
    <w:r>
      <w:rPr>
        <w:sz w:val="20"/>
      </w:rPr>
      <w:t xml:space="preserve">ITTOL-ED-PO-010-06                                                          REV. 4                                                                </w:t>
    </w:r>
    <w:sdt>
      <w:sdtPr>
        <w:rPr>
          <w:sz w:val="20"/>
        </w:rPr>
        <w:id w:val="0"/>
      </w:sdtPr>
      <w:sdtEndPr>
        <w:rPr>
          <w:sz w:val="20"/>
        </w:rPr>
      </w:sdtEndPr>
      <w:sdtContent>
        <w:sdt>
          <w:sdtPr>
            <w:rPr>
              <w:sz w:val="20"/>
            </w:rPr>
            <w:id w:val="860082579"/>
          </w:sdtPr>
          <w:sdtEndPr>
            <w:rPr>
              <w:sz w:val="20"/>
            </w:rPr>
          </w:sdtEndPr>
          <w:sdtContent>
            <w:r>
              <w:rPr>
                <w:sz w:val="20"/>
                <w:lang w:val="es-ES"/>
              </w:rPr>
              <w:t xml:space="preserve">Página </w:t>
            </w:r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PAGE</w:instrText>
            </w:r>
            <w:r>
              <w:rPr>
                <w:b/>
                <w:bCs/>
                <w:sz w:val="20"/>
              </w:rPr>
              <w:fldChar w:fldCharType="separate"/>
            </w:r>
            <w:r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fldChar w:fldCharType="end"/>
            </w:r>
            <w:r>
              <w:rPr>
                <w:sz w:val="20"/>
                <w:lang w:val="es-ES"/>
              </w:rPr>
              <w:t xml:space="preserve"> de </w:t>
            </w:r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NUMPAGES</w:instrText>
            </w:r>
            <w:r>
              <w:rPr>
                <w:b/>
                <w:bCs/>
                <w:sz w:val="20"/>
              </w:rPr>
              <w:fldChar w:fldCharType="separate"/>
            </w:r>
            <w:r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fldChar w:fldCharType="end"/>
            </w:r>
          </w:sdtContent>
        </w:sdt>
      </w:sdtContent>
    </w:sdt>
  </w:p>
  <w:p>
    <w:pPr>
      <w:pStyle w:val="7"/>
      <w:tabs>
        <w:tab w:val="clear" w:pos="4252"/>
        <w:tab w:val="clear" w:pos="8504"/>
      </w:tabs>
      <w:ind w:right="7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7"/>
        <w:tab w:val="clear" w:pos="4252"/>
        <w:tab w:val="clear" w:pos="8504"/>
      </w:tabs>
    </w:pPr>
    <w:r>
      <w:rPr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-365760</wp:posOffset>
          </wp:positionH>
          <wp:positionV relativeFrom="paragraph">
            <wp:posOffset>80645</wp:posOffset>
          </wp:positionV>
          <wp:extent cx="2640965" cy="1146810"/>
          <wp:effectExtent l="0" t="0" r="6985" b="0"/>
          <wp:wrapTopAndBottom/>
          <wp:docPr id="5" name="Imagen 2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SEP_horizontal_ALT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45" b="26729"/>
                  <a:stretch>
                    <a:fillRect/>
                  </a:stretch>
                </pic:blipFill>
                <pic:spPr>
                  <a:xfrm>
                    <a:off x="0" y="0"/>
                    <a:ext cx="2640965" cy="1146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>
    <w:pPr>
      <w:pStyle w:val="8"/>
    </w:pPr>
    <w:r>
      <w:rPr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2804795</wp:posOffset>
              </wp:positionH>
              <wp:positionV relativeFrom="paragraph">
                <wp:posOffset>208280</wp:posOffset>
              </wp:positionV>
              <wp:extent cx="3352800" cy="6096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</w:pPr>
                          <w:r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  <w:t>TECNOLÓGICO NACIONAL DE MÉXICO</w:t>
                          </w:r>
                        </w:p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  <w:t>Instituto Tecnológico de Toluca</w:t>
                          </w: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20.85pt;margin-top:16.4pt;height:48pt;width:264pt;z-index:251660288;mso-width-relative:page;mso-height-relative:page;" filled="f" stroked="f" coordsize="21600,21600" o:gfxdata="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3Kzn8&#10;1gAAAAoBAAAPAAAAAAAAAAEAIAAAACIAAABkcnMvZG93bnJldi54bWxQSwECFAAUAAAACACHTuJA&#10;PJ4e2eoBAADGAwAADgAAAAAAAAABACAAAAAlAQAAZHJzL2Uyb0RvYy54bWxQSwUGAAAAAAYABgBZ&#10;AQAAg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</w:pPr>
                    <w:r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  <w:t>TECNOLÓGICO NACIONAL DE MÉXICO</w:t>
                    </w:r>
                  </w:p>
                  <w:p>
                    <w:pPr>
                      <w:jc w:val="right"/>
                      <w:rPr>
                        <w:rFonts w:ascii="Soberana Sans Light BOLD" w:hAnsi="Soberana Sans Light BOLD" w:cs="Arial"/>
                        <w:color w:val="808080"/>
                        <w:sz w:val="16"/>
                        <w:szCs w:val="16"/>
                      </w:rPr>
                    </w:pPr>
                  </w:p>
                  <w:p>
                    <w:pPr>
                      <w:jc w:val="right"/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  <w:t>Instituto Tecnológico de Toluca</w:t>
                    </w: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s-E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492125</wp:posOffset>
          </wp:positionH>
          <wp:positionV relativeFrom="paragraph">
            <wp:posOffset>3644900</wp:posOffset>
          </wp:positionV>
          <wp:extent cx="5106670" cy="5041265"/>
          <wp:effectExtent l="0" t="0" r="0" b="6985"/>
          <wp:wrapNone/>
          <wp:docPr id="4" name="Imagen 4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0" contrast="-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58" t="3230" b="4152"/>
                  <a:stretch>
                    <a:fillRect/>
                  </a:stretch>
                </pic:blipFill>
                <pic:spPr>
                  <a:xfrm>
                    <a:off x="0" y="0"/>
                    <a:ext cx="5106670" cy="5041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65124971">
    <w:nsid w:val="4572656B"/>
    <w:multiLevelType w:val="multilevel"/>
    <w:tmpl w:val="4572656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4437416">
    <w:nsid w:val="5ADD11A8"/>
    <w:multiLevelType w:val="multilevel"/>
    <w:tmpl w:val="5ADD11A8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3512683">
    <w:nsid w:val="5EFB12EB"/>
    <w:multiLevelType w:val="multilevel"/>
    <w:tmpl w:val="5EFB12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524437416"/>
  </w:num>
  <w:num w:numId="2">
    <w:abstractNumId w:val="1165124971"/>
  </w:num>
  <w:num w:numId="3">
    <w:abstractNumId w:val="1593512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58"/>
    <w:rsid w:val="00003401"/>
    <w:rsid w:val="00006504"/>
    <w:rsid w:val="00006CF3"/>
    <w:rsid w:val="0001350A"/>
    <w:rsid w:val="00013818"/>
    <w:rsid w:val="000360B8"/>
    <w:rsid w:val="000451A5"/>
    <w:rsid w:val="00055B92"/>
    <w:rsid w:val="00055EFD"/>
    <w:rsid w:val="000569E1"/>
    <w:rsid w:val="00060428"/>
    <w:rsid w:val="00066932"/>
    <w:rsid w:val="00067E36"/>
    <w:rsid w:val="0007328E"/>
    <w:rsid w:val="00073BF2"/>
    <w:rsid w:val="00074075"/>
    <w:rsid w:val="000748FE"/>
    <w:rsid w:val="00080892"/>
    <w:rsid w:val="00085BF5"/>
    <w:rsid w:val="000951C3"/>
    <w:rsid w:val="000B0810"/>
    <w:rsid w:val="000C3400"/>
    <w:rsid w:val="000C52FB"/>
    <w:rsid w:val="000C7EC5"/>
    <w:rsid w:val="000D0F7D"/>
    <w:rsid w:val="000D4F77"/>
    <w:rsid w:val="000D5EFB"/>
    <w:rsid w:val="000D6224"/>
    <w:rsid w:val="000D66DF"/>
    <w:rsid w:val="000E2AE8"/>
    <w:rsid w:val="00116AF9"/>
    <w:rsid w:val="0012175C"/>
    <w:rsid w:val="00123671"/>
    <w:rsid w:val="00127075"/>
    <w:rsid w:val="0013165F"/>
    <w:rsid w:val="001354CC"/>
    <w:rsid w:val="00137D5C"/>
    <w:rsid w:val="0014073B"/>
    <w:rsid w:val="00156A56"/>
    <w:rsid w:val="00164418"/>
    <w:rsid w:val="00167FE6"/>
    <w:rsid w:val="001767CA"/>
    <w:rsid w:val="00180E96"/>
    <w:rsid w:val="00181A81"/>
    <w:rsid w:val="001852D9"/>
    <w:rsid w:val="001866C2"/>
    <w:rsid w:val="00191BF0"/>
    <w:rsid w:val="0019222D"/>
    <w:rsid w:val="00197F8C"/>
    <w:rsid w:val="001A2731"/>
    <w:rsid w:val="001A4AD1"/>
    <w:rsid w:val="001A577E"/>
    <w:rsid w:val="001A6422"/>
    <w:rsid w:val="001C26F0"/>
    <w:rsid w:val="001C4FAF"/>
    <w:rsid w:val="001C578A"/>
    <w:rsid w:val="001D0173"/>
    <w:rsid w:val="001D2759"/>
    <w:rsid w:val="001E32FD"/>
    <w:rsid w:val="001E4662"/>
    <w:rsid w:val="001E710A"/>
    <w:rsid w:val="001F407D"/>
    <w:rsid w:val="001F70A6"/>
    <w:rsid w:val="00206E97"/>
    <w:rsid w:val="002105F4"/>
    <w:rsid w:val="00215A36"/>
    <w:rsid w:val="00221042"/>
    <w:rsid w:val="00225816"/>
    <w:rsid w:val="002271F7"/>
    <w:rsid w:val="0023453C"/>
    <w:rsid w:val="00240600"/>
    <w:rsid w:val="002504A0"/>
    <w:rsid w:val="002607E0"/>
    <w:rsid w:val="00267E7B"/>
    <w:rsid w:val="00267F23"/>
    <w:rsid w:val="0027289E"/>
    <w:rsid w:val="00274DDD"/>
    <w:rsid w:val="00281FCC"/>
    <w:rsid w:val="00283A8B"/>
    <w:rsid w:val="00286361"/>
    <w:rsid w:val="00290145"/>
    <w:rsid w:val="002A515D"/>
    <w:rsid w:val="002B4AF2"/>
    <w:rsid w:val="002C6822"/>
    <w:rsid w:val="002E0736"/>
    <w:rsid w:val="002E3F95"/>
    <w:rsid w:val="003032CB"/>
    <w:rsid w:val="00303709"/>
    <w:rsid w:val="0030580F"/>
    <w:rsid w:val="0030637A"/>
    <w:rsid w:val="00313915"/>
    <w:rsid w:val="003151A1"/>
    <w:rsid w:val="0032382D"/>
    <w:rsid w:val="00325447"/>
    <w:rsid w:val="00326F23"/>
    <w:rsid w:val="00332459"/>
    <w:rsid w:val="00332D28"/>
    <w:rsid w:val="003343BF"/>
    <w:rsid w:val="003464BA"/>
    <w:rsid w:val="0035486C"/>
    <w:rsid w:val="00356C09"/>
    <w:rsid w:val="00362AD4"/>
    <w:rsid w:val="0036393D"/>
    <w:rsid w:val="003739C7"/>
    <w:rsid w:val="00381D82"/>
    <w:rsid w:val="003854EA"/>
    <w:rsid w:val="00386AEE"/>
    <w:rsid w:val="00387013"/>
    <w:rsid w:val="00395817"/>
    <w:rsid w:val="003A4D84"/>
    <w:rsid w:val="003B32AF"/>
    <w:rsid w:val="003B32B7"/>
    <w:rsid w:val="003B7B3E"/>
    <w:rsid w:val="003C0078"/>
    <w:rsid w:val="003C177D"/>
    <w:rsid w:val="003C20C6"/>
    <w:rsid w:val="003C565F"/>
    <w:rsid w:val="003D1D8E"/>
    <w:rsid w:val="003D7D39"/>
    <w:rsid w:val="003E23CA"/>
    <w:rsid w:val="003F5A4C"/>
    <w:rsid w:val="003F6DB6"/>
    <w:rsid w:val="00420571"/>
    <w:rsid w:val="00425DB6"/>
    <w:rsid w:val="00426B6B"/>
    <w:rsid w:val="004316F9"/>
    <w:rsid w:val="00432706"/>
    <w:rsid w:val="00433778"/>
    <w:rsid w:val="00434EC6"/>
    <w:rsid w:val="00441C93"/>
    <w:rsid w:val="004465E4"/>
    <w:rsid w:val="00447386"/>
    <w:rsid w:val="004517C2"/>
    <w:rsid w:val="00455FE7"/>
    <w:rsid w:val="00457A08"/>
    <w:rsid w:val="00457A86"/>
    <w:rsid w:val="004652A5"/>
    <w:rsid w:val="00470EB2"/>
    <w:rsid w:val="00472215"/>
    <w:rsid w:val="004726D5"/>
    <w:rsid w:val="00483865"/>
    <w:rsid w:val="00494951"/>
    <w:rsid w:val="004A0FAB"/>
    <w:rsid w:val="004A106C"/>
    <w:rsid w:val="004A3221"/>
    <w:rsid w:val="004B1A51"/>
    <w:rsid w:val="004B4DD5"/>
    <w:rsid w:val="004B5CBF"/>
    <w:rsid w:val="004B6C47"/>
    <w:rsid w:val="004C2D3B"/>
    <w:rsid w:val="004D7024"/>
    <w:rsid w:val="004E070E"/>
    <w:rsid w:val="004E5BC5"/>
    <w:rsid w:val="004E5F75"/>
    <w:rsid w:val="00501D91"/>
    <w:rsid w:val="00511D1C"/>
    <w:rsid w:val="00515B04"/>
    <w:rsid w:val="00517F93"/>
    <w:rsid w:val="00526A48"/>
    <w:rsid w:val="00526D99"/>
    <w:rsid w:val="0053520A"/>
    <w:rsid w:val="00540595"/>
    <w:rsid w:val="00545688"/>
    <w:rsid w:val="005472E3"/>
    <w:rsid w:val="00547940"/>
    <w:rsid w:val="00560139"/>
    <w:rsid w:val="00561D4A"/>
    <w:rsid w:val="0056647D"/>
    <w:rsid w:val="00567CE2"/>
    <w:rsid w:val="00576758"/>
    <w:rsid w:val="00581D9A"/>
    <w:rsid w:val="0058799B"/>
    <w:rsid w:val="00592EF1"/>
    <w:rsid w:val="00593467"/>
    <w:rsid w:val="005A199A"/>
    <w:rsid w:val="005A5CAF"/>
    <w:rsid w:val="005B047B"/>
    <w:rsid w:val="005B4CBD"/>
    <w:rsid w:val="005B75EE"/>
    <w:rsid w:val="005C1742"/>
    <w:rsid w:val="005C1B10"/>
    <w:rsid w:val="005C69B9"/>
    <w:rsid w:val="005D4233"/>
    <w:rsid w:val="005D5347"/>
    <w:rsid w:val="00602D56"/>
    <w:rsid w:val="00605B34"/>
    <w:rsid w:val="00611EA4"/>
    <w:rsid w:val="0062356F"/>
    <w:rsid w:val="00634DAF"/>
    <w:rsid w:val="006436A8"/>
    <w:rsid w:val="0065017A"/>
    <w:rsid w:val="00653097"/>
    <w:rsid w:val="00654EE4"/>
    <w:rsid w:val="0065776F"/>
    <w:rsid w:val="00662374"/>
    <w:rsid w:val="0067658D"/>
    <w:rsid w:val="00692FFB"/>
    <w:rsid w:val="006B26F1"/>
    <w:rsid w:val="006B3846"/>
    <w:rsid w:val="006B6C77"/>
    <w:rsid w:val="006C0789"/>
    <w:rsid w:val="006C3DE7"/>
    <w:rsid w:val="006C605F"/>
    <w:rsid w:val="006C7A55"/>
    <w:rsid w:val="006D0F22"/>
    <w:rsid w:val="006D69D3"/>
    <w:rsid w:val="006E02D7"/>
    <w:rsid w:val="006E3248"/>
    <w:rsid w:val="006E325A"/>
    <w:rsid w:val="006E409E"/>
    <w:rsid w:val="006E58DE"/>
    <w:rsid w:val="006F073D"/>
    <w:rsid w:val="006F0D19"/>
    <w:rsid w:val="00705B50"/>
    <w:rsid w:val="00706BF1"/>
    <w:rsid w:val="00715BFD"/>
    <w:rsid w:val="00717AF4"/>
    <w:rsid w:val="0072080F"/>
    <w:rsid w:val="007304CE"/>
    <w:rsid w:val="0073313E"/>
    <w:rsid w:val="00733ACC"/>
    <w:rsid w:val="00734728"/>
    <w:rsid w:val="0073588E"/>
    <w:rsid w:val="00745D2F"/>
    <w:rsid w:val="0075170D"/>
    <w:rsid w:val="00753748"/>
    <w:rsid w:val="00755C58"/>
    <w:rsid w:val="00762F96"/>
    <w:rsid w:val="0076604D"/>
    <w:rsid w:val="007710C3"/>
    <w:rsid w:val="00771ADA"/>
    <w:rsid w:val="00777512"/>
    <w:rsid w:val="00783C45"/>
    <w:rsid w:val="0078599F"/>
    <w:rsid w:val="00791A48"/>
    <w:rsid w:val="00792E5D"/>
    <w:rsid w:val="0079627F"/>
    <w:rsid w:val="007B0C25"/>
    <w:rsid w:val="007B280C"/>
    <w:rsid w:val="007B4E1A"/>
    <w:rsid w:val="007B5E88"/>
    <w:rsid w:val="007C3224"/>
    <w:rsid w:val="007D0A45"/>
    <w:rsid w:val="007D62FC"/>
    <w:rsid w:val="007E1E0E"/>
    <w:rsid w:val="007F2A5E"/>
    <w:rsid w:val="007F58CD"/>
    <w:rsid w:val="007F673A"/>
    <w:rsid w:val="007F6CEB"/>
    <w:rsid w:val="00812486"/>
    <w:rsid w:val="00814529"/>
    <w:rsid w:val="00821199"/>
    <w:rsid w:val="008220E8"/>
    <w:rsid w:val="008227D9"/>
    <w:rsid w:val="00824D90"/>
    <w:rsid w:val="00827E1C"/>
    <w:rsid w:val="008328CD"/>
    <w:rsid w:val="0083421D"/>
    <w:rsid w:val="008350F7"/>
    <w:rsid w:val="008370AE"/>
    <w:rsid w:val="00840E1A"/>
    <w:rsid w:val="00852DB9"/>
    <w:rsid w:val="0085526A"/>
    <w:rsid w:val="00856B7E"/>
    <w:rsid w:val="00856C3B"/>
    <w:rsid w:val="008674E0"/>
    <w:rsid w:val="00870714"/>
    <w:rsid w:val="00870B44"/>
    <w:rsid w:val="00880F4A"/>
    <w:rsid w:val="008813A4"/>
    <w:rsid w:val="00881513"/>
    <w:rsid w:val="00881537"/>
    <w:rsid w:val="00881828"/>
    <w:rsid w:val="008832AF"/>
    <w:rsid w:val="0088706C"/>
    <w:rsid w:val="00890D73"/>
    <w:rsid w:val="008912F1"/>
    <w:rsid w:val="0089777F"/>
    <w:rsid w:val="008B0512"/>
    <w:rsid w:val="008B3581"/>
    <w:rsid w:val="008B605B"/>
    <w:rsid w:val="008C058E"/>
    <w:rsid w:val="008C24BE"/>
    <w:rsid w:val="008C38B9"/>
    <w:rsid w:val="008D257A"/>
    <w:rsid w:val="008D322D"/>
    <w:rsid w:val="008D3C53"/>
    <w:rsid w:val="008D6B0C"/>
    <w:rsid w:val="008D7B3B"/>
    <w:rsid w:val="008E3023"/>
    <w:rsid w:val="008F38DF"/>
    <w:rsid w:val="008F4352"/>
    <w:rsid w:val="008F4AB3"/>
    <w:rsid w:val="008F59A5"/>
    <w:rsid w:val="008F660B"/>
    <w:rsid w:val="00904B7B"/>
    <w:rsid w:val="00907B8F"/>
    <w:rsid w:val="00910284"/>
    <w:rsid w:val="00925F69"/>
    <w:rsid w:val="00931979"/>
    <w:rsid w:val="00934F12"/>
    <w:rsid w:val="0093779F"/>
    <w:rsid w:val="00944289"/>
    <w:rsid w:val="00955FF6"/>
    <w:rsid w:val="00956579"/>
    <w:rsid w:val="00971FF6"/>
    <w:rsid w:val="009804F6"/>
    <w:rsid w:val="00986FDA"/>
    <w:rsid w:val="00991315"/>
    <w:rsid w:val="00991326"/>
    <w:rsid w:val="00995B2D"/>
    <w:rsid w:val="00996BFD"/>
    <w:rsid w:val="009A4C82"/>
    <w:rsid w:val="009B1664"/>
    <w:rsid w:val="009B687D"/>
    <w:rsid w:val="009C17E7"/>
    <w:rsid w:val="009C3B8F"/>
    <w:rsid w:val="009D46DC"/>
    <w:rsid w:val="009D7D2F"/>
    <w:rsid w:val="009E5067"/>
    <w:rsid w:val="009F2076"/>
    <w:rsid w:val="00A00985"/>
    <w:rsid w:val="00A04B06"/>
    <w:rsid w:val="00A06645"/>
    <w:rsid w:val="00A06A61"/>
    <w:rsid w:val="00A145A3"/>
    <w:rsid w:val="00A22994"/>
    <w:rsid w:val="00A42107"/>
    <w:rsid w:val="00A45265"/>
    <w:rsid w:val="00A46D86"/>
    <w:rsid w:val="00A5361C"/>
    <w:rsid w:val="00A552B2"/>
    <w:rsid w:val="00A56618"/>
    <w:rsid w:val="00A618F4"/>
    <w:rsid w:val="00A66196"/>
    <w:rsid w:val="00A66E75"/>
    <w:rsid w:val="00A73473"/>
    <w:rsid w:val="00A738EB"/>
    <w:rsid w:val="00A770AA"/>
    <w:rsid w:val="00A80219"/>
    <w:rsid w:val="00A80F66"/>
    <w:rsid w:val="00A821D0"/>
    <w:rsid w:val="00A85B86"/>
    <w:rsid w:val="00A86BD9"/>
    <w:rsid w:val="00AA100B"/>
    <w:rsid w:val="00AA7E67"/>
    <w:rsid w:val="00AB512E"/>
    <w:rsid w:val="00AB711E"/>
    <w:rsid w:val="00AD04CC"/>
    <w:rsid w:val="00AD7A14"/>
    <w:rsid w:val="00AE0E83"/>
    <w:rsid w:val="00AE1096"/>
    <w:rsid w:val="00AE21A9"/>
    <w:rsid w:val="00AE76AB"/>
    <w:rsid w:val="00AE7BEB"/>
    <w:rsid w:val="00B01229"/>
    <w:rsid w:val="00B01A70"/>
    <w:rsid w:val="00B03087"/>
    <w:rsid w:val="00B21719"/>
    <w:rsid w:val="00B228E6"/>
    <w:rsid w:val="00B47A61"/>
    <w:rsid w:val="00B47E95"/>
    <w:rsid w:val="00B534DD"/>
    <w:rsid w:val="00B57AA1"/>
    <w:rsid w:val="00B7346E"/>
    <w:rsid w:val="00B77E25"/>
    <w:rsid w:val="00B77E67"/>
    <w:rsid w:val="00B836F8"/>
    <w:rsid w:val="00B92938"/>
    <w:rsid w:val="00B930B2"/>
    <w:rsid w:val="00B953CE"/>
    <w:rsid w:val="00B9629A"/>
    <w:rsid w:val="00B975B0"/>
    <w:rsid w:val="00BA1938"/>
    <w:rsid w:val="00BA59BA"/>
    <w:rsid w:val="00BB53E7"/>
    <w:rsid w:val="00BC4F6C"/>
    <w:rsid w:val="00BD1C2C"/>
    <w:rsid w:val="00BD259E"/>
    <w:rsid w:val="00BD2AD9"/>
    <w:rsid w:val="00BD62A1"/>
    <w:rsid w:val="00BF1507"/>
    <w:rsid w:val="00BF4A49"/>
    <w:rsid w:val="00C00315"/>
    <w:rsid w:val="00C008DD"/>
    <w:rsid w:val="00C04B81"/>
    <w:rsid w:val="00C05B28"/>
    <w:rsid w:val="00C07F0F"/>
    <w:rsid w:val="00C14C52"/>
    <w:rsid w:val="00C36DA2"/>
    <w:rsid w:val="00C47CCE"/>
    <w:rsid w:val="00C5341B"/>
    <w:rsid w:val="00C60647"/>
    <w:rsid w:val="00C705C8"/>
    <w:rsid w:val="00C708CB"/>
    <w:rsid w:val="00C77C3B"/>
    <w:rsid w:val="00C829D9"/>
    <w:rsid w:val="00C872E9"/>
    <w:rsid w:val="00C92434"/>
    <w:rsid w:val="00C9350F"/>
    <w:rsid w:val="00C93A53"/>
    <w:rsid w:val="00CA0E1B"/>
    <w:rsid w:val="00CA5F4C"/>
    <w:rsid w:val="00CA717F"/>
    <w:rsid w:val="00CC277A"/>
    <w:rsid w:val="00CD1350"/>
    <w:rsid w:val="00CD14D5"/>
    <w:rsid w:val="00CE352D"/>
    <w:rsid w:val="00CF45A5"/>
    <w:rsid w:val="00CF6322"/>
    <w:rsid w:val="00D02850"/>
    <w:rsid w:val="00D2085B"/>
    <w:rsid w:val="00D269C1"/>
    <w:rsid w:val="00D2734B"/>
    <w:rsid w:val="00D35468"/>
    <w:rsid w:val="00D4552D"/>
    <w:rsid w:val="00D46081"/>
    <w:rsid w:val="00D519AA"/>
    <w:rsid w:val="00D531F9"/>
    <w:rsid w:val="00D54E5F"/>
    <w:rsid w:val="00D5674E"/>
    <w:rsid w:val="00D60F19"/>
    <w:rsid w:val="00D65B7F"/>
    <w:rsid w:val="00D67A9E"/>
    <w:rsid w:val="00D7357D"/>
    <w:rsid w:val="00D87ADA"/>
    <w:rsid w:val="00D910E9"/>
    <w:rsid w:val="00D93D17"/>
    <w:rsid w:val="00D969F2"/>
    <w:rsid w:val="00D97F11"/>
    <w:rsid w:val="00DA470F"/>
    <w:rsid w:val="00DC071A"/>
    <w:rsid w:val="00DC57C9"/>
    <w:rsid w:val="00DD4901"/>
    <w:rsid w:val="00DD761A"/>
    <w:rsid w:val="00DE2AB5"/>
    <w:rsid w:val="00DE7BEA"/>
    <w:rsid w:val="00DF1448"/>
    <w:rsid w:val="00DF65A9"/>
    <w:rsid w:val="00E034E7"/>
    <w:rsid w:val="00E041FF"/>
    <w:rsid w:val="00E07D99"/>
    <w:rsid w:val="00E12318"/>
    <w:rsid w:val="00E1624A"/>
    <w:rsid w:val="00E2097B"/>
    <w:rsid w:val="00E26BAD"/>
    <w:rsid w:val="00E27566"/>
    <w:rsid w:val="00E40386"/>
    <w:rsid w:val="00E40952"/>
    <w:rsid w:val="00E413CF"/>
    <w:rsid w:val="00E41BEB"/>
    <w:rsid w:val="00E5649F"/>
    <w:rsid w:val="00E6321C"/>
    <w:rsid w:val="00E6538E"/>
    <w:rsid w:val="00E67152"/>
    <w:rsid w:val="00E71819"/>
    <w:rsid w:val="00E76B31"/>
    <w:rsid w:val="00E86123"/>
    <w:rsid w:val="00E908B1"/>
    <w:rsid w:val="00E942E0"/>
    <w:rsid w:val="00EC0276"/>
    <w:rsid w:val="00EC2CC5"/>
    <w:rsid w:val="00EC6D46"/>
    <w:rsid w:val="00ED0075"/>
    <w:rsid w:val="00ED097A"/>
    <w:rsid w:val="00ED173A"/>
    <w:rsid w:val="00ED440D"/>
    <w:rsid w:val="00ED5FBD"/>
    <w:rsid w:val="00ED7E0B"/>
    <w:rsid w:val="00EE4E27"/>
    <w:rsid w:val="00EF200F"/>
    <w:rsid w:val="00EF2D47"/>
    <w:rsid w:val="00F051C0"/>
    <w:rsid w:val="00F0651C"/>
    <w:rsid w:val="00F10313"/>
    <w:rsid w:val="00F23A84"/>
    <w:rsid w:val="00F25F88"/>
    <w:rsid w:val="00F315C7"/>
    <w:rsid w:val="00F510C5"/>
    <w:rsid w:val="00F60DFE"/>
    <w:rsid w:val="00F61F3A"/>
    <w:rsid w:val="00F70C9E"/>
    <w:rsid w:val="00F90658"/>
    <w:rsid w:val="00F92DCF"/>
    <w:rsid w:val="00FA40CB"/>
    <w:rsid w:val="00FA5DA0"/>
    <w:rsid w:val="00FB146E"/>
    <w:rsid w:val="00FF7B99"/>
    <w:rsid w:val="2BCC90F9"/>
    <w:rsid w:val="7AFF5B92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s-MX" w:eastAsia="es-ES" w:bidi="ar-SA"/>
    </w:rPr>
  </w:style>
  <w:style w:type="paragraph" w:styleId="2">
    <w:name w:val="heading 9"/>
    <w:basedOn w:val="1"/>
    <w:next w:val="1"/>
    <w:link w:val="23"/>
    <w:qFormat/>
    <w:uiPriority w:val="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uiPriority w:val="99"/>
    <w:rPr>
      <w:rFonts w:ascii="Tahoma" w:hAnsi="Tahoma" w:cs="Tahoma"/>
      <w:sz w:val="16"/>
      <w:szCs w:val="16"/>
    </w:rPr>
  </w:style>
  <w:style w:type="paragraph" w:styleId="4">
    <w:name w:val="Body Text 2"/>
    <w:basedOn w:val="1"/>
    <w:link w:val="16"/>
    <w:unhideWhenUsed/>
    <w:uiPriority w:val="0"/>
    <w:pPr>
      <w:spacing w:after="120" w:line="480" w:lineRule="auto"/>
    </w:pPr>
    <w:rPr>
      <w:lang w:val="es-ES"/>
    </w:rPr>
  </w:style>
  <w:style w:type="paragraph" w:styleId="5">
    <w:name w:val="annotation text"/>
    <w:basedOn w:val="1"/>
    <w:link w:val="20"/>
    <w:unhideWhenUsed/>
    <w:uiPriority w:val="99"/>
    <w:rPr>
      <w:sz w:val="20"/>
      <w:szCs w:val="20"/>
    </w:rPr>
  </w:style>
  <w:style w:type="paragraph" w:styleId="6">
    <w:name w:val="annotation subject"/>
    <w:basedOn w:val="5"/>
    <w:next w:val="5"/>
    <w:link w:val="21"/>
    <w:unhideWhenUsed/>
    <w:uiPriority w:val="99"/>
    <w:rPr>
      <w:b/>
      <w:bCs/>
    </w:rPr>
  </w:style>
  <w:style w:type="paragraph" w:styleId="7">
    <w:name w:val="footer"/>
    <w:basedOn w:val="1"/>
    <w:link w:val="14"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link w:val="15"/>
    <w:uiPriority w:val="0"/>
    <w:pPr>
      <w:tabs>
        <w:tab w:val="center" w:pos="4252"/>
        <w:tab w:val="right" w:pos="8504"/>
      </w:tabs>
    </w:pPr>
  </w:style>
  <w:style w:type="character" w:styleId="10">
    <w:name w:val="annotation reference"/>
    <w:basedOn w:val="9"/>
    <w:unhideWhenUsed/>
    <w:uiPriority w:val="99"/>
    <w:rPr>
      <w:sz w:val="16"/>
      <w:szCs w:val="16"/>
    </w:rPr>
  </w:style>
  <w:style w:type="character" w:styleId="11">
    <w:name w:val="Hyperlink"/>
    <w:uiPriority w:val="0"/>
    <w:rPr>
      <w:color w:val="0000FF"/>
      <w:u w:val="single"/>
    </w:rPr>
  </w:style>
  <w:style w:type="table" w:styleId="13">
    <w:name w:val="Table Grid"/>
    <w:basedOn w:val="12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Footer Char"/>
    <w:basedOn w:val="9"/>
    <w:link w:val="7"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5">
    <w:name w:val="Header Char"/>
    <w:basedOn w:val="9"/>
    <w:link w:val="8"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6">
    <w:name w:val="Body Text 2 Char"/>
    <w:basedOn w:val="9"/>
    <w:link w:val="4"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Default"/>
    <w:uiPriority w:val="0"/>
    <w:pPr>
      <w:autoSpaceDE w:val="0"/>
      <w:autoSpaceDN w:val="0"/>
      <w:adjustRightInd w:val="0"/>
      <w:spacing w:line="240" w:lineRule="auto"/>
      <w:jc w:val="left"/>
    </w:pPr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character" w:customStyle="1" w:styleId="19">
    <w:name w:val="Balloon Text Char"/>
    <w:basedOn w:val="9"/>
    <w:link w:val="3"/>
    <w:semiHidden/>
    <w:uiPriority w:val="99"/>
    <w:rPr>
      <w:rFonts w:ascii="Tahoma" w:hAnsi="Tahoma" w:eastAsia="Times New Roman" w:cs="Tahoma"/>
      <w:sz w:val="16"/>
      <w:szCs w:val="16"/>
      <w:lang w:eastAsia="es-ES"/>
    </w:rPr>
  </w:style>
  <w:style w:type="character" w:customStyle="1" w:styleId="20">
    <w:name w:val="Comment Text Char"/>
    <w:basedOn w:val="9"/>
    <w:link w:val="5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1">
    <w:name w:val="Comment Subject Char"/>
    <w:basedOn w:val="20"/>
    <w:link w:val="6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es-ES"/>
    </w:rPr>
  </w:style>
  <w:style w:type="paragraph" w:customStyle="1" w:styleId="22">
    <w:name w:val="Revision"/>
    <w:hidden/>
    <w:semiHidden/>
    <w:uiPriority w:val="99"/>
    <w:pPr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s-MX" w:eastAsia="es-ES" w:bidi="ar-SA"/>
    </w:rPr>
  </w:style>
  <w:style w:type="character" w:customStyle="1" w:styleId="23">
    <w:name w:val="Heading 9 Char"/>
    <w:basedOn w:val="9"/>
    <w:link w:val="2"/>
    <w:uiPriority w:val="0"/>
    <w:rPr>
      <w:rFonts w:ascii="Cambria" w:hAnsi="Cambria" w:eastAsia="Times New Roman" w:cs="Times New Roman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491</Words>
  <Characters>2702</Characters>
  <Lines>22</Lines>
  <Paragraphs>6</Paragraphs>
  <TotalTime>0</TotalTime>
  <ScaleCrop>false</ScaleCrop>
  <LinksUpToDate>false</LinksUpToDate>
  <CharactersWithSpaces>3187</CharactersWithSpaces>
  <Application>WPS Office Community_10.1.0.5672_F1E327BC-269C-435d-A152-05C5408002CA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2016-09-05T11:22:00Z</dcterms:created>
  <dc:creator>Dirección</dc:creator>
  <cp:lastModifiedBy>emmanuel</cp:lastModifiedBy>
  <cp:lastPrinted>2016-12-21T15:10:24Z</cp:lastPrinted>
  <dcterms:modified xsi:type="dcterms:W3CDTF">2016-12-21T19:24:39Z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0x0101001DA86262DD4D064693765AF64CF93F08</vt:lpwstr>
  </property>
  <property fmtid="{D5CDD505-2E9C-101B-9397-08002B2CF9AE}" pid="3" name="KSOProductBuildVer">
    <vt:lpwstr>1033-10.1.0.5672</vt:lpwstr>
  </property>
</Properties>
</file>