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E2" w:rsidRDefault="009943E2" w:rsidP="009943E2">
      <w:pPr>
        <w:pStyle w:val="NormalWeb"/>
        <w:spacing w:before="300" w:beforeAutospacing="0" w:after="0" w:afterAutospacing="0" w:line="330" w:lineRule="atLeast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Dişler doğal renklerini zaman içerisinde çeşitli nedenlere bağlı olarak kaybederler. Dişlerde iki çeşit renklenme oluşur:</w:t>
      </w:r>
    </w:p>
    <w:p w:rsidR="009943E2" w:rsidRDefault="009943E2" w:rsidP="009943E2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Style w:val="Gl"/>
          <w:rFonts w:ascii="Arial" w:hAnsi="Arial" w:cs="Arial"/>
          <w:i/>
          <w:iCs/>
          <w:color w:val="777777"/>
          <w:sz w:val="20"/>
          <w:szCs w:val="20"/>
          <w:bdr w:val="none" w:sz="0" w:space="0" w:color="auto" w:frame="1"/>
        </w:rPr>
        <w:t>Dış renklenmeler</w:t>
      </w:r>
      <w:r>
        <w:rPr>
          <w:rStyle w:val="Gl"/>
          <w:rFonts w:ascii="Arial" w:hAnsi="Arial" w:cs="Arial"/>
          <w:color w:val="777777"/>
          <w:sz w:val="20"/>
          <w:szCs w:val="20"/>
          <w:bdr w:val="none" w:sz="0" w:space="0" w:color="auto" w:frame="1"/>
        </w:rPr>
        <w:t>:</w:t>
      </w:r>
      <w:r>
        <w:rPr>
          <w:rFonts w:ascii="Arial" w:hAnsi="Arial" w:cs="Arial"/>
          <w:color w:val="777777"/>
          <w:sz w:val="20"/>
          <w:szCs w:val="20"/>
        </w:rPr>
        <w:t> Çoğunlukla diş taşı temizliği sırasında temizlenebilen sigara, çay ,kahve gibi renklenmelerdir. </w:t>
      </w:r>
      <w:r>
        <w:rPr>
          <w:rStyle w:val="Gl"/>
          <w:rFonts w:ascii="Arial" w:hAnsi="Arial" w:cs="Arial"/>
          <w:i/>
          <w:iCs/>
          <w:color w:val="777777"/>
          <w:sz w:val="20"/>
          <w:szCs w:val="20"/>
          <w:bdr w:val="none" w:sz="0" w:space="0" w:color="auto" w:frame="1"/>
        </w:rPr>
        <w:t>İç renklenmeler</w:t>
      </w:r>
      <w:r>
        <w:rPr>
          <w:rStyle w:val="Gl"/>
          <w:rFonts w:ascii="Arial" w:hAnsi="Arial" w:cs="Arial"/>
          <w:color w:val="777777"/>
          <w:sz w:val="20"/>
          <w:szCs w:val="20"/>
          <w:bdr w:val="none" w:sz="0" w:space="0" w:color="auto" w:frame="1"/>
        </w:rPr>
        <w:t>:</w:t>
      </w:r>
      <w:r>
        <w:rPr>
          <w:rFonts w:ascii="Arial" w:hAnsi="Arial" w:cs="Arial"/>
          <w:color w:val="777777"/>
          <w:sz w:val="20"/>
          <w:szCs w:val="20"/>
        </w:rPr>
        <w:t> Dişin içine nüfus etmiş yapısal renklenmelerdir. İlaç kullanımına ve fazla flora bağlı olarak oluşabilirler. Diş beyazlatma ile amaç, dişin minesinde oluşan lekeleri,beyazlatma jelleri ile gidermektir.</w:t>
      </w:r>
    </w:p>
    <w:p w:rsidR="009943E2" w:rsidRDefault="009943E2" w:rsidP="009943E2">
      <w:pPr>
        <w:pStyle w:val="NormalWeb"/>
        <w:spacing w:before="300" w:beforeAutospacing="0" w:after="0" w:afterAutospacing="0" w:line="330" w:lineRule="atLeast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İki çeşit beyazlatma yöntemi vardır:</w:t>
      </w:r>
    </w:p>
    <w:p w:rsidR="009943E2" w:rsidRDefault="009943E2" w:rsidP="009943E2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Style w:val="Gl"/>
          <w:rFonts w:ascii="Arial" w:hAnsi="Arial" w:cs="Arial"/>
          <w:i/>
          <w:iCs/>
          <w:color w:val="777777"/>
          <w:sz w:val="20"/>
          <w:szCs w:val="20"/>
          <w:bdr w:val="none" w:sz="0" w:space="0" w:color="auto" w:frame="1"/>
        </w:rPr>
        <w:t>Home bleaching(evde beyazlatma):</w:t>
      </w:r>
      <w:r>
        <w:rPr>
          <w:rFonts w:ascii="Arial" w:hAnsi="Arial" w:cs="Arial"/>
          <w:color w:val="777777"/>
          <w:sz w:val="20"/>
          <w:szCs w:val="20"/>
        </w:rPr>
        <w:t> Hastadan ölçü alınarak şeffaf bir ağızlık hazırlanır. İçine carbamid peroksit konularak  bu ağızlık günde 4-8 saat takılarak kullanılır. Ortalama 5 günde beyazlatma sağlanır. Home bleaching diğer yönteme göre daha ucuzdur.</w:t>
      </w:r>
    </w:p>
    <w:p w:rsidR="009943E2" w:rsidRDefault="009943E2" w:rsidP="009943E2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Style w:val="Gl"/>
          <w:rFonts w:ascii="Arial" w:hAnsi="Arial" w:cs="Arial"/>
          <w:i/>
          <w:iCs/>
          <w:color w:val="777777"/>
          <w:sz w:val="20"/>
          <w:szCs w:val="20"/>
          <w:bdr w:val="none" w:sz="0" w:space="0" w:color="auto" w:frame="1"/>
        </w:rPr>
        <w:t>Office Bleaching:</w:t>
      </w:r>
      <w:r>
        <w:rPr>
          <w:rFonts w:ascii="Arial" w:hAnsi="Arial" w:cs="Arial"/>
          <w:color w:val="777777"/>
          <w:sz w:val="20"/>
          <w:szCs w:val="20"/>
        </w:rPr>
        <w:t> Etkili bir profesyonel beyazlatma yöntemidir. Beyazlatma jelini aktive eden bir ışık kaynağı vardır. 1 saat gibi kısa bir süre içerisinde 6-8 ton renk açılabilir. Kısa sürede yapılabilmesi ve doktor tarafından direkt uygulanmasıyla, çevre dokuların ve elde edilen rengin korunması  avantajlarıdır.</w:t>
      </w:r>
    </w:p>
    <w:p w:rsidR="00A17AE4" w:rsidRDefault="00A17AE4"/>
    <w:sectPr w:rsidR="00A17AE4" w:rsidSect="00A17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43E2"/>
    <w:rsid w:val="009943E2"/>
    <w:rsid w:val="00A1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943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>Hewlett-Packard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2017-10-28T18:59:00Z</dcterms:created>
  <dcterms:modified xsi:type="dcterms:W3CDTF">2017-10-28T18:59:00Z</dcterms:modified>
</cp:coreProperties>
</file>