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07" w:rsidRDefault="00383176">
      <w:pPr>
        <w:rPr>
          <w:rFonts w:hint="eastAsia"/>
        </w:rPr>
      </w:pPr>
      <w:r>
        <w:rPr>
          <w:rFonts w:hint="eastAsia"/>
        </w:rPr>
        <w:t>附件一</w:t>
      </w:r>
      <w:bookmarkStart w:id="0" w:name="_GoBack"/>
      <w:bookmarkEnd w:id="0"/>
    </w:p>
    <w:p w:rsidR="00383176" w:rsidRDefault="00383176" w:rsidP="00D3117A">
      <w:pPr>
        <w:jc w:val="center"/>
        <w:rPr>
          <w:rFonts w:hint="eastAsia"/>
        </w:rPr>
      </w:pPr>
      <w:r>
        <w:rPr>
          <w:rFonts w:hint="eastAsia"/>
        </w:rPr>
        <w:t>开发需求</w:t>
      </w:r>
    </w:p>
    <w:p w:rsidR="00383176" w:rsidRDefault="00383176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目标：开票接口系统实现大众国际交通业务系统与增值税开票</w:t>
      </w:r>
      <w:r w:rsidR="0016350D">
        <w:rPr>
          <w:rFonts w:hint="eastAsia"/>
        </w:rPr>
        <w:t>系统的实时连接，自动打印发票，并及时回写，保证业务系统单据</w:t>
      </w:r>
      <w:r>
        <w:rPr>
          <w:rFonts w:hint="eastAsia"/>
        </w:rPr>
        <w:t>开票数据与增值税开票系统数据保持一致，提高发票开具效率，减少出错，满足对增值税发票的管理要求。</w:t>
      </w:r>
    </w:p>
    <w:p w:rsidR="00383176" w:rsidRDefault="00D3117A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一、</w:t>
      </w:r>
      <w:r w:rsidR="00383176">
        <w:rPr>
          <w:rFonts w:hint="eastAsia"/>
        </w:rPr>
        <w:t>开票接口系统分为：客户端、</w:t>
      </w:r>
      <w:r w:rsidR="00CC0BA3">
        <w:rPr>
          <w:rFonts w:hint="eastAsia"/>
        </w:rPr>
        <w:t>服务</w:t>
      </w:r>
      <w:r w:rsidR="00383176">
        <w:rPr>
          <w:rFonts w:hint="eastAsia"/>
        </w:rPr>
        <w:t>端</w:t>
      </w:r>
      <w:r w:rsidR="00383176">
        <w:rPr>
          <w:rFonts w:hint="eastAsia"/>
        </w:rPr>
        <w:t>2</w:t>
      </w:r>
      <w:r w:rsidR="00383176">
        <w:rPr>
          <w:rFonts w:hint="eastAsia"/>
        </w:rPr>
        <w:t>大子系统，客户端与</w:t>
      </w:r>
      <w:r w:rsidR="00F45D7E">
        <w:rPr>
          <w:rFonts w:hint="eastAsia"/>
        </w:rPr>
        <w:t>服务</w:t>
      </w:r>
      <w:r w:rsidR="00383176">
        <w:rPr>
          <w:rFonts w:hint="eastAsia"/>
        </w:rPr>
        <w:t>端通过</w:t>
      </w:r>
      <w:commentRangeStart w:id="1"/>
      <w:r w:rsidR="00383176">
        <w:rPr>
          <w:rFonts w:hint="eastAsia"/>
        </w:rPr>
        <w:t xml:space="preserve"> </w:t>
      </w:r>
      <w:commentRangeEnd w:id="1"/>
      <w:r w:rsidR="00383176">
        <w:rPr>
          <w:rStyle w:val="a5"/>
        </w:rPr>
        <w:commentReference w:id="1"/>
      </w:r>
      <w:r w:rsidR="00383176">
        <w:rPr>
          <w:rFonts w:hint="eastAsia"/>
        </w:rPr>
        <w:t>方式连接；开票接口系统与业务系统通过</w:t>
      </w:r>
      <w:commentRangeStart w:id="2"/>
      <w:r w:rsidR="00383176">
        <w:rPr>
          <w:rFonts w:hint="eastAsia"/>
        </w:rPr>
        <w:t xml:space="preserve"> </w:t>
      </w:r>
      <w:commentRangeEnd w:id="2"/>
      <w:r w:rsidR="00383176">
        <w:rPr>
          <w:rStyle w:val="a5"/>
        </w:rPr>
        <w:commentReference w:id="2"/>
      </w:r>
      <w:r w:rsidR="00383176">
        <w:rPr>
          <w:rFonts w:hint="eastAsia"/>
        </w:rPr>
        <w:t>方式连接</w:t>
      </w:r>
      <w:r w:rsidR="00CC0BA3">
        <w:rPr>
          <w:rFonts w:hint="eastAsia"/>
        </w:rPr>
        <w:t>；客户</w:t>
      </w:r>
      <w:proofErr w:type="gramStart"/>
      <w:r w:rsidR="00CC0BA3">
        <w:rPr>
          <w:rFonts w:hint="eastAsia"/>
        </w:rPr>
        <w:t>端安</w:t>
      </w:r>
      <w:proofErr w:type="gramEnd"/>
      <w:r w:rsidR="00CC0BA3">
        <w:rPr>
          <w:rFonts w:hint="eastAsia"/>
        </w:rPr>
        <w:t>装在增值税开票机中，</w:t>
      </w:r>
      <w:r w:rsidR="00F45D7E">
        <w:rPr>
          <w:rFonts w:hint="eastAsia"/>
        </w:rPr>
        <w:t>实现发票自动生成、打印，</w:t>
      </w:r>
      <w:r w:rsidR="00CC0BA3">
        <w:rPr>
          <w:rFonts w:hint="eastAsia"/>
        </w:rPr>
        <w:t>管理服务</w:t>
      </w:r>
      <w:proofErr w:type="gramStart"/>
      <w:r w:rsidR="00CC0BA3">
        <w:rPr>
          <w:rFonts w:hint="eastAsia"/>
        </w:rPr>
        <w:t>端安</w:t>
      </w:r>
      <w:proofErr w:type="gramEnd"/>
      <w:r w:rsidR="00CC0BA3">
        <w:rPr>
          <w:rFonts w:hint="eastAsia"/>
        </w:rPr>
        <w:t>装在服务器中</w:t>
      </w:r>
      <w:r w:rsidR="00F45D7E">
        <w:rPr>
          <w:rFonts w:hint="eastAsia"/>
        </w:rPr>
        <w:t>，提供发票数据查询</w:t>
      </w:r>
      <w:r w:rsidR="00CC0BA3">
        <w:rPr>
          <w:rFonts w:hint="eastAsia"/>
        </w:rPr>
        <w:t>。</w:t>
      </w:r>
    </w:p>
    <w:p w:rsidR="00CC0BA3" w:rsidRDefault="00CC0BA3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系统安装环境：客户端</w:t>
      </w:r>
      <w:commentRangeStart w:id="3"/>
      <w:r>
        <w:rPr>
          <w:rFonts w:hint="eastAsia"/>
        </w:rPr>
        <w:t xml:space="preserve"> </w:t>
      </w:r>
      <w:commentRangeEnd w:id="3"/>
      <w:r>
        <w:rPr>
          <w:rFonts w:hint="eastAsia"/>
        </w:rPr>
        <w:t>，管理服务端</w:t>
      </w:r>
      <w:r>
        <w:rPr>
          <w:rStyle w:val="a5"/>
        </w:rPr>
        <w:commentReference w:id="3"/>
      </w:r>
      <w:commentRangeStart w:id="4"/>
      <w:r>
        <w:rPr>
          <w:rFonts w:hint="eastAsia"/>
        </w:rPr>
        <w:t xml:space="preserve"> </w:t>
      </w:r>
      <w:commentRangeEnd w:id="4"/>
      <w:r>
        <w:rPr>
          <w:rStyle w:val="a5"/>
        </w:rPr>
        <w:commentReference w:id="4"/>
      </w:r>
    </w:p>
    <w:p w:rsidR="00F45D7E" w:rsidRDefault="00F45D7E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系统构架：</w:t>
      </w:r>
      <w:commentRangeStart w:id="5"/>
      <w:r w:rsidR="00085FF5">
        <w:rPr>
          <w:rFonts w:hint="eastAsia"/>
        </w:rPr>
        <w:t xml:space="preserve"> </w:t>
      </w:r>
      <w:commentRangeEnd w:id="5"/>
      <w:r w:rsidR="00085FF5">
        <w:rPr>
          <w:rStyle w:val="a5"/>
        </w:rPr>
        <w:commentReference w:id="5"/>
      </w:r>
    </w:p>
    <w:p w:rsidR="00CC0BA3" w:rsidRDefault="00D3117A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二、</w:t>
      </w:r>
      <w:r w:rsidR="00CC0BA3">
        <w:rPr>
          <w:rFonts w:hint="eastAsia"/>
        </w:rPr>
        <w:t>系统外部接口</w:t>
      </w:r>
    </w:p>
    <w:p w:rsidR="00D3117A" w:rsidRDefault="00D3117A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接口方式</w:t>
      </w:r>
      <w:r w:rsidR="00085FF5">
        <w:rPr>
          <w:rFonts w:hint="eastAsia"/>
        </w:rPr>
        <w:t>：</w:t>
      </w:r>
      <w:commentRangeStart w:id="6"/>
      <w:r w:rsidR="00085FF5">
        <w:rPr>
          <w:rFonts w:hint="eastAsia"/>
        </w:rPr>
        <w:t xml:space="preserve"> </w:t>
      </w:r>
      <w:commentRangeEnd w:id="6"/>
      <w:r w:rsidR="00085FF5">
        <w:rPr>
          <w:rStyle w:val="a5"/>
        </w:rPr>
        <w:commentReference w:id="6"/>
      </w:r>
    </w:p>
    <w:p w:rsidR="00D3117A" w:rsidRDefault="00D3117A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业务系统数据发送定义</w:t>
      </w:r>
    </w:p>
    <w:tbl>
      <w:tblPr>
        <w:tblStyle w:val="aa"/>
        <w:tblW w:w="8259" w:type="dxa"/>
        <w:tblInd w:w="780" w:type="dxa"/>
        <w:tblLook w:val="04A0" w:firstRow="1" w:lastRow="0" w:firstColumn="1" w:lastColumn="0" w:noHBand="0" w:noVBand="1"/>
      </w:tblPr>
      <w:tblGrid>
        <w:gridCol w:w="2077"/>
        <w:gridCol w:w="964"/>
        <w:gridCol w:w="1159"/>
        <w:gridCol w:w="1923"/>
        <w:gridCol w:w="2136"/>
      </w:tblGrid>
      <w:tr w:rsidR="00D3117A" w:rsidTr="00FD669A">
        <w:tc>
          <w:tcPr>
            <w:tcW w:w="2077" w:type="dxa"/>
            <w:shd w:val="clear" w:color="auto" w:fill="0D0D0D" w:themeFill="text1" w:themeFillTint="F2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964" w:type="dxa"/>
            <w:shd w:val="clear" w:color="auto" w:fill="0D0D0D" w:themeFill="text1" w:themeFillTint="F2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59" w:type="dxa"/>
            <w:shd w:val="clear" w:color="auto" w:fill="0D0D0D" w:themeFill="text1" w:themeFillTint="F2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923" w:type="dxa"/>
            <w:shd w:val="clear" w:color="auto" w:fill="0D0D0D" w:themeFill="text1" w:themeFillTint="F2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6" w:type="dxa"/>
            <w:shd w:val="clear" w:color="auto" w:fill="0D0D0D" w:themeFill="text1" w:themeFillTint="F2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枚举</w:t>
            </w: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6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单据号</w:t>
            </w:r>
            <w:r>
              <w:br/>
            </w:r>
            <w:proofErr w:type="spellStart"/>
            <w:r>
              <w:rPr>
                <w:rFonts w:hint="eastAsia"/>
              </w:rPr>
              <w:t>document_nr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系统之间交互的依据，必须唯一</w:t>
            </w:r>
          </w:p>
        </w:tc>
        <w:tc>
          <w:tcPr>
            <w:tcW w:w="2136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单据类型</w:t>
            </w:r>
          </w:p>
          <w:p w:rsidR="00D3117A" w:rsidRPr="004A6CD4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document_type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标识单据的操作类型：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6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 xml:space="preserve">N-  </w:t>
            </w:r>
            <w:r>
              <w:rPr>
                <w:rFonts w:hint="eastAsia"/>
              </w:rPr>
              <w:t>正常单据</w:t>
            </w:r>
          </w:p>
          <w:p w:rsidR="00D3117A" w:rsidRPr="00213DCC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 xml:space="preserve">R-  </w:t>
            </w:r>
            <w:r>
              <w:rPr>
                <w:rFonts w:hint="eastAsia"/>
              </w:rPr>
              <w:t>红冲</w:t>
            </w: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发票类型</w:t>
            </w:r>
          </w:p>
          <w:p w:rsidR="00D3117A" w:rsidRPr="002D72C5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invoice_type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开票的类型</w:t>
            </w:r>
          </w:p>
        </w:tc>
        <w:tc>
          <w:tcPr>
            <w:tcW w:w="2136" w:type="dxa"/>
          </w:tcPr>
          <w:p w:rsidR="00D3117A" w:rsidRDefault="00D3117A" w:rsidP="00D3117A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增值税专用发票</w:t>
            </w:r>
          </w:p>
          <w:p w:rsidR="00D3117A" w:rsidRPr="00360482" w:rsidRDefault="00D3117A" w:rsidP="00D3117A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增值税普通发票</w:t>
            </w: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税率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tax_rate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客户名称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cust_name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2136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客户税号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cust_tax_code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 w:val="restart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当发票类型为增值税专用发票时，会对该字段进行校验</w:t>
            </w:r>
          </w:p>
        </w:tc>
        <w:tc>
          <w:tcPr>
            <w:tcW w:w="2136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客户地址电话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cust_address_tel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客户银行帐号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cust_bank_account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单据日期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document_date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若为空，则记录系统当前日期</w:t>
            </w:r>
          </w:p>
        </w:tc>
        <w:tc>
          <w:tcPr>
            <w:tcW w:w="2136" w:type="dxa"/>
          </w:tcPr>
          <w:p w:rsidR="00D3117A" w:rsidRPr="002D72C5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红票通知单号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 w:rsidRPr="00E033BA">
              <w:rPr>
                <w:rFonts w:hint="eastAsia"/>
                <w:sz w:val="22"/>
              </w:rPr>
              <w:t>red_notice_nr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D3117A" w:rsidRPr="002D72C5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memo</w:t>
            </w:r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D3117A" w:rsidRPr="002D72C5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销方地址电话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seller_address_tel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 w:val="restart"/>
            <w:vAlign w:val="center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可以设置优先级：本地设置还是导入数据</w:t>
            </w:r>
          </w:p>
        </w:tc>
        <w:tc>
          <w:tcPr>
            <w:tcW w:w="2136" w:type="dxa"/>
          </w:tcPr>
          <w:p w:rsidR="00D3117A" w:rsidRPr="00551473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销方银行帐号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seller_bank_account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D3117A" w:rsidRPr="002D72C5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开票人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issuer</w:t>
            </w:r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D3117A" w:rsidRPr="002D72C5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复核人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checker</w:t>
            </w:r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D3117A" w:rsidRPr="002D72C5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收款人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payee</w:t>
            </w:r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D3117A" w:rsidRPr="002D72C5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分机号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client_nr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D3117A" w:rsidRPr="002D72C5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分支代码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company_code</w:t>
            </w:r>
            <w:proofErr w:type="spellEnd"/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分公司代码</w:t>
            </w:r>
          </w:p>
        </w:tc>
        <w:tc>
          <w:tcPr>
            <w:tcW w:w="2136" w:type="dxa"/>
          </w:tcPr>
          <w:p w:rsidR="00D3117A" w:rsidRPr="002D72C5" w:rsidRDefault="00D3117A" w:rsidP="00085FF5">
            <w:pPr>
              <w:pStyle w:val="a9"/>
              <w:ind w:firstLineChars="0" w:firstLine="0"/>
              <w:jc w:val="left"/>
            </w:pPr>
          </w:p>
        </w:tc>
      </w:tr>
      <w:tr w:rsidR="00D3117A" w:rsidTr="00FD669A">
        <w:tc>
          <w:tcPr>
            <w:tcW w:w="2077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读写标识</w:t>
            </w:r>
          </w:p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flag</w:t>
            </w:r>
          </w:p>
        </w:tc>
        <w:tc>
          <w:tcPr>
            <w:tcW w:w="964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布尔</w:t>
            </w:r>
          </w:p>
        </w:tc>
        <w:tc>
          <w:tcPr>
            <w:tcW w:w="1159" w:type="dxa"/>
          </w:tcPr>
          <w:p w:rsidR="00D3117A" w:rsidRDefault="00D3117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D3117A" w:rsidRPr="00213DCC" w:rsidRDefault="00D3117A" w:rsidP="00085FF5">
            <w:pPr>
              <w:pStyle w:val="a9"/>
              <w:ind w:firstLineChars="0" w:firstLine="0"/>
              <w:jc w:val="left"/>
            </w:pPr>
            <w:r w:rsidRPr="00213DCC">
              <w:rPr>
                <w:rFonts w:hint="eastAsia"/>
              </w:rPr>
              <w:t>标识这条记录是否已被读取过，开票系统每次只读取标识为</w:t>
            </w:r>
            <w:r w:rsidRPr="00213DCC">
              <w:rPr>
                <w:rFonts w:hint="eastAsia"/>
              </w:rPr>
              <w:t>0</w:t>
            </w:r>
            <w:r w:rsidRPr="00213DCC">
              <w:rPr>
                <w:rFonts w:hint="eastAsia"/>
              </w:rPr>
              <w:t>的数据。</w:t>
            </w:r>
          </w:p>
        </w:tc>
        <w:tc>
          <w:tcPr>
            <w:tcW w:w="2136" w:type="dxa"/>
          </w:tcPr>
          <w:p w:rsidR="00D3117A" w:rsidRPr="00213DCC" w:rsidRDefault="00D3117A" w:rsidP="00D3117A">
            <w:pPr>
              <w:pStyle w:val="a9"/>
              <w:numPr>
                <w:ilvl w:val="0"/>
                <w:numId w:val="1"/>
              </w:numPr>
              <w:ind w:firstLineChars="0"/>
              <w:jc w:val="left"/>
            </w:pPr>
            <w:r w:rsidRPr="00213DCC">
              <w:rPr>
                <w:rFonts w:hint="eastAsia"/>
              </w:rPr>
              <w:t>未读</w:t>
            </w:r>
          </w:p>
          <w:p w:rsidR="00D3117A" w:rsidRPr="00213DCC" w:rsidRDefault="00D3117A" w:rsidP="00D3117A">
            <w:pPr>
              <w:pStyle w:val="a9"/>
              <w:numPr>
                <w:ilvl w:val="0"/>
                <w:numId w:val="1"/>
              </w:numPr>
              <w:ind w:firstLineChars="0"/>
              <w:jc w:val="left"/>
            </w:pPr>
            <w:r w:rsidRPr="00213DCC">
              <w:rPr>
                <w:rFonts w:hint="eastAsia"/>
              </w:rPr>
              <w:t>已读</w:t>
            </w:r>
          </w:p>
        </w:tc>
      </w:tr>
      <w:tr w:rsidR="00FD669A" w:rsidRPr="002D72C5" w:rsidTr="00FD669A">
        <w:tc>
          <w:tcPr>
            <w:tcW w:w="207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  <w:p w:rsidR="00FD669A" w:rsidRPr="004A6CD4" w:rsidRDefault="00FD669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item_name</w:t>
            </w:r>
            <w:proofErr w:type="spellEnd"/>
          </w:p>
        </w:tc>
        <w:tc>
          <w:tcPr>
            <w:tcW w:w="964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FD669A" w:rsidRPr="002D72C5" w:rsidRDefault="00FD669A" w:rsidP="00085FF5">
            <w:pPr>
              <w:pStyle w:val="a9"/>
              <w:ind w:firstLineChars="0" w:firstLine="0"/>
              <w:jc w:val="left"/>
            </w:pPr>
          </w:p>
        </w:tc>
      </w:tr>
      <w:tr w:rsidR="00FD669A" w:rsidTr="00FD669A">
        <w:tc>
          <w:tcPr>
            <w:tcW w:w="207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计量单位</w:t>
            </w:r>
          </w:p>
          <w:p w:rsidR="00FD669A" w:rsidRPr="002D72C5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  <w:tc>
          <w:tcPr>
            <w:tcW w:w="964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</w:tr>
      <w:tr w:rsidR="00FD669A" w:rsidTr="00FD669A">
        <w:tc>
          <w:tcPr>
            <w:tcW w:w="207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规格型号</w:t>
            </w:r>
          </w:p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spec</w:t>
            </w:r>
          </w:p>
        </w:tc>
        <w:tc>
          <w:tcPr>
            <w:tcW w:w="964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</w:tr>
      <w:tr w:rsidR="00FD669A" w:rsidTr="00FD669A">
        <w:tc>
          <w:tcPr>
            <w:tcW w:w="207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含税单价</w:t>
            </w:r>
          </w:p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964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15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  <w:vMerge w:val="restart"/>
          </w:tcPr>
          <w:p w:rsidR="00FD669A" w:rsidRDefault="00FD669A" w:rsidP="00085FF5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单价×数量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金额</w:t>
            </w:r>
          </w:p>
        </w:tc>
        <w:tc>
          <w:tcPr>
            <w:tcW w:w="2136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</w:tr>
      <w:tr w:rsidR="00FD669A" w:rsidTr="00FD669A">
        <w:tc>
          <w:tcPr>
            <w:tcW w:w="207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数量</w:t>
            </w:r>
          </w:p>
          <w:p w:rsidR="00FD669A" w:rsidRDefault="00FD669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qty</w:t>
            </w:r>
            <w:proofErr w:type="spellEnd"/>
          </w:p>
        </w:tc>
        <w:tc>
          <w:tcPr>
            <w:tcW w:w="964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15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  <w:vMerge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</w:tr>
      <w:tr w:rsidR="00FD669A" w:rsidTr="00FD669A">
        <w:tc>
          <w:tcPr>
            <w:tcW w:w="207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含税金额</w:t>
            </w:r>
          </w:p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amount</w:t>
            </w:r>
          </w:p>
        </w:tc>
        <w:tc>
          <w:tcPr>
            <w:tcW w:w="964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15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  <w:vMerge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2136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</w:tr>
      <w:tr w:rsidR="00FD669A" w:rsidTr="00FD669A">
        <w:tc>
          <w:tcPr>
            <w:tcW w:w="207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税额</w:t>
            </w:r>
          </w:p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tax</w:t>
            </w:r>
          </w:p>
        </w:tc>
        <w:tc>
          <w:tcPr>
            <w:tcW w:w="964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15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若税率不为空，则开票时优先使用该字段的值，但是该值会被校验，即用含</w:t>
            </w:r>
            <w:proofErr w:type="gramStart"/>
            <w:r>
              <w:rPr>
                <w:rFonts w:hint="eastAsia"/>
              </w:rPr>
              <w:t>税金额反算出</w:t>
            </w:r>
            <w:proofErr w:type="gramEnd"/>
            <w:r>
              <w:rPr>
                <w:rFonts w:hint="eastAsia"/>
              </w:rPr>
              <w:t>的税额值与该值的误差不能超出</w:t>
            </w:r>
            <w:r>
              <w:rPr>
                <w:rFonts w:hint="eastAsia"/>
              </w:rPr>
              <w:t xml:space="preserve"> </w:t>
            </w:r>
            <w:r w:rsidRPr="00690915">
              <w:rPr>
                <w:rFonts w:asciiTheme="minorEastAsia" w:hAnsiTheme="minorEastAsia" w:hint="eastAsia"/>
              </w:rPr>
              <w:t>±</w:t>
            </w:r>
            <w:r>
              <w:rPr>
                <w:rFonts w:asciiTheme="minorEastAsia" w:hAnsiTheme="minorEastAsia" w:hint="eastAsia"/>
              </w:rPr>
              <w:t>0.06</w:t>
            </w:r>
          </w:p>
        </w:tc>
        <w:tc>
          <w:tcPr>
            <w:tcW w:w="2136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</w:tr>
    </w:tbl>
    <w:p w:rsidR="00D3117A" w:rsidRPr="00FD669A" w:rsidRDefault="00D3117A" w:rsidP="00383176">
      <w:pPr>
        <w:spacing w:line="360" w:lineRule="auto"/>
        <w:ind w:firstLineChars="200" w:firstLine="420"/>
        <w:rPr>
          <w:rFonts w:hint="eastAsia"/>
        </w:rPr>
      </w:pPr>
    </w:p>
    <w:p w:rsidR="00D3117A" w:rsidRDefault="00FD669A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业务系统回写读取数据定义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1540"/>
        <w:gridCol w:w="1049"/>
        <w:gridCol w:w="1275"/>
        <w:gridCol w:w="2127"/>
        <w:gridCol w:w="1751"/>
      </w:tblGrid>
      <w:tr w:rsidR="00FD669A" w:rsidTr="00085FF5">
        <w:tc>
          <w:tcPr>
            <w:tcW w:w="1540" w:type="dxa"/>
            <w:shd w:val="clear" w:color="auto" w:fill="0D0D0D" w:themeFill="text1" w:themeFillTint="F2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049" w:type="dxa"/>
            <w:shd w:val="clear" w:color="auto" w:fill="0D0D0D" w:themeFill="text1" w:themeFillTint="F2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0D0D0D" w:themeFill="text1" w:themeFillTint="F2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127" w:type="dxa"/>
            <w:shd w:val="clear" w:color="auto" w:fill="0D0D0D" w:themeFill="text1" w:themeFillTint="F2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51" w:type="dxa"/>
            <w:shd w:val="clear" w:color="auto" w:fill="0D0D0D" w:themeFill="text1" w:themeFillTint="F2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枚举</w:t>
            </w:r>
          </w:p>
        </w:tc>
      </w:tr>
      <w:tr w:rsidR="00FD669A" w:rsidTr="00085FF5">
        <w:tc>
          <w:tcPr>
            <w:tcW w:w="1540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04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1275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751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</w:tr>
      <w:tr w:rsidR="00FD669A" w:rsidTr="00085FF5">
        <w:tc>
          <w:tcPr>
            <w:tcW w:w="1540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发票代码</w:t>
            </w:r>
          </w:p>
          <w:p w:rsidR="00FD669A" w:rsidRDefault="00FD669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invoice_code</w:t>
            </w:r>
            <w:proofErr w:type="spellEnd"/>
          </w:p>
        </w:tc>
        <w:tc>
          <w:tcPr>
            <w:tcW w:w="104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1751" w:type="dxa"/>
            <w:vAlign w:val="center"/>
          </w:tcPr>
          <w:p w:rsidR="00FD669A" w:rsidRPr="005A1B24" w:rsidRDefault="00FD669A" w:rsidP="00085FF5">
            <w:pPr>
              <w:pStyle w:val="a9"/>
              <w:ind w:firstLineChars="0" w:firstLine="0"/>
              <w:jc w:val="center"/>
              <w:rPr>
                <w:color w:val="FF0000"/>
              </w:rPr>
            </w:pPr>
          </w:p>
        </w:tc>
      </w:tr>
      <w:tr w:rsidR="00FD669A" w:rsidTr="00085FF5">
        <w:tc>
          <w:tcPr>
            <w:tcW w:w="1540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发票号码</w:t>
            </w:r>
          </w:p>
          <w:p w:rsidR="00FD669A" w:rsidRDefault="00FD669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invoice_nr</w:t>
            </w:r>
            <w:proofErr w:type="spellEnd"/>
          </w:p>
        </w:tc>
        <w:tc>
          <w:tcPr>
            <w:tcW w:w="104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  <w:tc>
          <w:tcPr>
            <w:tcW w:w="1751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</w:tr>
      <w:tr w:rsidR="00FD669A" w:rsidTr="00085FF5">
        <w:tc>
          <w:tcPr>
            <w:tcW w:w="1540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单据号</w:t>
            </w:r>
          </w:p>
          <w:p w:rsidR="00FD669A" w:rsidRDefault="00FD669A" w:rsidP="00085FF5">
            <w:pPr>
              <w:pStyle w:val="a9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document_nr</w:t>
            </w:r>
            <w:proofErr w:type="spellEnd"/>
          </w:p>
        </w:tc>
        <w:tc>
          <w:tcPr>
            <w:tcW w:w="104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751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</w:p>
        </w:tc>
      </w:tr>
      <w:tr w:rsidR="00FD669A" w:rsidTr="00085FF5">
        <w:tc>
          <w:tcPr>
            <w:tcW w:w="1540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状态</w:t>
            </w:r>
          </w:p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4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FD669A" w:rsidRDefault="00FD669A" w:rsidP="00085FF5">
            <w:pPr>
              <w:pStyle w:val="a9"/>
              <w:ind w:firstLineChars="0" w:firstLine="0"/>
            </w:pPr>
            <w:r>
              <w:rPr>
                <w:rFonts w:hint="eastAsia"/>
              </w:rPr>
              <w:t>标识发票的状态</w:t>
            </w:r>
          </w:p>
        </w:tc>
        <w:tc>
          <w:tcPr>
            <w:tcW w:w="1751" w:type="dxa"/>
          </w:tcPr>
          <w:p w:rsidR="00FD669A" w:rsidRDefault="00FD669A" w:rsidP="00FD669A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正常开票</w:t>
            </w:r>
          </w:p>
          <w:p w:rsidR="00FD669A" w:rsidRDefault="00FD669A" w:rsidP="00FD669A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作废发票</w:t>
            </w:r>
          </w:p>
          <w:p w:rsidR="00FD669A" w:rsidRPr="00085FF5" w:rsidRDefault="00FD669A" w:rsidP="00085FF5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负数发票</w:t>
            </w:r>
          </w:p>
        </w:tc>
      </w:tr>
      <w:tr w:rsidR="00FD669A" w:rsidRPr="002D72C5" w:rsidTr="00085FF5">
        <w:tc>
          <w:tcPr>
            <w:tcW w:w="1540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读写标识</w:t>
            </w:r>
          </w:p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flag</w:t>
            </w:r>
          </w:p>
        </w:tc>
        <w:tc>
          <w:tcPr>
            <w:tcW w:w="1049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布尔</w:t>
            </w:r>
          </w:p>
        </w:tc>
        <w:tc>
          <w:tcPr>
            <w:tcW w:w="1275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FD669A" w:rsidRDefault="00FD669A" w:rsidP="00085FF5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标识该行数据是否已读。每次业务数据只需要读取标识为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1751" w:type="dxa"/>
          </w:tcPr>
          <w:p w:rsidR="00FD669A" w:rsidRDefault="00FD669A" w:rsidP="00FD669A">
            <w:pPr>
              <w:pStyle w:val="a9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未读</w:t>
            </w:r>
          </w:p>
          <w:p w:rsidR="00FD669A" w:rsidRPr="008D0F03" w:rsidRDefault="00FD669A" w:rsidP="00FD669A">
            <w:pPr>
              <w:pStyle w:val="a9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已读</w:t>
            </w:r>
          </w:p>
        </w:tc>
      </w:tr>
    </w:tbl>
    <w:p w:rsidR="00FD669A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三、双方定义</w:t>
      </w:r>
    </w:p>
    <w:p w:rsidR="000F1351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、开票数据由业务系统全部提供</w:t>
      </w:r>
    </w:p>
    <w:p w:rsidR="000F1351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、负数（红冲）开票数据由业务系统提供</w:t>
      </w:r>
      <w:r w:rsidR="00CE2F5B">
        <w:rPr>
          <w:rFonts w:hint="eastAsia"/>
        </w:rPr>
        <w:t>，开具负数所需的对应正数发票代码、号码和红票通知单号由业务系统提供</w:t>
      </w:r>
    </w:p>
    <w:p w:rsidR="000F1351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、发票作废在防伪开票中手工操作，并由接口系统导出</w:t>
      </w:r>
    </w:p>
    <w:p w:rsidR="000F1351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、手工开票在防伪开票中完成，由接口系统导出，但需人工进行发票号、订单号匹配</w:t>
      </w:r>
    </w:p>
    <w:p w:rsidR="00CE2F5B" w:rsidRDefault="00CE2F5B" w:rsidP="00383176">
      <w:pPr>
        <w:spacing w:line="360" w:lineRule="auto"/>
        <w:ind w:firstLineChars="200" w:firstLine="420"/>
        <w:rPr>
          <w:rFonts w:hint="eastAsia"/>
          <w:color w:val="FF0000"/>
        </w:rPr>
      </w:pPr>
      <w:r w:rsidRPr="00CE2F5B">
        <w:rPr>
          <w:rFonts w:hint="eastAsia"/>
          <w:color w:val="FF0000"/>
        </w:rPr>
        <w:t>5</w:t>
      </w:r>
      <w:r w:rsidRPr="00CE2F5B">
        <w:rPr>
          <w:rFonts w:hint="eastAsia"/>
          <w:color w:val="FF0000"/>
        </w:rPr>
        <w:t>、接口系统对</w:t>
      </w:r>
      <w:proofErr w:type="gramStart"/>
      <w:r w:rsidRPr="00CE2F5B">
        <w:rPr>
          <w:rFonts w:hint="eastAsia"/>
          <w:color w:val="FF0000"/>
        </w:rPr>
        <w:t>作废回</w:t>
      </w:r>
      <w:proofErr w:type="gramEnd"/>
      <w:r w:rsidRPr="00CE2F5B">
        <w:rPr>
          <w:rFonts w:hint="eastAsia"/>
          <w:color w:val="FF0000"/>
        </w:rPr>
        <w:t>写数据作更新，不做新增记录</w:t>
      </w:r>
    </w:p>
    <w:p w:rsidR="0016350D" w:rsidRDefault="0016350D" w:rsidP="00383176">
      <w:pPr>
        <w:spacing w:line="360" w:lineRule="auto"/>
        <w:ind w:firstLineChars="200" w:firstLine="420"/>
        <w:rPr>
          <w:rFonts w:hint="eastAsia"/>
        </w:rPr>
      </w:pPr>
      <w:r w:rsidRPr="0016350D">
        <w:rPr>
          <w:rFonts w:hint="eastAsia"/>
        </w:rPr>
        <w:t>6</w:t>
      </w:r>
      <w:r w:rsidRPr="0016350D">
        <w:rPr>
          <w:rFonts w:hint="eastAsia"/>
        </w:rPr>
        <w:t>、接口系统不提供开票数据修改功能</w:t>
      </w:r>
      <w:r>
        <w:rPr>
          <w:rFonts w:hint="eastAsia"/>
        </w:rPr>
        <w:t>，当开票数据出现错误，需在业务修改后重新发起开票</w:t>
      </w:r>
    </w:p>
    <w:p w:rsidR="00FD669A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四</w:t>
      </w:r>
      <w:r w:rsidR="00FD669A">
        <w:rPr>
          <w:rFonts w:hint="eastAsia"/>
        </w:rPr>
        <w:t>、系统主要流程</w:t>
      </w:r>
    </w:p>
    <w:p w:rsidR="00FD669A" w:rsidRDefault="00FD669A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、开具正数</w:t>
      </w:r>
      <w:r w:rsidR="000F1351">
        <w:rPr>
          <w:rFonts w:hint="eastAsia"/>
        </w:rPr>
        <w:t>、负数</w:t>
      </w:r>
      <w:r>
        <w:rPr>
          <w:rFonts w:hint="eastAsia"/>
        </w:rPr>
        <w:t>发票</w:t>
      </w:r>
    </w:p>
    <w:p w:rsidR="000F1351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操作员：</w:t>
      </w:r>
      <w:r w:rsidR="00FD669A">
        <w:rPr>
          <w:rFonts w:hint="eastAsia"/>
        </w:rPr>
        <w:t>业务系统</w:t>
      </w:r>
      <w:r>
        <w:rPr>
          <w:rFonts w:hint="eastAsia"/>
        </w:rPr>
        <w:t>制</w:t>
      </w:r>
      <w:r w:rsidR="00FD669A">
        <w:rPr>
          <w:rFonts w:hint="eastAsia"/>
        </w:rPr>
        <w:t>单，</w:t>
      </w:r>
      <w:r>
        <w:rPr>
          <w:rFonts w:hint="eastAsia"/>
        </w:rPr>
        <w:t>并触发发票打印</w:t>
      </w:r>
    </w:p>
    <w:p w:rsidR="00FD669A" w:rsidRDefault="00FA2257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业务系统：</w:t>
      </w:r>
      <w:r w:rsidR="00FD669A">
        <w:rPr>
          <w:rFonts w:hint="eastAsia"/>
        </w:rPr>
        <w:t>发起开票请求，调用开票接口，并将</w:t>
      </w:r>
      <w:r w:rsidR="0016350D">
        <w:rPr>
          <w:rFonts w:hint="eastAsia"/>
        </w:rPr>
        <w:t>单据</w:t>
      </w:r>
      <w:r w:rsidR="00FD669A">
        <w:rPr>
          <w:rFonts w:hint="eastAsia"/>
        </w:rPr>
        <w:t>数据写入指定数据库</w:t>
      </w:r>
    </w:p>
    <w:p w:rsidR="00FD669A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服务端：自动</w:t>
      </w:r>
      <w:r w:rsidR="00FD669A">
        <w:rPr>
          <w:rFonts w:hint="eastAsia"/>
        </w:rPr>
        <w:t>响应请求，读取</w:t>
      </w:r>
      <w:r w:rsidR="0016350D">
        <w:rPr>
          <w:rFonts w:hint="eastAsia"/>
        </w:rPr>
        <w:t>单据</w:t>
      </w:r>
      <w:r w:rsidR="00FD669A">
        <w:rPr>
          <w:rFonts w:hint="eastAsia"/>
        </w:rPr>
        <w:t>数据，并向客户端分发</w:t>
      </w:r>
    </w:p>
    <w:p w:rsidR="00FD669A" w:rsidRDefault="00FD669A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客户端</w:t>
      </w:r>
      <w:r w:rsidR="000F1351">
        <w:rPr>
          <w:rFonts w:hint="eastAsia"/>
        </w:rPr>
        <w:t>：自动</w:t>
      </w:r>
      <w:r>
        <w:rPr>
          <w:rFonts w:hint="eastAsia"/>
        </w:rPr>
        <w:t>接收到数据后</w:t>
      </w:r>
      <w:r w:rsidR="000F1351">
        <w:rPr>
          <w:rFonts w:hint="eastAsia"/>
        </w:rPr>
        <w:t>，自动生成、打印发票同时回</w:t>
      </w:r>
      <w:proofErr w:type="gramStart"/>
      <w:r w:rsidR="000F1351">
        <w:rPr>
          <w:rFonts w:hint="eastAsia"/>
        </w:rPr>
        <w:t>写服务端</w:t>
      </w:r>
      <w:proofErr w:type="gramEnd"/>
      <w:r w:rsidR="000F1351">
        <w:rPr>
          <w:rFonts w:hint="eastAsia"/>
        </w:rPr>
        <w:t>已开发票数据</w:t>
      </w:r>
    </w:p>
    <w:p w:rsidR="000F1351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操作员：核对发票</w:t>
      </w:r>
    </w:p>
    <w:p w:rsidR="000F1351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服务端：自动接收已开发票数据并保存</w:t>
      </w:r>
    </w:p>
    <w:p w:rsidR="000F1351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业务系统：读取已开发票数据</w:t>
      </w:r>
    </w:p>
    <w:p w:rsidR="00FD669A" w:rsidRDefault="00FD669A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、发票作废</w:t>
      </w:r>
    </w:p>
    <w:p w:rsidR="000F1351" w:rsidRDefault="000F1351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操作员：</w:t>
      </w:r>
      <w:r w:rsidR="00CE2F5B">
        <w:rPr>
          <w:rFonts w:hint="eastAsia"/>
        </w:rPr>
        <w:t>防伪开票中手工作废发票</w:t>
      </w:r>
    </w:p>
    <w:p w:rsidR="00CE2F5B" w:rsidRDefault="00CE2F5B" w:rsidP="00383176">
      <w:pPr>
        <w:spacing w:line="360" w:lineRule="auto"/>
        <w:ind w:firstLineChars="200" w:firstLine="420"/>
        <w:rPr>
          <w:rFonts w:hint="eastAsia"/>
          <w:color w:val="FF0000"/>
        </w:rPr>
      </w:pPr>
      <w:r w:rsidRPr="00CE2F5B">
        <w:rPr>
          <w:rFonts w:hint="eastAsia"/>
          <w:color w:val="FF0000"/>
        </w:rPr>
        <w:t>客户端：自动导出发票作废信息</w:t>
      </w:r>
    </w:p>
    <w:p w:rsidR="00CE2F5B" w:rsidRPr="00CE2F5B" w:rsidRDefault="00CE2F5B" w:rsidP="00383176">
      <w:pPr>
        <w:spacing w:line="360" w:lineRule="auto"/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服务端：自动更新原发票状态</w:t>
      </w:r>
    </w:p>
    <w:p w:rsidR="00FD669A" w:rsidRDefault="00FD669A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四、系统功能划分</w:t>
      </w:r>
      <w:r w:rsidR="00CE2F5B">
        <w:rPr>
          <w:rFonts w:hint="eastAsia"/>
        </w:rPr>
        <w:t>简介</w:t>
      </w:r>
    </w:p>
    <w:p w:rsidR="00CE2F5B" w:rsidRDefault="00CE2F5B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、客户端</w:t>
      </w:r>
    </w:p>
    <w:p w:rsidR="00CE2F5B" w:rsidRDefault="00CE2F5B" w:rsidP="003831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6350D">
        <w:rPr>
          <w:rFonts w:hint="eastAsia"/>
        </w:rPr>
        <w:t>单据</w:t>
      </w:r>
      <w:r>
        <w:rPr>
          <w:rFonts w:hint="eastAsia"/>
        </w:rPr>
        <w:t>管理</w:t>
      </w:r>
    </w:p>
    <w:p w:rsidR="00CE2F5B" w:rsidRDefault="00CE2F5B" w:rsidP="00383176">
      <w:pPr>
        <w:spacing w:line="360" w:lineRule="auto"/>
        <w:ind w:firstLineChars="200" w:firstLine="420"/>
        <w:rPr>
          <w:rFonts w:hint="eastAsia"/>
        </w:rPr>
      </w:pPr>
      <w:commentRangeStart w:id="7"/>
      <w:r>
        <w:rPr>
          <w:rFonts w:hint="eastAsia"/>
        </w:rPr>
        <w:t>单据查询</w:t>
      </w:r>
      <w:commentRangeEnd w:id="7"/>
      <w:r w:rsidR="00F45D7E">
        <w:rPr>
          <w:rStyle w:val="a5"/>
        </w:rPr>
        <w:commentReference w:id="7"/>
      </w:r>
      <w:r>
        <w:rPr>
          <w:rFonts w:hint="eastAsia"/>
        </w:rPr>
        <w:t>：查询已开或未开发票订单数据</w:t>
      </w:r>
      <w:r w:rsidR="0016350D">
        <w:rPr>
          <w:rFonts w:hint="eastAsia"/>
        </w:rPr>
        <w:t>，在发票作废后，可查询到原单据，再次生成发票，实现作废重开功能</w:t>
      </w:r>
    </w:p>
    <w:p w:rsidR="00383176" w:rsidRDefault="0016350D" w:rsidP="00F45D7E">
      <w:pPr>
        <w:ind w:firstLine="435"/>
        <w:rPr>
          <w:rFonts w:hint="eastAsia"/>
        </w:rPr>
      </w:pPr>
      <w:r>
        <w:rPr>
          <w:rFonts w:hint="eastAsia"/>
        </w:rPr>
        <w:t>发票生成：对应发票作废重开</w:t>
      </w:r>
    </w:p>
    <w:p w:rsidR="00F45D7E" w:rsidRDefault="00F45D7E" w:rsidP="00F45D7E">
      <w:pPr>
        <w:ind w:firstLine="43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、服务端</w:t>
      </w:r>
    </w:p>
    <w:p w:rsidR="00F45D7E" w:rsidRDefault="00F45D7E" w:rsidP="00F45D7E">
      <w:pPr>
        <w:ind w:firstLine="43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）单据管理</w:t>
      </w:r>
    </w:p>
    <w:p w:rsidR="00F45D7E" w:rsidRDefault="00F45D7E" w:rsidP="00F45D7E">
      <w:pPr>
        <w:ind w:firstLine="435"/>
        <w:rPr>
          <w:rFonts w:hint="eastAsia"/>
        </w:rPr>
      </w:pPr>
      <w:commentRangeStart w:id="8"/>
      <w:r>
        <w:rPr>
          <w:rFonts w:hint="eastAsia"/>
        </w:rPr>
        <w:t>单据查询</w:t>
      </w:r>
      <w:commentRangeEnd w:id="8"/>
      <w:r>
        <w:rPr>
          <w:rStyle w:val="a5"/>
        </w:rPr>
        <w:commentReference w:id="8"/>
      </w:r>
      <w:r>
        <w:rPr>
          <w:rFonts w:hint="eastAsia"/>
        </w:rPr>
        <w:t>：查询已开或未开发票订单数据</w:t>
      </w:r>
    </w:p>
    <w:p w:rsidR="00F45D7E" w:rsidRDefault="00F45D7E" w:rsidP="00F45D7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单据删除：对未开发票单据进行删除，删除后不能恢复</w:t>
      </w:r>
    </w:p>
    <w:p w:rsidR="00F45D7E" w:rsidRDefault="00F45D7E" w:rsidP="00F45D7E">
      <w:pPr>
        <w:ind w:firstLine="43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）发票管理</w:t>
      </w:r>
    </w:p>
    <w:p w:rsidR="00F45D7E" w:rsidRDefault="00F45D7E" w:rsidP="00F45D7E">
      <w:pPr>
        <w:ind w:firstLine="435"/>
        <w:rPr>
          <w:rFonts w:hint="eastAsia"/>
        </w:rPr>
      </w:pPr>
      <w:commentRangeStart w:id="9"/>
      <w:r>
        <w:rPr>
          <w:rFonts w:hint="eastAsia"/>
        </w:rPr>
        <w:t>发票查询</w:t>
      </w:r>
      <w:commentRangeEnd w:id="9"/>
      <w:r>
        <w:rPr>
          <w:rStyle w:val="a5"/>
        </w:rPr>
        <w:commentReference w:id="9"/>
      </w:r>
      <w:r>
        <w:rPr>
          <w:rFonts w:hint="eastAsia"/>
        </w:rPr>
        <w:t>：对已开发票进行查询</w:t>
      </w:r>
    </w:p>
    <w:p w:rsidR="00F45D7E" w:rsidRDefault="00F45D7E" w:rsidP="00F45D7E">
      <w:pPr>
        <w:ind w:firstLine="435"/>
        <w:rPr>
          <w:rFonts w:hint="eastAsia"/>
        </w:rPr>
      </w:pPr>
      <w:r>
        <w:rPr>
          <w:rFonts w:hint="eastAsia"/>
        </w:rPr>
        <w:t>发票数据导出：导出</w:t>
      </w:r>
      <w:r>
        <w:rPr>
          <w:rFonts w:hint="eastAsia"/>
        </w:rPr>
        <w:t>excel</w:t>
      </w:r>
      <w:r>
        <w:rPr>
          <w:rFonts w:hint="eastAsia"/>
        </w:rPr>
        <w:t>格式</w:t>
      </w:r>
    </w:p>
    <w:p w:rsidR="00F45D7E" w:rsidRDefault="00F45D7E" w:rsidP="00F45D7E">
      <w:pPr>
        <w:ind w:firstLine="435"/>
        <w:rPr>
          <w:rFonts w:hint="eastAsia"/>
        </w:rPr>
      </w:pPr>
      <w:r>
        <w:rPr>
          <w:rFonts w:hint="eastAsia"/>
        </w:rPr>
        <w:t>发票数据匹配：对于手工开票数据提供补入单据号</w:t>
      </w:r>
    </w:p>
    <w:p w:rsidR="00085FF5" w:rsidRDefault="00085FF5" w:rsidP="00F45D7E">
      <w:pPr>
        <w:ind w:firstLine="43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）客户端状态查询</w:t>
      </w:r>
    </w:p>
    <w:p w:rsidR="00085FF5" w:rsidRDefault="00085FF5" w:rsidP="00F45D7E">
      <w:pPr>
        <w:ind w:firstLine="435"/>
        <w:rPr>
          <w:rFonts w:hint="eastAsia"/>
        </w:rPr>
      </w:pPr>
      <w:r>
        <w:rPr>
          <w:rFonts w:hint="eastAsia"/>
        </w:rPr>
        <w:t>可查询客户端登录情况：登录时间、下线时间</w:t>
      </w:r>
    </w:p>
    <w:p w:rsidR="00085FF5" w:rsidRDefault="00085FF5" w:rsidP="00F45D7E">
      <w:pPr>
        <w:ind w:firstLine="43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）系统设置</w:t>
      </w:r>
    </w:p>
    <w:p w:rsidR="00085FF5" w:rsidRDefault="00085FF5" w:rsidP="00F45D7E">
      <w:pPr>
        <w:ind w:firstLine="435"/>
        <w:rPr>
          <w:rFonts w:hint="eastAsia"/>
        </w:rPr>
      </w:pPr>
      <w:r>
        <w:rPr>
          <w:rFonts w:hint="eastAsia"/>
        </w:rPr>
        <w:t>设置系统连接</w:t>
      </w: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FA2257" w:rsidRDefault="00FA2257" w:rsidP="00F45D7E">
      <w:pPr>
        <w:ind w:firstLine="435"/>
        <w:rPr>
          <w:rFonts w:hint="eastAsia"/>
        </w:rPr>
      </w:pPr>
    </w:p>
    <w:p w:rsidR="00FA2257" w:rsidRDefault="00FA2257" w:rsidP="00F45D7E">
      <w:pPr>
        <w:ind w:firstLine="435"/>
        <w:rPr>
          <w:rFonts w:hint="eastAsia"/>
        </w:rPr>
      </w:pPr>
    </w:p>
    <w:p w:rsidR="00FA2257" w:rsidRDefault="00FA2257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F45D7E">
      <w:pPr>
        <w:ind w:firstLine="435"/>
        <w:rPr>
          <w:rFonts w:hint="eastAsia"/>
        </w:rPr>
      </w:pPr>
    </w:p>
    <w:p w:rsidR="00085FF5" w:rsidRDefault="00085FF5" w:rsidP="00085FF5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发票查询导出数据格式：</w:t>
      </w:r>
      <w:proofErr w:type="gramStart"/>
      <w:r>
        <w:rPr>
          <w:rFonts w:ascii="宋体" w:hAnsi="宋体" w:cs="宋体" w:hint="eastAsia"/>
          <w:kern w:val="0"/>
          <w:szCs w:val="21"/>
        </w:rPr>
        <w:t>excel</w:t>
      </w:r>
      <w:proofErr w:type="gramEnd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9"/>
        <w:gridCol w:w="816"/>
        <w:gridCol w:w="1232"/>
        <w:gridCol w:w="2268"/>
        <w:gridCol w:w="2268"/>
      </w:tblGrid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05107C" w:rsidRDefault="00085FF5" w:rsidP="00085FF5">
            <w:pPr>
              <w:ind w:firstLine="426"/>
              <w:rPr>
                <w:b/>
              </w:rPr>
            </w:pPr>
            <w:r w:rsidRPr="0005107C">
              <w:rPr>
                <w:rFonts w:hint="eastAsia"/>
                <w:b/>
              </w:rPr>
              <w:t>字段</w:t>
            </w:r>
          </w:p>
        </w:tc>
        <w:tc>
          <w:tcPr>
            <w:tcW w:w="816" w:type="dxa"/>
          </w:tcPr>
          <w:p w:rsidR="00085FF5" w:rsidRPr="0005107C" w:rsidRDefault="00085FF5" w:rsidP="00085FF5">
            <w:pPr>
              <w:rPr>
                <w:b/>
              </w:rPr>
            </w:pPr>
            <w:r w:rsidRPr="0005107C">
              <w:rPr>
                <w:rFonts w:hint="eastAsia"/>
                <w:b/>
              </w:rPr>
              <w:t>类型</w:t>
            </w:r>
          </w:p>
        </w:tc>
        <w:tc>
          <w:tcPr>
            <w:tcW w:w="1232" w:type="dxa"/>
          </w:tcPr>
          <w:p w:rsidR="00085FF5" w:rsidRPr="0005107C" w:rsidRDefault="00085FF5" w:rsidP="00085FF5">
            <w:pPr>
              <w:ind w:firstLine="426"/>
              <w:rPr>
                <w:b/>
              </w:rPr>
            </w:pPr>
            <w:r w:rsidRPr="0005107C">
              <w:rPr>
                <w:rFonts w:hint="eastAsia"/>
                <w:b/>
              </w:rPr>
              <w:t>长度</w:t>
            </w:r>
          </w:p>
        </w:tc>
        <w:tc>
          <w:tcPr>
            <w:tcW w:w="2268" w:type="dxa"/>
          </w:tcPr>
          <w:p w:rsidR="00085FF5" w:rsidRPr="0005107C" w:rsidRDefault="00085FF5" w:rsidP="00085FF5">
            <w:pPr>
              <w:ind w:firstLine="426"/>
              <w:rPr>
                <w:b/>
              </w:rPr>
            </w:pPr>
            <w:r w:rsidRPr="0005107C">
              <w:rPr>
                <w:rFonts w:hint="eastAsia"/>
                <w:b/>
              </w:rPr>
              <w:t>说明</w:t>
            </w:r>
          </w:p>
        </w:tc>
        <w:tc>
          <w:tcPr>
            <w:tcW w:w="2268" w:type="dxa"/>
          </w:tcPr>
          <w:p w:rsidR="00085FF5" w:rsidRPr="0005107C" w:rsidRDefault="00085FF5" w:rsidP="00085FF5">
            <w:pPr>
              <w:ind w:firstLine="426"/>
              <w:rPr>
                <w:b/>
              </w:rPr>
            </w:pPr>
            <w:r w:rsidRPr="0005107C">
              <w:rPr>
                <w:rFonts w:hint="eastAsia"/>
                <w:b/>
              </w:rPr>
              <w:t>示例</w:t>
            </w: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int="eastAsia"/>
              </w:rPr>
              <w:t>作废标志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Ansi="宋体" w:hint="eastAsia"/>
              </w:rPr>
              <w:t>是、否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是</w:t>
            </w: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int="eastAsia"/>
              </w:rPr>
              <w:t>发票种类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r w:rsidRPr="00216156">
              <w:rPr>
                <w:rFonts w:ascii="宋体" w:hAnsi="宋体" w:hint="eastAsia"/>
              </w:rPr>
              <w:t>发票种类：普票，专票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Ansi="宋体" w:hint="eastAsia"/>
              </w:rPr>
              <w:t>专票</w:t>
            </w: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单据号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50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每张发票唯一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  <w:r w:rsidRPr="00216156">
              <w:t>4000106394</w:t>
            </w: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int="eastAsia"/>
              </w:rPr>
              <w:t>发票代码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0"/>
                <w:attr w:name="Year" w:val="2008"/>
              </w:smartTagPr>
              <w:r w:rsidRPr="00216156">
                <w:rPr>
                  <w:rFonts w:hint="eastAsia"/>
                </w:rPr>
                <w:t>2008-10-1</w:t>
              </w:r>
            </w:smartTag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发票号码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客户编号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50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购方公司名称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t>100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购方公司税号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t>20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  <w:r w:rsidRPr="00216156">
              <w:t>310112000000001</w:t>
            </w: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购方公司地址及电话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80</w:t>
            </w:r>
            <w:r w:rsidRPr="00216156">
              <w:t>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购方公司银行名称及</w:t>
            </w:r>
            <w:proofErr w:type="gramStart"/>
            <w:r w:rsidRPr="00216156">
              <w:rPr>
                <w:rFonts w:hint="eastAsia"/>
              </w:rPr>
              <w:t>帐号</w:t>
            </w:r>
            <w:proofErr w:type="gramEnd"/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8</w:t>
            </w:r>
            <w:r w:rsidRPr="00216156">
              <w:t>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  <w:rPr>
                <w:rFonts w:ascii="宋体"/>
              </w:rPr>
            </w:pPr>
            <w:r w:rsidRPr="00216156">
              <w:rPr>
                <w:rFonts w:ascii="宋体" w:hint="eastAsia"/>
              </w:rPr>
              <w:t>开票日期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日期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yyyy</w:t>
            </w:r>
            <w:proofErr w:type="spellEnd"/>
            <w:r>
              <w:rPr>
                <w:rFonts w:ascii="宋体" w:hint="eastAsia"/>
              </w:rPr>
              <w:t>-mm-</w:t>
            </w:r>
            <w:proofErr w:type="spellStart"/>
            <w:r>
              <w:rPr>
                <w:rFonts w:ascii="宋体" w:hint="eastAsia"/>
              </w:rPr>
              <w:t>dd</w:t>
            </w:r>
            <w:proofErr w:type="spellEnd"/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cs="Arial" w:hint="eastAsia"/>
              </w:rPr>
              <w:t>2011-12-</w:t>
            </w:r>
            <w:r>
              <w:rPr>
                <w:rFonts w:cs="Arial" w:hint="eastAsia"/>
              </w:rPr>
              <w:t>30</w:t>
            </w: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int="eastAsia"/>
              </w:rPr>
              <w:t>备注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160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int="eastAsia"/>
              </w:rPr>
              <w:t>开票人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int="eastAsia"/>
              </w:rPr>
              <w:t>复核人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  <w:rPr>
                <w:rFonts w:ascii="宋体"/>
              </w:rPr>
            </w:pPr>
            <w:r w:rsidRPr="00216156">
              <w:rPr>
                <w:rFonts w:ascii="宋体" w:hint="eastAsia"/>
              </w:rPr>
              <w:t>收款人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  <w:rPr>
                <w:rFonts w:ascii="宋体"/>
              </w:rPr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销方银行及</w:t>
            </w:r>
            <w:proofErr w:type="gramStart"/>
            <w:r w:rsidRPr="00216156">
              <w:rPr>
                <w:rFonts w:ascii="宋体" w:hint="eastAsia"/>
              </w:rPr>
              <w:t>帐号</w:t>
            </w:r>
            <w:proofErr w:type="gramEnd"/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  <w:rPr>
                <w:rFonts w:ascii="宋体"/>
              </w:rPr>
            </w:pPr>
            <w:r w:rsidRPr="00216156">
              <w:rPr>
                <w:rFonts w:ascii="宋体" w:hint="eastAsia"/>
              </w:rPr>
              <w:t>销方地址电话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商品编号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50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  <w:rPr>
                <w:rFonts w:ascii="宋体"/>
              </w:rPr>
            </w:pPr>
            <w:r w:rsidRPr="00216156">
              <w:rPr>
                <w:rFonts w:ascii="宋体" w:hint="eastAsia"/>
              </w:rPr>
              <w:t>商品名称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ascii="宋体" w:hint="eastAsia"/>
              </w:rPr>
              <w:t>日期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  <w:rPr>
                <w:rFonts w:ascii="宋体"/>
              </w:rPr>
            </w:pPr>
            <w:r w:rsidRPr="00216156">
              <w:rPr>
                <w:rFonts w:ascii="宋体" w:hint="eastAsia"/>
              </w:rPr>
              <w:t>规格型号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4</w:t>
            </w:r>
            <w:r w:rsidRPr="00216156">
              <w:t>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int="eastAsia"/>
              </w:rPr>
              <w:t>计量单位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字符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hint="eastAsia"/>
              </w:rPr>
              <w:t>40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int="eastAsia"/>
              </w:rPr>
              <w:t>数量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数值</w:t>
            </w:r>
          </w:p>
        </w:tc>
        <w:tc>
          <w:tcPr>
            <w:tcW w:w="1232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6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int="eastAsia"/>
              </w:rPr>
              <w:t>金额（含税）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数值</w:t>
            </w:r>
          </w:p>
        </w:tc>
        <w:tc>
          <w:tcPr>
            <w:tcW w:w="1232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int="eastAsia"/>
              </w:rPr>
              <w:t>税率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数值</w:t>
            </w:r>
          </w:p>
        </w:tc>
        <w:tc>
          <w:tcPr>
            <w:tcW w:w="1232" w:type="dxa"/>
          </w:tcPr>
          <w:p w:rsidR="00085FF5" w:rsidRPr="00216156" w:rsidRDefault="00085FF5" w:rsidP="00085FF5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  <w:r>
              <w:rPr>
                <w:rFonts w:hint="eastAsia"/>
              </w:rPr>
              <w:t>0.17</w:t>
            </w: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</w:tcPr>
          <w:p w:rsidR="00085FF5" w:rsidRPr="00216156" w:rsidRDefault="00085FF5" w:rsidP="00085FF5">
            <w:pPr>
              <w:ind w:firstLine="424"/>
            </w:pPr>
            <w:r w:rsidRPr="00216156">
              <w:rPr>
                <w:rFonts w:ascii="宋体" w:hint="eastAsia"/>
              </w:rPr>
              <w:t>税额</w:t>
            </w:r>
          </w:p>
        </w:tc>
        <w:tc>
          <w:tcPr>
            <w:tcW w:w="816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数值</w:t>
            </w:r>
          </w:p>
        </w:tc>
        <w:tc>
          <w:tcPr>
            <w:tcW w:w="1232" w:type="dxa"/>
          </w:tcPr>
          <w:p w:rsidR="00085FF5" w:rsidRPr="00216156" w:rsidRDefault="00085FF5" w:rsidP="00085FF5"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FF5" w:rsidRPr="00216156" w:rsidRDefault="00085FF5" w:rsidP="00085FF5">
            <w:pPr>
              <w:ind w:firstLine="424"/>
            </w:pPr>
            <w:r>
              <w:rPr>
                <w:rFonts w:hint="eastAsia"/>
              </w:rPr>
              <w:t>分公司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FF5" w:rsidRPr="00216156" w:rsidRDefault="00085FF5" w:rsidP="00085FF5">
            <w:r>
              <w:rPr>
                <w:rFonts w:hint="eastAsia"/>
              </w:rPr>
              <w:t>字符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FF5" w:rsidRPr="00216156" w:rsidRDefault="00085FF5" w:rsidP="00085FF5">
            <w:pPr>
              <w:ind w:firstLine="424"/>
            </w:pPr>
          </w:p>
        </w:tc>
      </w:tr>
      <w:tr w:rsidR="00085FF5" w:rsidRPr="00216156" w:rsidTr="00085FF5">
        <w:trPr>
          <w:trHeight w:val="284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FF5" w:rsidRDefault="00085FF5" w:rsidP="00085FF5">
            <w:pPr>
              <w:ind w:firstLine="424"/>
            </w:pPr>
            <w:r>
              <w:rPr>
                <w:rFonts w:hint="eastAsia"/>
              </w:rPr>
              <w:t>主分机号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FF5" w:rsidRPr="00216156" w:rsidRDefault="00085FF5" w:rsidP="00085FF5">
            <w:r>
              <w:rPr>
                <w:rFonts w:hint="eastAsia"/>
              </w:rPr>
              <w:t>字符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FF5" w:rsidRPr="00216156" w:rsidRDefault="00085FF5" w:rsidP="00085FF5">
            <w:pPr>
              <w:ind w:firstLine="424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5FF5" w:rsidRPr="00216156" w:rsidRDefault="00085FF5" w:rsidP="00085FF5">
            <w:pPr>
              <w:ind w:firstLine="424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FF5" w:rsidRPr="00216156" w:rsidRDefault="00085FF5" w:rsidP="00085FF5">
            <w:pPr>
              <w:ind w:firstLine="424"/>
            </w:pPr>
          </w:p>
        </w:tc>
      </w:tr>
    </w:tbl>
    <w:p w:rsidR="00085FF5" w:rsidRPr="00F45D7E" w:rsidRDefault="00085FF5" w:rsidP="00F45D7E">
      <w:pPr>
        <w:ind w:firstLine="435"/>
      </w:pPr>
    </w:p>
    <w:sectPr w:rsidR="00085FF5" w:rsidRPr="00F45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hf" w:date="2013-01-22T20:23:00Z" w:initials="h">
    <w:p w:rsidR="00085FF5" w:rsidRDefault="00085F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补充技术连接方式</w:t>
      </w:r>
    </w:p>
  </w:comment>
  <w:comment w:id="2" w:author="hhf" w:date="2013-01-22T20:23:00Z" w:initials="h">
    <w:p w:rsidR="00085FF5" w:rsidRDefault="00085F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补充技术连接方式</w:t>
      </w:r>
    </w:p>
  </w:comment>
  <w:comment w:id="3" w:author="hhf" w:date="2013-01-22T20:30:00Z" w:initials="h">
    <w:p w:rsidR="00085FF5" w:rsidRDefault="00085F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补充</w:t>
      </w:r>
    </w:p>
  </w:comment>
  <w:comment w:id="4" w:author="hhf" w:date="2013-01-22T20:31:00Z" w:initials="h">
    <w:p w:rsidR="00085FF5" w:rsidRDefault="00085F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补充</w:t>
      </w:r>
    </w:p>
  </w:comment>
  <w:comment w:id="5" w:author="hhf" w:date="2013-01-22T21:55:00Z" w:initials="h">
    <w:p w:rsidR="00085FF5" w:rsidRDefault="00085F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补充</w:t>
      </w:r>
    </w:p>
  </w:comment>
  <w:comment w:id="6" w:author="hhf" w:date="2013-01-22T21:55:00Z" w:initials="h">
    <w:p w:rsidR="00085FF5" w:rsidRDefault="00085F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补充</w:t>
      </w:r>
    </w:p>
  </w:comment>
  <w:comment w:id="7" w:author="hhf" w:date="2013-01-22T21:44:00Z" w:initials="h">
    <w:p w:rsidR="00085FF5" w:rsidRDefault="00085F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查询条件：</w:t>
      </w:r>
      <w:r>
        <w:rPr>
          <w:rFonts w:hint="eastAsia"/>
        </w:rPr>
        <w:t>1</w:t>
      </w:r>
      <w:r>
        <w:rPr>
          <w:rFonts w:hint="eastAsia"/>
        </w:rPr>
        <w:t>、单据号</w:t>
      </w:r>
      <w:r>
        <w:rPr>
          <w:rFonts w:hint="eastAsia"/>
        </w:rPr>
        <w:t>2</w:t>
      </w:r>
      <w:r>
        <w:rPr>
          <w:rFonts w:hint="eastAsia"/>
        </w:rPr>
        <w:t>、客户名称</w:t>
      </w:r>
      <w:r>
        <w:rPr>
          <w:rFonts w:hint="eastAsia"/>
        </w:rPr>
        <w:t>3</w:t>
      </w:r>
      <w:r>
        <w:rPr>
          <w:rFonts w:hint="eastAsia"/>
        </w:rPr>
        <w:t>、税号</w:t>
      </w:r>
    </w:p>
  </w:comment>
  <w:comment w:id="8" w:author="hhf" w:date="2013-01-22T21:47:00Z" w:initials="h">
    <w:p w:rsidR="00085FF5" w:rsidRDefault="00085F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查询条件：</w:t>
      </w:r>
      <w:r>
        <w:rPr>
          <w:rFonts w:hint="eastAsia"/>
        </w:rPr>
        <w:t>1</w:t>
      </w:r>
      <w:r>
        <w:rPr>
          <w:rFonts w:hint="eastAsia"/>
        </w:rPr>
        <w:t>、单据号</w:t>
      </w:r>
      <w:r>
        <w:rPr>
          <w:rFonts w:hint="eastAsia"/>
        </w:rPr>
        <w:t>2</w:t>
      </w:r>
      <w:r>
        <w:rPr>
          <w:rFonts w:hint="eastAsia"/>
        </w:rPr>
        <w:t>、客户名称</w:t>
      </w:r>
      <w:r>
        <w:rPr>
          <w:rFonts w:hint="eastAsia"/>
        </w:rPr>
        <w:t>3</w:t>
      </w:r>
      <w:r>
        <w:rPr>
          <w:rFonts w:hint="eastAsia"/>
        </w:rPr>
        <w:t>、税号</w:t>
      </w:r>
      <w:r>
        <w:rPr>
          <w:rFonts w:hint="eastAsia"/>
        </w:rPr>
        <w:t>4</w:t>
      </w:r>
      <w:r>
        <w:rPr>
          <w:rFonts w:hint="eastAsia"/>
        </w:rPr>
        <w:t>、分公司</w:t>
      </w:r>
      <w:r>
        <w:rPr>
          <w:rFonts w:hint="eastAsia"/>
        </w:rPr>
        <w:t>5</w:t>
      </w:r>
      <w:r>
        <w:rPr>
          <w:rFonts w:hint="eastAsia"/>
        </w:rPr>
        <w:t>、分机号</w:t>
      </w:r>
      <w:r>
        <w:rPr>
          <w:rFonts w:hint="eastAsia"/>
        </w:rPr>
        <w:t>6</w:t>
      </w:r>
      <w:r>
        <w:rPr>
          <w:rFonts w:hint="eastAsia"/>
        </w:rPr>
        <w:t>、开票状态</w:t>
      </w:r>
    </w:p>
  </w:comment>
  <w:comment w:id="9" w:author="hhf" w:date="2013-01-22T21:47:00Z" w:initials="h">
    <w:p w:rsidR="00085FF5" w:rsidRDefault="00085FF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查询条件：</w:t>
      </w:r>
      <w:r>
        <w:rPr>
          <w:rFonts w:hint="eastAsia"/>
        </w:rPr>
        <w:t>1</w:t>
      </w:r>
      <w:r>
        <w:rPr>
          <w:rFonts w:hint="eastAsia"/>
        </w:rPr>
        <w:t>、单据号</w:t>
      </w:r>
      <w:r>
        <w:rPr>
          <w:rFonts w:hint="eastAsia"/>
        </w:rPr>
        <w:t>2</w:t>
      </w:r>
      <w:r>
        <w:rPr>
          <w:rFonts w:hint="eastAsia"/>
        </w:rPr>
        <w:t>、客户名称</w:t>
      </w:r>
      <w:r>
        <w:rPr>
          <w:rFonts w:hint="eastAsia"/>
        </w:rPr>
        <w:t>3</w:t>
      </w:r>
      <w:r>
        <w:rPr>
          <w:rFonts w:hint="eastAsia"/>
        </w:rPr>
        <w:t>、税号</w:t>
      </w:r>
      <w:r>
        <w:rPr>
          <w:rFonts w:hint="eastAsia"/>
        </w:rPr>
        <w:t>4</w:t>
      </w:r>
      <w:r>
        <w:rPr>
          <w:rFonts w:hint="eastAsia"/>
        </w:rPr>
        <w:t>、分公司</w:t>
      </w:r>
      <w:r>
        <w:rPr>
          <w:rFonts w:hint="eastAsia"/>
        </w:rPr>
        <w:t>5</w:t>
      </w:r>
      <w:r>
        <w:rPr>
          <w:rFonts w:hint="eastAsia"/>
        </w:rPr>
        <w:t>、分机号</w:t>
      </w:r>
      <w:r>
        <w:rPr>
          <w:rFonts w:hint="eastAsia"/>
        </w:rPr>
        <w:t>6</w:t>
      </w:r>
      <w:r>
        <w:rPr>
          <w:rFonts w:hint="eastAsia"/>
        </w:rPr>
        <w:t>、发票号码</w:t>
      </w:r>
      <w:r>
        <w:rPr>
          <w:rFonts w:hint="eastAsia"/>
        </w:rPr>
        <w:t>7</w:t>
      </w:r>
      <w:r>
        <w:rPr>
          <w:rFonts w:hint="eastAsia"/>
        </w:rPr>
        <w:t>、发票种类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FF5" w:rsidRDefault="00085FF5" w:rsidP="00383176">
      <w:r>
        <w:separator/>
      </w:r>
    </w:p>
  </w:endnote>
  <w:endnote w:type="continuationSeparator" w:id="0">
    <w:p w:rsidR="00085FF5" w:rsidRDefault="00085FF5" w:rsidP="00383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FF5" w:rsidRDefault="00085FF5" w:rsidP="00383176">
      <w:r>
        <w:separator/>
      </w:r>
    </w:p>
  </w:footnote>
  <w:footnote w:type="continuationSeparator" w:id="0">
    <w:p w:rsidR="00085FF5" w:rsidRDefault="00085FF5" w:rsidP="00383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CAD"/>
    <w:multiLevelType w:val="hybridMultilevel"/>
    <w:tmpl w:val="E4E81358"/>
    <w:lvl w:ilvl="0" w:tplc="9778630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C62B1"/>
    <w:multiLevelType w:val="hybridMultilevel"/>
    <w:tmpl w:val="726E45A8"/>
    <w:lvl w:ilvl="0" w:tplc="B2BC8E8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55E7A"/>
    <w:multiLevelType w:val="hybridMultilevel"/>
    <w:tmpl w:val="EDD0D0BE"/>
    <w:lvl w:ilvl="0" w:tplc="14BAAB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2E593F"/>
    <w:multiLevelType w:val="hybridMultilevel"/>
    <w:tmpl w:val="3342EE8C"/>
    <w:lvl w:ilvl="0" w:tplc="E73C98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630A7B"/>
    <w:multiLevelType w:val="hybridMultilevel"/>
    <w:tmpl w:val="2426175C"/>
    <w:lvl w:ilvl="0" w:tplc="2DCC31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F9"/>
    <w:rsid w:val="00085FF5"/>
    <w:rsid w:val="000F1351"/>
    <w:rsid w:val="0016350D"/>
    <w:rsid w:val="00383176"/>
    <w:rsid w:val="00502B2E"/>
    <w:rsid w:val="00503707"/>
    <w:rsid w:val="006748F9"/>
    <w:rsid w:val="008A20AE"/>
    <w:rsid w:val="00CC0BA3"/>
    <w:rsid w:val="00CE2F5B"/>
    <w:rsid w:val="00D3117A"/>
    <w:rsid w:val="00F45D7E"/>
    <w:rsid w:val="00FA2257"/>
    <w:rsid w:val="00FD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83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3176"/>
    <w:rPr>
      <w:kern w:val="2"/>
      <w:sz w:val="18"/>
      <w:szCs w:val="18"/>
    </w:rPr>
  </w:style>
  <w:style w:type="paragraph" w:styleId="a4">
    <w:name w:val="footer"/>
    <w:basedOn w:val="a"/>
    <w:link w:val="Char0"/>
    <w:rsid w:val="00383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3176"/>
    <w:rPr>
      <w:kern w:val="2"/>
      <w:sz w:val="18"/>
      <w:szCs w:val="18"/>
    </w:rPr>
  </w:style>
  <w:style w:type="character" w:styleId="a5">
    <w:name w:val="annotation reference"/>
    <w:basedOn w:val="a0"/>
    <w:rsid w:val="00383176"/>
    <w:rPr>
      <w:sz w:val="21"/>
      <w:szCs w:val="21"/>
    </w:rPr>
  </w:style>
  <w:style w:type="paragraph" w:styleId="a6">
    <w:name w:val="annotation text"/>
    <w:basedOn w:val="a"/>
    <w:link w:val="Char1"/>
    <w:rsid w:val="00383176"/>
    <w:pPr>
      <w:jc w:val="left"/>
    </w:pPr>
  </w:style>
  <w:style w:type="character" w:customStyle="1" w:styleId="Char1">
    <w:name w:val="批注文字 Char"/>
    <w:basedOn w:val="a0"/>
    <w:link w:val="a6"/>
    <w:rsid w:val="00383176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383176"/>
    <w:rPr>
      <w:b/>
      <w:bCs/>
    </w:rPr>
  </w:style>
  <w:style w:type="character" w:customStyle="1" w:styleId="Char2">
    <w:name w:val="批注主题 Char"/>
    <w:basedOn w:val="Char1"/>
    <w:link w:val="a7"/>
    <w:rsid w:val="00383176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383176"/>
    <w:rPr>
      <w:sz w:val="18"/>
      <w:szCs w:val="18"/>
    </w:rPr>
  </w:style>
  <w:style w:type="character" w:customStyle="1" w:styleId="Char3">
    <w:name w:val="批注框文本 Char"/>
    <w:basedOn w:val="a0"/>
    <w:link w:val="a8"/>
    <w:rsid w:val="0038317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D3117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D3117A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83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3176"/>
    <w:rPr>
      <w:kern w:val="2"/>
      <w:sz w:val="18"/>
      <w:szCs w:val="18"/>
    </w:rPr>
  </w:style>
  <w:style w:type="paragraph" w:styleId="a4">
    <w:name w:val="footer"/>
    <w:basedOn w:val="a"/>
    <w:link w:val="Char0"/>
    <w:rsid w:val="00383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3176"/>
    <w:rPr>
      <w:kern w:val="2"/>
      <w:sz w:val="18"/>
      <w:szCs w:val="18"/>
    </w:rPr>
  </w:style>
  <w:style w:type="character" w:styleId="a5">
    <w:name w:val="annotation reference"/>
    <w:basedOn w:val="a0"/>
    <w:rsid w:val="00383176"/>
    <w:rPr>
      <w:sz w:val="21"/>
      <w:szCs w:val="21"/>
    </w:rPr>
  </w:style>
  <w:style w:type="paragraph" w:styleId="a6">
    <w:name w:val="annotation text"/>
    <w:basedOn w:val="a"/>
    <w:link w:val="Char1"/>
    <w:rsid w:val="00383176"/>
    <w:pPr>
      <w:jc w:val="left"/>
    </w:pPr>
  </w:style>
  <w:style w:type="character" w:customStyle="1" w:styleId="Char1">
    <w:name w:val="批注文字 Char"/>
    <w:basedOn w:val="a0"/>
    <w:link w:val="a6"/>
    <w:rsid w:val="00383176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383176"/>
    <w:rPr>
      <w:b/>
      <w:bCs/>
    </w:rPr>
  </w:style>
  <w:style w:type="character" w:customStyle="1" w:styleId="Char2">
    <w:name w:val="批注主题 Char"/>
    <w:basedOn w:val="Char1"/>
    <w:link w:val="a7"/>
    <w:rsid w:val="00383176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383176"/>
    <w:rPr>
      <w:sz w:val="18"/>
      <w:szCs w:val="18"/>
    </w:rPr>
  </w:style>
  <w:style w:type="character" w:customStyle="1" w:styleId="Char3">
    <w:name w:val="批注框文本 Char"/>
    <w:basedOn w:val="a0"/>
    <w:link w:val="a8"/>
    <w:rsid w:val="0038317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D3117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D3117A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1728</Words>
  <Characters>842</Characters>
  <Application>Microsoft Office Word</Application>
  <DocSecurity>0</DocSecurity>
  <Lines>7</Lines>
  <Paragraphs>5</Paragraphs>
  <ScaleCrop>false</ScaleCrop>
  <Company>hhf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hhf</dc:creator>
  <cp:keywords/>
  <dc:description/>
  <cp:lastModifiedBy>hhf</cp:lastModifiedBy>
  <cp:revision>3</cp:revision>
  <dcterms:created xsi:type="dcterms:W3CDTF">2013-01-22T11:46:00Z</dcterms:created>
  <dcterms:modified xsi:type="dcterms:W3CDTF">2013-01-22T14:00:00Z</dcterms:modified>
</cp:coreProperties>
</file>