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52CF" w:rsidRDefault="00017169">
      <w:pPr>
        <w:spacing w:before="240" w:after="240"/>
        <w:rPr>
          <w:rFonts w:ascii="Times New Roman" w:eastAsia="Times New Roman" w:hAnsi="Times New Roman" w:cs="Times New Roman"/>
          <w:b/>
          <w:sz w:val="32"/>
          <w:szCs w:val="32"/>
        </w:rPr>
      </w:pPr>
      <w:r>
        <w:pict w14:anchorId="454D70B4">
          <v:rect id="_x0000_i1025" style="width:0;height:1.5pt" o:hralign="center" o:hrstd="t" o:hr="t" fillcolor="#a0a0a0" stroked="f"/>
        </w:pict>
      </w:r>
    </w:p>
    <w:p w:rsidR="00DE52CF" w:rsidRDefault="00017169">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CYBER PHYSICAL SYSTEMS - ADVANCES AND APPLICATION                          </w:t>
      </w:r>
    </w:p>
    <w:p w:rsidR="00DE52CF" w:rsidRDefault="00017169">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CHAPTER-</w:t>
      </w:r>
      <w:r w:rsidR="00E338E8">
        <w:rPr>
          <w:rFonts w:ascii="Times New Roman" w:eastAsia="Times New Roman" w:hAnsi="Times New Roman" w:cs="Times New Roman"/>
          <w:b/>
          <w:sz w:val="32"/>
          <w:szCs w:val="32"/>
        </w:rPr>
        <w:t>6</w:t>
      </w:r>
      <w:bookmarkStart w:id="0" w:name="_GoBack"/>
      <w:bookmarkEnd w:id="0"/>
      <w:r>
        <w:rPr>
          <w:rFonts w:ascii="Times New Roman" w:eastAsia="Times New Roman" w:hAnsi="Times New Roman" w:cs="Times New Roman"/>
          <w:b/>
          <w:sz w:val="32"/>
          <w:szCs w:val="32"/>
        </w:rPr>
        <w:t xml:space="preserve">  </w:t>
      </w:r>
      <w:r>
        <w:pict w14:anchorId="7F8A9E84">
          <v:rect id="_x0000_i1026" style="width:0;height:1.5pt" o:hralign="center" o:hrstd="t" o:hr="t" fillcolor="#a0a0a0" stroked="f"/>
        </w:pict>
      </w:r>
    </w:p>
    <w:p w:rsidR="00DE52CF" w:rsidRDefault="00017169">
      <w:pPr>
        <w:spacing w:before="240" w:after="240"/>
        <w:rPr>
          <w:rFonts w:ascii="Times New Roman" w:eastAsia="Times New Roman" w:hAnsi="Times New Roman" w:cs="Times New Roman"/>
          <w:b/>
          <w:sz w:val="36"/>
          <w:szCs w:val="36"/>
        </w:rPr>
      </w:pPr>
      <w:r>
        <w:rPr>
          <w:rFonts w:ascii="Times New Roman" w:eastAsia="Times New Roman" w:hAnsi="Times New Roman" w:cs="Times New Roman"/>
          <w:b/>
          <w:sz w:val="36"/>
          <w:szCs w:val="36"/>
        </w:rPr>
        <w:t>CYBER PHYSICAL SYSTEMS IN AUTONOMOUS AND UNMANNED AERIAL VEHICLES</w:t>
      </w:r>
    </w:p>
    <w:p w:rsidR="00DE52CF" w:rsidRDefault="00017169">
      <w:pPr>
        <w:keepLines/>
        <w:rPr>
          <w:rFonts w:ascii="Times New Roman" w:eastAsia="Times New Roman" w:hAnsi="Times New Roman" w:cs="Times New Roman"/>
          <w:sz w:val="20"/>
          <w:szCs w:val="20"/>
        </w:rPr>
      </w:pPr>
      <w:bookmarkStart w:id="1" w:name="_heading=h.gjdgxs" w:colFirst="0" w:colLast="0"/>
      <w:bookmarkEnd w:id="1"/>
      <w:r>
        <w:rPr>
          <w:rFonts w:ascii="Times New Roman" w:eastAsia="Times New Roman" w:hAnsi="Times New Roman" w:cs="Times New Roman"/>
          <w:b/>
          <w:sz w:val="24"/>
          <w:szCs w:val="24"/>
        </w:rPr>
        <w:t>Sindhu Rajendran*, Shreya S, Alaska Tengli, Ramavenkateswaran N</w:t>
      </w:r>
      <w:r>
        <w:rPr>
          <w:rFonts w:ascii="Times New Roman" w:eastAsia="Times New Roman" w:hAnsi="Times New Roman" w:cs="Times New Roman"/>
          <w:sz w:val="20"/>
          <w:szCs w:val="20"/>
        </w:rPr>
        <w:t xml:space="preserve"> </w:t>
      </w:r>
    </w:p>
    <w:p w:rsidR="00DE52CF" w:rsidRDefault="00017169">
      <w:pPr>
        <w:keepLines/>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Department of Electronics and Communication </w:t>
      </w:r>
    </w:p>
    <w:p w:rsidR="00DE52CF" w:rsidRDefault="00017169">
      <w:pPr>
        <w:keepLines/>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R. V. College of Engineering Bangalore-560059 </w:t>
      </w:r>
    </w:p>
    <w:p w:rsidR="00DE52CF" w:rsidRDefault="00017169">
      <w:pPr>
        <w:keepLines/>
        <w:rPr>
          <w:rFonts w:ascii="Times New Roman" w:eastAsia="Times New Roman" w:hAnsi="Times New Roman" w:cs="Times New Roman"/>
          <w:i/>
          <w:sz w:val="20"/>
          <w:szCs w:val="20"/>
        </w:rPr>
      </w:pPr>
      <w:r>
        <w:rPr>
          <w:rFonts w:ascii="Times New Roman" w:eastAsia="Times New Roman" w:hAnsi="Times New Roman" w:cs="Times New Roman"/>
          <w:i/>
          <w:sz w:val="20"/>
          <w:szCs w:val="20"/>
        </w:rPr>
        <w:t>India</w:t>
      </w:r>
    </w:p>
    <w:p w:rsidR="00DE52CF" w:rsidRDefault="00017169">
      <w:pPr>
        <w:keepLines/>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Email: </w:t>
      </w:r>
      <w:hyperlink r:id="rId8">
        <w:r>
          <w:rPr>
            <w:rFonts w:ascii="Times New Roman" w:eastAsia="Times New Roman" w:hAnsi="Times New Roman" w:cs="Times New Roman"/>
            <w:color w:val="0000FF"/>
            <w:sz w:val="20"/>
            <w:szCs w:val="20"/>
            <w:u w:val="single"/>
          </w:rPr>
          <w:t>sindhur@rvce.edu.in</w:t>
        </w:r>
      </w:hyperlink>
      <w:r>
        <w:rPr>
          <w:rFonts w:ascii="Times New Roman" w:eastAsia="Times New Roman" w:hAnsi="Times New Roman" w:cs="Times New Roman"/>
          <w:sz w:val="20"/>
          <w:szCs w:val="20"/>
        </w:rPr>
        <w:t xml:space="preserve"> ,*Contact No. : +91-9538351009</w:t>
      </w:r>
    </w:p>
    <w:p w:rsidR="00DE52CF" w:rsidRDefault="00DE52CF">
      <w:pPr>
        <w:keepLines/>
        <w:rPr>
          <w:rFonts w:ascii="Times New Roman" w:eastAsia="Times New Roman" w:hAnsi="Times New Roman" w:cs="Times New Roman"/>
          <w:sz w:val="20"/>
          <w:szCs w:val="20"/>
        </w:rPr>
      </w:pPr>
    </w:p>
    <w:p w:rsidR="00DE52CF" w:rsidRDefault="00DE52CF">
      <w:pPr>
        <w:keepLines/>
        <w:spacing w:line="240" w:lineRule="auto"/>
        <w:jc w:val="both"/>
        <w:rPr>
          <w:rFonts w:ascii="Times New Roman" w:eastAsia="Times New Roman" w:hAnsi="Times New Roman" w:cs="Times New Roman"/>
          <w:b/>
          <w:sz w:val="20"/>
          <w:szCs w:val="20"/>
        </w:rPr>
      </w:pPr>
    </w:p>
    <w:p w:rsidR="00DE52CF" w:rsidRDefault="00017169">
      <w:pPr>
        <w:keepLines/>
        <w:spacing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b/>
          <w:sz w:val="20"/>
          <w:szCs w:val="20"/>
        </w:rPr>
        <w:t xml:space="preserve">ABSTRACT: </w:t>
      </w:r>
      <w:r>
        <w:rPr>
          <w:rFonts w:ascii="Times New Roman" w:eastAsia="Times New Roman" w:hAnsi="Times New Roman" w:cs="Times New Roman"/>
          <w:sz w:val="24"/>
          <w:szCs w:val="24"/>
        </w:rPr>
        <w:t xml:space="preserve">In today’s world demand for autonomous and unmanned aerial vehicles is rapidly growing with applications in many domains. These autonomous vehicles have potential advantages like – reduction in traffic deaths by </w:t>
      </w:r>
      <w:r>
        <w:rPr>
          <w:rFonts w:ascii="Times New Roman" w:eastAsia="Times New Roman" w:hAnsi="Times New Roman" w:cs="Times New Roman"/>
          <w:sz w:val="24"/>
          <w:szCs w:val="24"/>
        </w:rPr>
        <w:t>90%, drop in harmful emissions by 60%, improvement in fuel economy by 10%, increase in lane capacity by 500%, reduction in travel time by 40%, increase in transportation accessibility and reduction in transportation costs. Similarly, UAVs have advantages l</w:t>
      </w:r>
      <w:r>
        <w:rPr>
          <w:rFonts w:ascii="Times New Roman" w:eastAsia="Times New Roman" w:hAnsi="Times New Roman" w:cs="Times New Roman"/>
          <w:sz w:val="24"/>
          <w:szCs w:val="24"/>
        </w:rPr>
        <w:t>ike</w:t>
      </w:r>
      <w:r>
        <w:rPr>
          <w:rFonts w:ascii="Times New Roman" w:eastAsia="Times New Roman" w:hAnsi="Times New Roman" w:cs="Times New Roman"/>
        </w:rPr>
        <w:t xml:space="preserve">- </w:t>
      </w:r>
      <w:r>
        <w:rPr>
          <w:rFonts w:ascii="Times New Roman" w:eastAsia="Times New Roman" w:hAnsi="Times New Roman" w:cs="Times New Roman"/>
          <w:sz w:val="24"/>
          <w:szCs w:val="24"/>
        </w:rPr>
        <w:t>traffic monitoring, moving objects in seemingly dangerous environments, payload delivery and surveillance. Cyber Physical Systems (CPS) are combinations of networking, computation and physical systems.</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The three interacting components of CPS - communi</w:t>
      </w:r>
      <w:r>
        <w:rPr>
          <w:rFonts w:ascii="Times New Roman" w:eastAsia="Times New Roman" w:hAnsi="Times New Roman" w:cs="Times New Roman"/>
          <w:sz w:val="24"/>
          <w:szCs w:val="24"/>
        </w:rPr>
        <w:t>cation, computation, control and their coupling effects are necessary for improving the performance of the UAV network. Control mechanisms, performance and safety of autonomous and unmanned aerial vehicles are the important factors to be considered while d</w:t>
      </w:r>
      <w:r>
        <w:rPr>
          <w:rFonts w:ascii="Times New Roman" w:eastAsia="Times New Roman" w:hAnsi="Times New Roman" w:cs="Times New Roman"/>
          <w:sz w:val="24"/>
          <w:szCs w:val="24"/>
        </w:rPr>
        <w:t>esigning them.The major concern for any fully or partially autonomous system is safety, the other challenges faced are-mechanical failure, communication bandwidth shortage, cyber-hacking, communication delay, etc. Various designs are proposed and tested to</w:t>
      </w:r>
      <w:r>
        <w:rPr>
          <w:rFonts w:ascii="Times New Roman" w:eastAsia="Times New Roman" w:hAnsi="Times New Roman" w:cs="Times New Roman"/>
          <w:sz w:val="24"/>
          <w:szCs w:val="24"/>
        </w:rPr>
        <w:t xml:space="preserve"> overcome these challenges, few of them are: a framework for software - ReMinds in addition with the extensions implemented in the Dronology system; for Dronology, researchers have proposed and designed incubators for safety-critical CPS. The chapter empha</w:t>
      </w:r>
      <w:r>
        <w:rPr>
          <w:rFonts w:ascii="Times New Roman" w:eastAsia="Times New Roman" w:hAnsi="Times New Roman" w:cs="Times New Roman"/>
          <w:sz w:val="24"/>
          <w:szCs w:val="24"/>
        </w:rPr>
        <w:t xml:space="preserve">sizes the role of CPS in autonomous and unmanned aerial vehicles, framework of CPS for UAVs, the challenges with respect to CPS and is concluded with the state of art of the present autonomous vehicles.  </w:t>
      </w:r>
    </w:p>
    <w:p w:rsidR="00DE52CF" w:rsidRDefault="00DE52CF">
      <w:pPr>
        <w:keepLines/>
        <w:spacing w:line="240" w:lineRule="auto"/>
        <w:jc w:val="both"/>
        <w:rPr>
          <w:rFonts w:ascii="Times New Roman" w:eastAsia="Times New Roman" w:hAnsi="Times New Roman" w:cs="Times New Roman"/>
          <w:sz w:val="24"/>
          <w:szCs w:val="24"/>
        </w:rPr>
      </w:pPr>
    </w:p>
    <w:p w:rsidR="00DE52CF" w:rsidRDefault="00017169">
      <w:pPr>
        <w:keepLines/>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Keywords</w:t>
      </w:r>
      <w:r>
        <w:rPr>
          <w:rFonts w:ascii="Times New Roman" w:eastAsia="Times New Roman" w:hAnsi="Times New Roman" w:cs="Times New Roman"/>
          <w:sz w:val="24"/>
          <w:szCs w:val="24"/>
        </w:rPr>
        <w:t>: Autonomous vehicles,computation,Componen</w:t>
      </w:r>
      <w:r>
        <w:rPr>
          <w:rFonts w:ascii="Times New Roman" w:eastAsia="Times New Roman" w:hAnsi="Times New Roman" w:cs="Times New Roman"/>
          <w:sz w:val="24"/>
          <w:szCs w:val="24"/>
        </w:rPr>
        <w:t xml:space="preserve">t based Design,Controller area network, Cyber Physical System (CPS),cyber security, Data driven strategy, Dronology, Embedded systems,Model Based Design,networking,Physical Processes, ReMinds, Safety, sustainability,transportation,UAVs </w:t>
      </w:r>
    </w:p>
    <w:p w:rsidR="00DE52CF" w:rsidRDefault="00DE52CF">
      <w:pPr>
        <w:keepLines/>
        <w:jc w:val="both"/>
        <w:rPr>
          <w:rFonts w:ascii="Times New Roman" w:eastAsia="Times New Roman" w:hAnsi="Times New Roman" w:cs="Times New Roman"/>
          <w:sz w:val="24"/>
          <w:szCs w:val="24"/>
        </w:rPr>
      </w:pPr>
    </w:p>
    <w:p w:rsidR="00DE52CF" w:rsidRDefault="00017169">
      <w:pPr>
        <w:keepLines/>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r>
        <w:rPr>
          <w:rFonts w:ascii="Times New Roman" w:eastAsia="Times New Roman" w:hAnsi="Times New Roman" w:cs="Times New Roman"/>
          <w:b/>
          <w:sz w:val="24"/>
          <w:szCs w:val="24"/>
        </w:rPr>
        <w:t xml:space="preserve"> </w:t>
      </w:r>
    </w:p>
    <w:p w:rsidR="00DE52CF" w:rsidRDefault="00017169">
      <w:pPr>
        <w:pStyle w:val="Heading1"/>
        <w:spacing w:before="240" w:after="240" w:line="240" w:lineRule="auto"/>
        <w:jc w:val="both"/>
        <w:rPr>
          <w:rFonts w:ascii="Times New Roman" w:eastAsia="Times New Roman" w:hAnsi="Times New Roman" w:cs="Times New Roman"/>
          <w:sz w:val="24"/>
          <w:szCs w:val="24"/>
        </w:rPr>
      </w:pPr>
      <w:bookmarkStart w:id="2" w:name="_heading=h.o1o5lnfgrdfu" w:colFirst="0" w:colLast="0"/>
      <w:bookmarkEnd w:id="2"/>
      <w:r>
        <w:rPr>
          <w:rFonts w:ascii="Times New Roman" w:eastAsia="Times New Roman" w:hAnsi="Times New Roman" w:cs="Times New Roman"/>
          <w:sz w:val="24"/>
          <w:szCs w:val="24"/>
        </w:rPr>
        <w:t>A c</w:t>
      </w:r>
      <w:r>
        <w:rPr>
          <w:rFonts w:ascii="Times New Roman" w:eastAsia="Times New Roman" w:hAnsi="Times New Roman" w:cs="Times New Roman"/>
          <w:sz w:val="24"/>
          <w:szCs w:val="24"/>
        </w:rPr>
        <w:t>yber-physical system (CPS) combines computing with physical processes, and the behavior of the system is determined by both the computational and physical components. Embedded communications and devices continuously track mechanical phenomena, which typica</w:t>
      </w:r>
      <w:r>
        <w:rPr>
          <w:rFonts w:ascii="Times New Roman" w:eastAsia="Times New Roman" w:hAnsi="Times New Roman" w:cs="Times New Roman"/>
          <w:sz w:val="24"/>
          <w:szCs w:val="24"/>
        </w:rPr>
        <w:t xml:space="preserve">lly involve feedback where computations are impacted by physical processes and vice versa. The Internet of things and the industrial internet are examples of embedded systems. Modern cars, fly-by-wire airplanes, medical gadgets, electricity production and </w:t>
      </w:r>
      <w:r>
        <w:rPr>
          <w:rFonts w:ascii="Times New Roman" w:eastAsia="Times New Roman" w:hAnsi="Times New Roman" w:cs="Times New Roman"/>
          <w:sz w:val="24"/>
          <w:szCs w:val="24"/>
        </w:rPr>
        <w:t>dissemination techniques, robots, building control systems, distribution systems, and many more are examples.</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3857625" cy="299085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l="14736" b="6142"/>
                    <a:stretch>
                      <a:fillRect/>
                    </a:stretch>
                  </pic:blipFill>
                  <pic:spPr>
                    <a:xfrm>
                      <a:off x="0" y="0"/>
                      <a:ext cx="3857625" cy="2990850"/>
                    </a:xfrm>
                    <a:prstGeom prst="rect">
                      <a:avLst/>
                    </a:prstGeom>
                    <a:ln/>
                  </pic:spPr>
                </pic:pic>
              </a:graphicData>
            </a:graphic>
          </wp:inline>
        </w:drawing>
      </w:r>
    </w:p>
    <w:p w:rsidR="00DE52CF" w:rsidRDefault="00DE52CF">
      <w:pPr>
        <w:spacing w:before="240" w:after="240" w:line="312" w:lineRule="auto"/>
        <w:jc w:val="both"/>
        <w:rPr>
          <w:rFonts w:ascii="Times New Roman" w:eastAsia="Times New Roman" w:hAnsi="Times New Roman" w:cs="Times New Roman"/>
          <w:sz w:val="24"/>
          <w:szCs w:val="24"/>
        </w:rPr>
      </w:pPr>
    </w:p>
    <w:p w:rsidR="00DE52CF" w:rsidRDefault="00017169">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 1  </w:t>
      </w:r>
      <w:r>
        <w:rPr>
          <w:rFonts w:ascii="Times New Roman" w:eastAsia="Times New Roman" w:hAnsi="Times New Roman" w:cs="Times New Roman"/>
          <w:sz w:val="24"/>
          <w:szCs w:val="24"/>
        </w:rPr>
        <w:t>Venn Diagram Depicting Cyber Physical System</w:t>
      </w:r>
      <w:r>
        <w:rPr>
          <w:rFonts w:ascii="Times New Roman" w:eastAsia="Times New Roman" w:hAnsi="Times New Roman" w:cs="Times New Roman"/>
          <w:b/>
          <w:sz w:val="24"/>
          <w:szCs w:val="24"/>
        </w:rPr>
        <w:t xml:space="preserve"> </w:t>
      </w:r>
    </w:p>
    <w:p w:rsidR="00DE52CF" w:rsidRDefault="00017169">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junction of the physical and digital worlds—not their union—represents the conceptual challenge of CPS. Separately designing, analyzing, and comprehending the computational and physical components, and then connecting them, is insufficient. We need to </w:t>
      </w:r>
      <w:r>
        <w:rPr>
          <w:rFonts w:ascii="Times New Roman" w:eastAsia="Times New Roman" w:hAnsi="Times New Roman" w:cs="Times New Roman"/>
          <w:sz w:val="24"/>
          <w:szCs w:val="24"/>
        </w:rPr>
        <w:t>comprehend and plan for the interplay of various components, such as computing, connectivity, and physical processes, in order to enable their integration.</w:t>
      </w:r>
    </w:p>
    <w:p w:rsidR="00DE52CF" w:rsidRDefault="00017169">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cyber-physical systems have been present for a while, the field has just lately come together as an academic study. Because of this, there aren't currently established design </w:t>
      </w:r>
      <w:r>
        <w:rPr>
          <w:rFonts w:ascii="Times New Roman" w:eastAsia="Times New Roman" w:hAnsi="Times New Roman" w:cs="Times New Roman"/>
          <w:sz w:val="24"/>
          <w:szCs w:val="24"/>
        </w:rPr>
        <w:lastRenderedPageBreak/>
        <w:t>methodologies for CPS that are backed by tools as there are for, say, di</w:t>
      </w:r>
      <w:r>
        <w:rPr>
          <w:rFonts w:ascii="Times New Roman" w:eastAsia="Times New Roman" w:hAnsi="Times New Roman" w:cs="Times New Roman"/>
          <w:sz w:val="24"/>
          <w:szCs w:val="24"/>
        </w:rPr>
        <w:t>gital circuit design, even if there are methods and tools for automating CPS design in some domains.</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CPS are also multidimensional and more complicated than integrated circuits. There is no unique "design space" for Cyber physical systems like there is for</w:t>
      </w:r>
      <w:r>
        <w:rPr>
          <w:rFonts w:ascii="Times New Roman" w:eastAsia="Times New Roman" w:hAnsi="Times New Roman" w:cs="Times New Roman"/>
          <w:sz w:val="24"/>
          <w:szCs w:val="24"/>
        </w:rPr>
        <w:t xml:space="preserve"> digital systems, as seen by the consistency inside the making challenges for many CPS purposes that really come from the combination of specific properties. The CPS of today bridges the real and virtual worlds, equipment and software, actuators and sensor</w:t>
      </w:r>
      <w:r>
        <w:rPr>
          <w:rFonts w:ascii="Times New Roman" w:eastAsia="Times New Roman" w:hAnsi="Times New Roman" w:cs="Times New Roman"/>
          <w:sz w:val="24"/>
          <w:szCs w:val="24"/>
        </w:rPr>
        <w:t xml:space="preserve">s. </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They are also frequently large-scale, increasingly dispersed systems. They must be adaptable since they must function in extremely dynamic contexts and for constantly changing goals. Finally, because many CPS work alongside human operators, the human e</w:t>
      </w:r>
      <w:r>
        <w:rPr>
          <w:rFonts w:ascii="Times New Roman" w:eastAsia="Times New Roman" w:hAnsi="Times New Roman" w:cs="Times New Roman"/>
          <w:sz w:val="24"/>
          <w:szCs w:val="24"/>
        </w:rPr>
        <w:t>lement of their design must be carefully taken into account. For the community of design automation, this demand represents a substantial potential. Every stage of the design process is covered by the opportunity, including specification, designing, langua</w:t>
      </w:r>
      <w:r>
        <w:rPr>
          <w:rFonts w:ascii="Times New Roman" w:eastAsia="Times New Roman" w:hAnsi="Times New Roman" w:cs="Times New Roman"/>
          <w:sz w:val="24"/>
          <w:szCs w:val="24"/>
        </w:rPr>
        <w:t>ge layout, software, simulation, testing and evaluation, analysis equivalence and precision verifying, surveying, performance process optimization, user interfaces, routing algorithms, testing, bug fixing, treatment plan, as well as fixing, and other.</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b</w:t>
      </w:r>
      <w:r>
        <w:rPr>
          <w:rFonts w:ascii="Times New Roman" w:eastAsia="Times New Roman" w:hAnsi="Times New Roman" w:cs="Times New Roman"/>
          <w:sz w:val="24"/>
          <w:szCs w:val="24"/>
        </w:rPr>
        <w:t>elieve that each of these examples need further development in conceptual model, methods, and equipment where there is need to make the architecture of CPS as regular and their conduct as expected as the planning and installation of digital circuits are at</w:t>
      </w:r>
      <w:r>
        <w:rPr>
          <w:rFonts w:ascii="Times New Roman" w:eastAsia="Times New Roman" w:hAnsi="Times New Roman" w:cs="Times New Roman"/>
          <w:sz w:val="24"/>
          <w:szCs w:val="24"/>
        </w:rPr>
        <w:t xml:space="preserve"> the moment. We demand new design methods for CPS that have an effect equivalent to the register transfer level(RTL) design flow for digital systems. Additionally, the rising accessibility of data on system design and field usage increases the possibility </w:t>
      </w:r>
      <w:r>
        <w:rPr>
          <w:rFonts w:ascii="Times New Roman" w:eastAsia="Times New Roman" w:hAnsi="Times New Roman" w:cs="Times New Roman"/>
          <w:sz w:val="24"/>
          <w:szCs w:val="24"/>
        </w:rPr>
        <w:t>of developing new design techniques for CPS. In this work, we place more emphasis on an explanation of a fundamental approach that has been thoughtfully chosen than outlining the various specific prospects for systems engineering of CPS.</w:t>
      </w:r>
    </w:p>
    <w:p w:rsidR="00DE52CF" w:rsidRDefault="00017169">
      <w:pPr>
        <w:spacing w:before="240" w:after="24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Evolution Of A</w:t>
      </w:r>
      <w:r>
        <w:rPr>
          <w:rFonts w:ascii="Times New Roman" w:eastAsia="Times New Roman" w:hAnsi="Times New Roman" w:cs="Times New Roman"/>
          <w:b/>
          <w:sz w:val="24"/>
          <w:szCs w:val="24"/>
        </w:rPr>
        <w:t>utonomous Vehicles:</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Numerous industrial sectors, including the automotive industry, mining, machinery, etc., are actively researching the development of automated driving technology. New autonomous driving assistance system features and functions are conti</w:t>
      </w:r>
      <w:r>
        <w:rPr>
          <w:rFonts w:ascii="Times New Roman" w:eastAsia="Times New Roman" w:hAnsi="Times New Roman" w:cs="Times New Roman"/>
          <w:sz w:val="24"/>
          <w:szCs w:val="24"/>
        </w:rPr>
        <w:t>nually being developed by the car industry. By the end of this decade, completely autonomous driving is the general goal. Many automakers, like Tesla, Ford, and others, have stated recently that they would have completely autonomous driving vehicles very s</w:t>
      </w:r>
      <w:r>
        <w:rPr>
          <w:rFonts w:ascii="Times New Roman" w:eastAsia="Times New Roman" w:hAnsi="Times New Roman" w:cs="Times New Roman"/>
          <w:sz w:val="24"/>
          <w:szCs w:val="24"/>
        </w:rPr>
        <w:t xml:space="preserve">oon, but they have frequently had to push back their stated </w:t>
      </w:r>
      <w:r>
        <w:rPr>
          <w:rFonts w:ascii="Times New Roman" w:eastAsia="Times New Roman" w:hAnsi="Times New Roman" w:cs="Times New Roman"/>
          <w:sz w:val="24"/>
          <w:szCs w:val="24"/>
        </w:rPr>
        <w:lastRenderedPageBreak/>
        <w:t>timelines.The most well-known autonomous driving projects are Apple's self-driving vehicle project and Waymo from Google[1]. However, the problems involved have been more than first anticipated, a</w:t>
      </w:r>
      <w:r>
        <w:rPr>
          <w:rFonts w:ascii="Times New Roman" w:eastAsia="Times New Roman" w:hAnsi="Times New Roman" w:cs="Times New Roman"/>
          <w:sz w:val="24"/>
          <w:szCs w:val="24"/>
        </w:rPr>
        <w:t xml:space="preserve">nd as a result their efforts have been hindered and the deadlines are prolonged. </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Autonomous mobile robots have been tested and used by businesses in the manufacturing sector and warehouse logistics to enhance the functionality and efficiency of industrial</w:t>
      </w:r>
      <w:r>
        <w:rPr>
          <w:rFonts w:ascii="Times New Roman" w:eastAsia="Times New Roman" w:hAnsi="Times New Roman" w:cs="Times New Roman"/>
          <w:sz w:val="24"/>
          <w:szCs w:val="24"/>
        </w:rPr>
        <w:t xml:space="preserve"> processes. The networked and automated systems with seamless connection are a key component of the Industry 4.0 and Industry 5.0 evolution ideologies. As part of the Industry 4.0 idea, several researchers have concentrated on the incorporation of AV shutt</w:t>
      </w:r>
      <w:r>
        <w:rPr>
          <w:rFonts w:ascii="Times New Roman" w:eastAsia="Times New Roman" w:hAnsi="Times New Roman" w:cs="Times New Roman"/>
          <w:sz w:val="24"/>
          <w:szCs w:val="24"/>
        </w:rPr>
        <w:t>les into industrial operations. The difficulties facing all of these autonomous driving and car development initiatives are largely the same. When building and deploying autonomous cars, functional safety and cybersecurity are frequently the key issues.</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brand-new mode of transportation designed to close the last-mile public transit gap is the automated vehicle (AV) shuttle. Most autonomous (SAE level 4) low-speed mini buses are used as AV shuttles. This indicates that the cars operate inside a predetermin</w:t>
      </w:r>
      <w:r>
        <w:rPr>
          <w:rFonts w:ascii="Times New Roman" w:eastAsia="Times New Roman" w:hAnsi="Times New Roman" w:cs="Times New Roman"/>
          <w:sz w:val="24"/>
          <w:szCs w:val="24"/>
        </w:rPr>
        <w:t xml:space="preserve">ed operational domain and are totally automated, free of any on-board human control systems[2]. </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operational design domain establishes the boundaries for the operational environment in which the vehicle is intended to function, including the location, </w:t>
      </w:r>
      <w:r>
        <w:rPr>
          <w:rFonts w:ascii="Times New Roman" w:eastAsia="Times New Roman" w:hAnsi="Times New Roman" w:cs="Times New Roman"/>
          <w:sz w:val="24"/>
          <w:szCs w:val="24"/>
        </w:rPr>
        <w:t>the kind of weather and road conditions, the speed limit, the volume of traffic, etc. Starting with the design and development stage and continuing through the deployment and services stage, safety is the primary concern and is given top concern throughout</w:t>
      </w:r>
      <w:r>
        <w:rPr>
          <w:rFonts w:ascii="Times New Roman" w:eastAsia="Times New Roman" w:hAnsi="Times New Roman" w:cs="Times New Roman"/>
          <w:sz w:val="24"/>
          <w:szCs w:val="24"/>
        </w:rPr>
        <w:t xml:space="preserve"> the whole development process.</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Fully automated driving systems (without human supervision) are still not permitted on public streets alongside urban traffic, despite rapid advancements in autonomous driving. Due to the necessity of taking into account/und</w:t>
      </w:r>
      <w:r>
        <w:rPr>
          <w:rFonts w:ascii="Times New Roman" w:eastAsia="Times New Roman" w:hAnsi="Times New Roman" w:cs="Times New Roman"/>
          <w:sz w:val="24"/>
          <w:szCs w:val="24"/>
        </w:rPr>
        <w:t xml:space="preserve">erstanding numerous complex factors, such as the environment, traffic, the dependability of hardware and software systems, the availability of information, cyber security, etc.Safety is a major concern for any fully or partially autonomous driving system. </w:t>
      </w:r>
      <w:r>
        <w:rPr>
          <w:rFonts w:ascii="Times New Roman" w:eastAsia="Times New Roman" w:hAnsi="Times New Roman" w:cs="Times New Roman"/>
          <w:sz w:val="24"/>
          <w:szCs w:val="24"/>
        </w:rPr>
        <w:t>As an illustration, experts from several automakers have established twelve principles that prioritize characteristics of safety and security.</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943600" cy="3231245"/>
            <wp:effectExtent l="0" t="0" r="0" b="0"/>
            <wp:docPr id="1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943600" cy="3231245"/>
                    </a:xfrm>
                    <a:prstGeom prst="rect">
                      <a:avLst/>
                    </a:prstGeom>
                    <a:ln/>
                  </pic:spPr>
                </pic:pic>
              </a:graphicData>
            </a:graphic>
          </wp:inline>
        </w:drawing>
      </w:r>
    </w:p>
    <w:p w:rsidR="00DE52CF" w:rsidRDefault="00017169">
      <w:pPr>
        <w:spacing w:before="240" w:after="240" w:line="312"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b/>
          <w:color w:val="202124"/>
          <w:sz w:val="24"/>
          <w:szCs w:val="24"/>
        </w:rPr>
        <w:t>Figure 2 :</w:t>
      </w:r>
      <w:r>
        <w:rPr>
          <w:rFonts w:ascii="Times New Roman" w:eastAsia="Times New Roman" w:hAnsi="Times New Roman" w:cs="Times New Roman"/>
          <w:color w:val="202124"/>
          <w:sz w:val="24"/>
          <w:szCs w:val="24"/>
        </w:rPr>
        <w:t xml:space="preserve"> The anticipated global sales of autonomous cars from 2019 to 2030. (in million units). </w:t>
      </w:r>
      <w:r>
        <w:rPr>
          <w:rFonts w:ascii="Times New Roman" w:eastAsia="Times New Roman" w:hAnsi="Times New Roman" w:cs="Times New Roman"/>
          <w:sz w:val="24"/>
          <w:szCs w:val="24"/>
        </w:rPr>
        <w:t>(</w:t>
      </w:r>
      <w:r>
        <w:rPr>
          <w:rFonts w:ascii="Times New Roman" w:eastAsia="Times New Roman" w:hAnsi="Times New Roman" w:cs="Times New Roman"/>
          <w:color w:val="202124"/>
          <w:sz w:val="24"/>
          <w:szCs w:val="24"/>
        </w:rPr>
        <w:t>Published in</w:t>
      </w:r>
      <w:r>
        <w:rPr>
          <w:rFonts w:ascii="Times New Roman" w:eastAsia="Times New Roman" w:hAnsi="Times New Roman" w:cs="Times New Roman"/>
          <w:color w:val="202124"/>
          <w:sz w:val="24"/>
          <w:szCs w:val="24"/>
        </w:rPr>
        <w:t xml:space="preserve"> Statista on April 22, 2021 by Martin Placek) The sales of driverless vehicles are predicted to rise between 2019-30. According to predictions, 1.4 million vehicles sold globally in 2019 feature at least Level 3 autonomy. Around 58 million of these automob</w:t>
      </w:r>
      <w:r>
        <w:rPr>
          <w:rFonts w:ascii="Times New Roman" w:eastAsia="Times New Roman" w:hAnsi="Times New Roman" w:cs="Times New Roman"/>
          <w:color w:val="202124"/>
          <w:sz w:val="24"/>
          <w:szCs w:val="24"/>
        </w:rPr>
        <w:t>iles are anticipated to be sold globally in 2030[3].</w:t>
      </w:r>
    </w:p>
    <w:p w:rsidR="00DE52CF" w:rsidRDefault="00017169">
      <w:pPr>
        <w:spacing w:before="120" w:after="12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 Introduction To Unmanned Aerial Vehicles (Uavs):</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UAV is an airplane without a human pilot on board, often known as an unmanned aerial vehicle / unmanned aircraft (UAV) [4]. Due to recent and ongoi</w:t>
      </w:r>
      <w:r>
        <w:rPr>
          <w:rFonts w:ascii="Times New Roman" w:eastAsia="Times New Roman" w:hAnsi="Times New Roman" w:cs="Times New Roman"/>
          <w:sz w:val="24"/>
          <w:szCs w:val="24"/>
        </w:rPr>
        <w:t>ng developments, commercialized applications for Uav in everyday activities have increased, including aerial images, delivery services, and disaster response. UAVs’are considered cyber physical systems because they combine computer intelligence, such as dr</w:t>
      </w:r>
      <w:r>
        <w:rPr>
          <w:rFonts w:ascii="Times New Roman" w:eastAsia="Times New Roman" w:hAnsi="Times New Roman" w:cs="Times New Roman"/>
          <w:sz w:val="24"/>
          <w:szCs w:val="24"/>
        </w:rPr>
        <w:t>ones fulfilling missions in the real world might need physical mechanisms like on-board navigation systems and a ground control station (GCS)[5]. Hardware, software, and the outside environment all have feedback loops. For instance, the software must adapt</w:t>
      </w:r>
      <w:r>
        <w:rPr>
          <w:rFonts w:ascii="Times New Roman" w:eastAsia="Times New Roman" w:hAnsi="Times New Roman" w:cs="Times New Roman"/>
          <w:sz w:val="24"/>
          <w:szCs w:val="24"/>
        </w:rPr>
        <w:t xml:space="preserve"> to its environment to avoid encountering humans or other obstacles.</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thorough safety investigation or official verification is typically required for concerns relating to safety, particularly with regard to UAVs and CPS. Real Time tracking has shown to b</w:t>
      </w:r>
      <w:r>
        <w:rPr>
          <w:rFonts w:ascii="Times New Roman" w:eastAsia="Times New Roman" w:hAnsi="Times New Roman" w:cs="Times New Roman"/>
          <w:sz w:val="24"/>
          <w:szCs w:val="24"/>
        </w:rPr>
        <w:t xml:space="preserve">e </w:t>
      </w:r>
      <w:r>
        <w:rPr>
          <w:rFonts w:ascii="Times New Roman" w:eastAsia="Times New Roman" w:hAnsi="Times New Roman" w:cs="Times New Roman"/>
          <w:sz w:val="24"/>
          <w:szCs w:val="24"/>
        </w:rPr>
        <w:lastRenderedPageBreak/>
        <w:t>successful in identifying and stopping improper activity. Numerous runtime monitoring techniques have been proposed, each with a different focus [6].</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 requirements monitoring can check whether systems behave as expected, execution verificatio</w:t>
      </w:r>
      <w:r>
        <w:rPr>
          <w:rFonts w:ascii="Times New Roman" w:eastAsia="Times New Roman" w:hAnsi="Times New Roman" w:cs="Times New Roman"/>
          <w:sz w:val="24"/>
          <w:szCs w:val="24"/>
        </w:rPr>
        <w:t>n can spot observed behavior but also possibly take action, and quality control can gather information on the virtual servers used by the measured response [7].</w:t>
      </w:r>
    </w:p>
    <w:p w:rsidR="00DE52CF" w:rsidRDefault="00017169">
      <w:pPr>
        <w:spacing w:before="240" w:after="240" w:line="312" w:lineRule="auto"/>
        <w:jc w:val="cente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noProof/>
          <w:color w:val="202124"/>
          <w:sz w:val="24"/>
          <w:szCs w:val="24"/>
          <w:highlight w:val="white"/>
          <w:lang w:val="en-US"/>
        </w:rPr>
        <w:drawing>
          <wp:inline distT="114300" distB="114300" distL="114300" distR="114300">
            <wp:extent cx="5095875" cy="2666144"/>
            <wp:effectExtent l="12700" t="12700" r="12700" b="1270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095875" cy="2666144"/>
                    </a:xfrm>
                    <a:prstGeom prst="rect">
                      <a:avLst/>
                    </a:prstGeom>
                    <a:ln w="12700">
                      <a:solidFill>
                        <a:srgbClr val="000000"/>
                      </a:solidFill>
                      <a:prstDash val="solid"/>
                    </a:ln>
                  </pic:spPr>
                </pic:pic>
              </a:graphicData>
            </a:graphic>
          </wp:inline>
        </w:drawing>
      </w:r>
    </w:p>
    <w:p w:rsidR="00DE52CF" w:rsidRDefault="00017169">
      <w:pPr>
        <w:spacing w:before="240" w:after="240" w:line="312"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b/>
          <w:color w:val="202124"/>
          <w:sz w:val="24"/>
          <w:szCs w:val="24"/>
          <w:highlight w:val="white"/>
        </w:rPr>
        <w:t xml:space="preserve">Figure 3 :   </w:t>
      </w:r>
      <w:r>
        <w:rPr>
          <w:rFonts w:ascii="Times New Roman" w:eastAsia="Times New Roman" w:hAnsi="Times New Roman" w:cs="Times New Roman"/>
          <w:color w:val="202124"/>
          <w:sz w:val="24"/>
          <w:szCs w:val="24"/>
          <w:highlight w:val="white"/>
        </w:rPr>
        <w:t>The volume of the commercial unmanned aerial vehicle (UAV) industry for the years 2021 and 2031. (in million units).</w:t>
      </w:r>
      <w:r>
        <w:rPr>
          <w:rFonts w:ascii="Times New Roman" w:eastAsia="Times New Roman" w:hAnsi="Times New Roman" w:cs="Times New Roman"/>
          <w:b/>
          <w:color w:val="202124"/>
          <w:sz w:val="24"/>
          <w:szCs w:val="24"/>
          <w:highlight w:val="white"/>
        </w:rPr>
        <w:t xml:space="preserve"> (</w:t>
      </w:r>
      <w:r>
        <w:rPr>
          <w:rFonts w:ascii="Times New Roman" w:eastAsia="Times New Roman" w:hAnsi="Times New Roman" w:cs="Times New Roman"/>
          <w:color w:val="202124"/>
          <w:sz w:val="24"/>
          <w:szCs w:val="24"/>
          <w:highlight w:val="white"/>
        </w:rPr>
        <w:t>Commercial drone market size in the globe in 2021 and 2031, Federica Laricchia published this on February 14, 2022)</w:t>
      </w:r>
    </w:p>
    <w:p w:rsidR="00DE52CF" w:rsidRDefault="00017169">
      <w:pPr>
        <w:spacing w:before="240" w:after="240" w:line="312"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The commercial drone o</w:t>
      </w:r>
      <w:r>
        <w:rPr>
          <w:rFonts w:ascii="Times New Roman" w:eastAsia="Times New Roman" w:hAnsi="Times New Roman" w:cs="Times New Roman"/>
          <w:color w:val="202124"/>
          <w:sz w:val="24"/>
          <w:szCs w:val="24"/>
          <w:highlight w:val="white"/>
        </w:rPr>
        <w:t>r unmanned aerial vehicle (UAV) market has grown significantly in recent years and is predicted to reach six million units by 2021. It is estimated that 16 million of such drone technology would be marketed globally by 2031.</w:t>
      </w:r>
    </w:p>
    <w:p w:rsidR="00DE52CF" w:rsidRDefault="00017169">
      <w:pPr>
        <w:pStyle w:val="Heading2"/>
        <w:spacing w:before="120" w:line="312" w:lineRule="auto"/>
        <w:jc w:val="both"/>
        <w:rPr>
          <w:rFonts w:ascii="Times New Roman" w:eastAsia="Times New Roman" w:hAnsi="Times New Roman" w:cs="Times New Roman"/>
          <w:b/>
          <w:sz w:val="24"/>
          <w:szCs w:val="24"/>
        </w:rPr>
      </w:pPr>
      <w:bookmarkStart w:id="3" w:name="_heading=h.843kigs653y7" w:colFirst="0" w:colLast="0"/>
      <w:bookmarkEnd w:id="3"/>
      <w:r>
        <w:rPr>
          <w:rFonts w:ascii="Times New Roman" w:eastAsia="Times New Roman" w:hAnsi="Times New Roman" w:cs="Times New Roman"/>
          <w:b/>
          <w:sz w:val="24"/>
          <w:szCs w:val="24"/>
        </w:rPr>
        <w:t>IMPORTANCE OF CPS:</w:t>
      </w:r>
    </w:p>
    <w:p w:rsidR="00DE52CF" w:rsidRDefault="00017169">
      <w:pPr>
        <w:spacing w:before="240" w:after="240" w:line="312"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Successful c</w:t>
      </w:r>
      <w:r>
        <w:rPr>
          <w:rFonts w:ascii="Times New Roman" w:eastAsia="Times New Roman" w:hAnsi="Times New Roman" w:cs="Times New Roman"/>
          <w:color w:val="202124"/>
          <w:sz w:val="24"/>
          <w:szCs w:val="24"/>
        </w:rPr>
        <w:t>yber-physical system design and construction will help solve numerous national goals in fields that traditional computer science cannot, such as aviation, manufacturing, crisis response, medical services, manufacturing, and municipal administration. Innova</w:t>
      </w:r>
      <w:r>
        <w:rPr>
          <w:rFonts w:ascii="Times New Roman" w:eastAsia="Times New Roman" w:hAnsi="Times New Roman" w:cs="Times New Roman"/>
          <w:color w:val="202124"/>
          <w:sz w:val="24"/>
          <w:szCs w:val="24"/>
        </w:rPr>
        <w:t>tors will be encouraged, economic viability will be improved, and systems will be able to become more efficient and consume less resources thanks to standards, procedures, and analytical system's fundamental elements. Cyber-physical systems have several be</w:t>
      </w:r>
      <w:r>
        <w:rPr>
          <w:rFonts w:ascii="Times New Roman" w:eastAsia="Times New Roman" w:hAnsi="Times New Roman" w:cs="Times New Roman"/>
          <w:color w:val="202124"/>
          <w:sz w:val="24"/>
          <w:szCs w:val="24"/>
        </w:rPr>
        <w:t xml:space="preserve">nefits, one of which is the </w:t>
      </w:r>
      <w:r>
        <w:rPr>
          <w:rFonts w:ascii="Times New Roman" w:eastAsia="Times New Roman" w:hAnsi="Times New Roman" w:cs="Times New Roman"/>
          <w:color w:val="202124"/>
          <w:sz w:val="24"/>
          <w:szCs w:val="24"/>
        </w:rPr>
        <w:lastRenderedPageBreak/>
        <w:t>acceleration of technical advancement, which has a favorable impact on many different enterprises, sectors, and eventually, millions of lives.</w:t>
      </w:r>
    </w:p>
    <w:p w:rsidR="00DE52CF" w:rsidRDefault="00017169">
      <w:pPr>
        <w:spacing w:before="240" w:after="240" w:line="312"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Standards that specify functional safety and features that help avoid accidents in em</w:t>
      </w:r>
      <w:r>
        <w:rPr>
          <w:rFonts w:ascii="Times New Roman" w:eastAsia="Times New Roman" w:hAnsi="Times New Roman" w:cs="Times New Roman"/>
          <w:color w:val="202124"/>
          <w:sz w:val="24"/>
          <w:szCs w:val="24"/>
        </w:rPr>
        <w:t>ergency situations are now required due to technological advancements and growth in the automobile industry, particularly with the advent of automated and driver-assist systems. By providing functions, functional safety is a technique for lowering risks to</w:t>
      </w:r>
      <w:r>
        <w:rPr>
          <w:rFonts w:ascii="Times New Roman" w:eastAsia="Times New Roman" w:hAnsi="Times New Roman" w:cs="Times New Roman"/>
          <w:color w:val="202124"/>
          <w:sz w:val="24"/>
          <w:szCs w:val="24"/>
        </w:rPr>
        <w:t xml:space="preserve"> a manageable level and ensuring safety.</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handle all the information created in virtual representations or cyber versions of the actual world, Industry 4.0 evolution demands significant degrees of digitalization. A critical element of the integration of these two worlds is the modular </w:t>
      </w:r>
      <w:r>
        <w:rPr>
          <w:rFonts w:ascii="Times New Roman" w:eastAsia="Times New Roman" w:hAnsi="Times New Roman" w:cs="Times New Roman"/>
          <w:sz w:val="24"/>
          <w:szCs w:val="24"/>
        </w:rPr>
        <w:t>cyber-physical system (CPS). The three basic categories of modules that interact with the physical environment are sensors, actuators, and computing units. In order to establish some sort of global behavior, mobile modular CPS is often constructed as a net</w:t>
      </w:r>
      <w:r>
        <w:rPr>
          <w:rFonts w:ascii="Times New Roman" w:eastAsia="Times New Roman" w:hAnsi="Times New Roman" w:cs="Times New Roman"/>
          <w:sz w:val="24"/>
          <w:szCs w:val="24"/>
        </w:rPr>
        <w:t xml:space="preserve">work and has a lot of processing power to maintain positioning, obstacle detection, safety features, and path following[8]. </w:t>
      </w:r>
    </w:p>
    <w:p w:rsidR="00DE52CF" w:rsidRDefault="00017169">
      <w:pPr>
        <w:spacing w:before="240" w:after="24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lang w:val="en-US"/>
        </w:rPr>
        <w:drawing>
          <wp:inline distT="114300" distB="114300" distL="114300" distR="114300">
            <wp:extent cx="5738813" cy="344805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738813" cy="3448050"/>
                    </a:xfrm>
                    <a:prstGeom prst="rect">
                      <a:avLst/>
                    </a:prstGeom>
                    <a:ln/>
                  </pic:spPr>
                </pic:pic>
              </a:graphicData>
            </a:graphic>
          </wp:inline>
        </w:drawing>
      </w:r>
    </w:p>
    <w:p w:rsidR="00DE52CF" w:rsidRDefault="00017169">
      <w:pPr>
        <w:spacing w:before="240" w:after="24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4"/>
          <w:szCs w:val="24"/>
        </w:rPr>
        <w:t xml:space="preserve"> Figure - 4 </w:t>
      </w:r>
      <w:r>
        <w:rPr>
          <w:rFonts w:ascii="Times New Roman" w:eastAsia="Times New Roman" w:hAnsi="Times New Roman" w:cs="Times New Roman"/>
          <w:sz w:val="24"/>
          <w:szCs w:val="24"/>
        </w:rPr>
        <w:t>Application of Cyber Physical System</w:t>
      </w:r>
    </w:p>
    <w:p w:rsidR="00DE52CF" w:rsidRDefault="00017169">
      <w:pPr>
        <w:spacing w:before="240" w:after="24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4"/>
          <w:szCs w:val="24"/>
        </w:rPr>
        <w:t>2.1 Advantages Of Cps:</w:t>
      </w:r>
    </w:p>
    <w:p w:rsidR="00DE52CF" w:rsidRDefault="00017169">
      <w:pPr>
        <w:spacing w:before="240" w:after="240" w:line="312"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lastRenderedPageBreak/>
        <w:t>Cyber-physical systems (CPS) are intimately linked hardware and software platforms that enable the large scale, closed loop administration or control of advanced, complicated dynamical systems. Data is necessary for the operation of effective cyber-physica</w:t>
      </w:r>
      <w:r>
        <w:rPr>
          <w:rFonts w:ascii="Times New Roman" w:eastAsia="Times New Roman" w:hAnsi="Times New Roman" w:cs="Times New Roman"/>
          <w:color w:val="333333"/>
          <w:sz w:val="24"/>
          <w:szCs w:val="24"/>
          <w:highlight w:val="white"/>
        </w:rPr>
        <w:t>l systems. A CPS can reliably complete unmanned aircraft systems , especially tiny ones, used for actual monitoring, management, control, and actuation operations unmanned aircraft systems (SUAS). In this chapter, a variety of studies of SUAS biosensor CPS</w:t>
      </w:r>
      <w:r>
        <w:rPr>
          <w:rFonts w:ascii="Times New Roman" w:eastAsia="Times New Roman" w:hAnsi="Times New Roman" w:cs="Times New Roman"/>
          <w:color w:val="333333"/>
          <w:sz w:val="24"/>
          <w:szCs w:val="24"/>
          <w:highlight w:val="white"/>
        </w:rPr>
        <w:t xml:space="preserve"> scenarios are provided. These scenarios enable adaptive management and efficient control of complex physical systems, including the distribution of water precise measurements of crop evapotranspiration and soil moisture, the tracking of fish using radio s</w:t>
      </w:r>
      <w:r>
        <w:rPr>
          <w:rFonts w:ascii="Times New Roman" w:eastAsia="Times New Roman" w:hAnsi="Times New Roman" w:cs="Times New Roman"/>
          <w:color w:val="333333"/>
          <w:sz w:val="24"/>
          <w:szCs w:val="24"/>
          <w:highlight w:val="white"/>
        </w:rPr>
        <w:t>tickers, the production of alternative energy, the mapping of invasive plant species, and the tracking of airborne feathers (environmental damage). This chapter includes inspiration for potentially widely used UAS technologies.</w:t>
      </w:r>
      <w:r>
        <w:rPr>
          <w:rFonts w:ascii="Times New Roman" w:eastAsia="Times New Roman" w:hAnsi="Times New Roman" w:cs="Times New Roman"/>
          <w:color w:val="202124"/>
          <w:sz w:val="24"/>
          <w:szCs w:val="24"/>
          <w:highlight w:val="white"/>
        </w:rPr>
        <w:t>Understanding the effects and</w:t>
      </w:r>
      <w:r>
        <w:rPr>
          <w:rFonts w:ascii="Times New Roman" w:eastAsia="Times New Roman" w:hAnsi="Times New Roman" w:cs="Times New Roman"/>
          <w:color w:val="202124"/>
          <w:sz w:val="24"/>
          <w:szCs w:val="24"/>
          <w:highlight w:val="white"/>
        </w:rPr>
        <w:t xml:space="preserve"> advantages of technology for cyber-physical systems across several industries .The few examples of how many sectors have prospered from CPS technology : </w:t>
      </w:r>
    </w:p>
    <w:p w:rsidR="00DE52CF" w:rsidRDefault="00017169">
      <w:pPr>
        <w:numPr>
          <w:ilvl w:val="0"/>
          <w:numId w:val="6"/>
        </w:numPr>
        <w:spacing w:before="240" w:after="240" w:line="312" w:lineRule="auto"/>
        <w:ind w:left="-9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b/>
          <w:i/>
          <w:color w:val="202124"/>
          <w:sz w:val="24"/>
          <w:szCs w:val="24"/>
          <w:highlight w:val="white"/>
        </w:rPr>
        <w:t>Smart-city administration</w:t>
      </w:r>
      <w:r>
        <w:rPr>
          <w:rFonts w:ascii="Times New Roman" w:eastAsia="Times New Roman" w:hAnsi="Times New Roman" w:cs="Times New Roman"/>
          <w:color w:val="202124"/>
          <w:sz w:val="24"/>
          <w:szCs w:val="24"/>
          <w:highlight w:val="white"/>
        </w:rPr>
        <w:t>: According to TechTarget, a "smart city" is a municipality that uses inform</w:t>
      </w:r>
      <w:r>
        <w:rPr>
          <w:rFonts w:ascii="Times New Roman" w:eastAsia="Times New Roman" w:hAnsi="Times New Roman" w:cs="Times New Roman"/>
          <w:color w:val="202124"/>
          <w:sz w:val="24"/>
          <w:szCs w:val="24"/>
          <w:highlight w:val="white"/>
        </w:rPr>
        <w:t>ation and communication technology to improve its efficiency, exchange information to the public, and enhance both the quality of federal services and citizen welfare.</w:t>
      </w:r>
    </w:p>
    <w:p w:rsidR="00DE52CF" w:rsidRDefault="00017169">
      <w:pPr>
        <w:spacing w:before="240" w:after="240" w:line="312"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The utilization of cyber-physical systems technology is crucial in the development, impl</w:t>
      </w:r>
      <w:r>
        <w:rPr>
          <w:rFonts w:ascii="Times New Roman" w:eastAsia="Times New Roman" w:hAnsi="Times New Roman" w:cs="Times New Roman"/>
          <w:color w:val="202124"/>
          <w:sz w:val="24"/>
          <w:szCs w:val="24"/>
          <w:highlight w:val="white"/>
        </w:rPr>
        <w:t>ementation, and optimizing of smart cities. A complex ecosystem known as a "smart city" includes systems important to smart transportation planning, disaster response technology, and services for emergency responders.[9]</w:t>
      </w:r>
    </w:p>
    <w:p w:rsidR="00DE52CF" w:rsidRDefault="00017169">
      <w:pPr>
        <w:numPr>
          <w:ilvl w:val="0"/>
          <w:numId w:val="10"/>
        </w:numPr>
        <w:spacing w:before="240" w:after="240" w:line="312" w:lineRule="auto"/>
        <w:ind w:left="-9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b/>
          <w:i/>
          <w:color w:val="202124"/>
          <w:sz w:val="24"/>
          <w:szCs w:val="24"/>
          <w:highlight w:val="white"/>
        </w:rPr>
        <w:t>Infrastructure</w:t>
      </w:r>
      <w:r>
        <w:rPr>
          <w:rFonts w:ascii="Times New Roman" w:eastAsia="Times New Roman" w:hAnsi="Times New Roman" w:cs="Times New Roman"/>
          <w:color w:val="202124"/>
          <w:sz w:val="24"/>
          <w:szCs w:val="24"/>
          <w:highlight w:val="white"/>
        </w:rPr>
        <w:t xml:space="preserve"> : Developing  Techno</w:t>
      </w:r>
      <w:r>
        <w:rPr>
          <w:rFonts w:ascii="Times New Roman" w:eastAsia="Times New Roman" w:hAnsi="Times New Roman" w:cs="Times New Roman"/>
          <w:color w:val="202124"/>
          <w:sz w:val="24"/>
          <w:szCs w:val="24"/>
          <w:highlight w:val="white"/>
        </w:rPr>
        <w:t xml:space="preserve">logy is where infrastructure improvement begins. IoT sensors and video cameras, as well as other cutting-edge digital technology, are used by </w:t>
      </w:r>
    </w:p>
    <w:p w:rsidR="00DE52CF" w:rsidRDefault="00017169">
      <w:pPr>
        <w:numPr>
          <w:ilvl w:val="0"/>
          <w:numId w:val="10"/>
        </w:numPr>
        <w:spacing w:before="240" w:after="240" w:line="312" w:lineRule="auto"/>
        <w:ind w:left="-9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sustainable cities to enhance the experience of locals, businesses, and government workers. In order to upgrade t</w:t>
      </w:r>
      <w:r>
        <w:rPr>
          <w:rFonts w:ascii="Times New Roman" w:eastAsia="Times New Roman" w:hAnsi="Times New Roman" w:cs="Times New Roman"/>
          <w:color w:val="202124"/>
          <w:sz w:val="24"/>
          <w:szCs w:val="24"/>
          <w:highlight w:val="white"/>
        </w:rPr>
        <w:t>he various out-of-date systems of city infrastructure, CPS engineers must become experts in cutting-edge technology. Critical infrastructure may be upgraded more often when cutting-edge technologies are introduced to physical frameworks</w:t>
      </w:r>
    </w:p>
    <w:p w:rsidR="00DE52CF" w:rsidRDefault="00017169">
      <w:pPr>
        <w:numPr>
          <w:ilvl w:val="0"/>
          <w:numId w:val="10"/>
        </w:numPr>
        <w:spacing w:before="240" w:after="240" w:line="312" w:lineRule="auto"/>
        <w:ind w:left="-9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b/>
          <w:i/>
          <w:color w:val="202124"/>
          <w:sz w:val="24"/>
          <w:szCs w:val="24"/>
          <w:highlight w:val="white"/>
        </w:rPr>
        <w:t>Automotive</w:t>
      </w:r>
      <w:r>
        <w:rPr>
          <w:rFonts w:ascii="Times New Roman" w:eastAsia="Times New Roman" w:hAnsi="Times New Roman" w:cs="Times New Roman"/>
          <w:color w:val="202124"/>
          <w:sz w:val="24"/>
          <w:szCs w:val="24"/>
          <w:highlight w:val="white"/>
        </w:rPr>
        <w:t>: IoT and</w:t>
      </w:r>
      <w:r>
        <w:rPr>
          <w:rFonts w:ascii="Times New Roman" w:eastAsia="Times New Roman" w:hAnsi="Times New Roman" w:cs="Times New Roman"/>
          <w:color w:val="202124"/>
          <w:sz w:val="24"/>
          <w:szCs w:val="24"/>
          <w:highlight w:val="white"/>
        </w:rPr>
        <w:t xml:space="preserve"> CPS technology have accurately advanced smart automobiles that do random monitoring, driveway warning, and the forward collision warning are just three of the </w:t>
      </w:r>
    </w:p>
    <w:p w:rsidR="00DE52CF" w:rsidRDefault="00DE52CF">
      <w:pPr>
        <w:spacing w:before="240" w:after="240" w:line="312" w:lineRule="auto"/>
        <w:jc w:val="both"/>
        <w:rPr>
          <w:rFonts w:ascii="Times New Roman" w:eastAsia="Times New Roman" w:hAnsi="Times New Roman" w:cs="Times New Roman"/>
          <w:color w:val="202124"/>
          <w:sz w:val="24"/>
          <w:szCs w:val="24"/>
          <w:highlight w:val="white"/>
        </w:rPr>
      </w:pPr>
    </w:p>
    <w:p w:rsidR="00DE52CF" w:rsidRDefault="00017169">
      <w:pPr>
        <w:spacing w:before="240" w:after="240" w:line="312"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lastRenderedPageBreak/>
        <w:t>smart car technologies that, if implemented in all automobiles in the United States, may reduce the frequency of collisions and, as a result, save millions of dollars annually.[8]</w:t>
      </w:r>
    </w:p>
    <w:p w:rsidR="00DE52CF" w:rsidRDefault="00017169">
      <w:pPr>
        <w:numPr>
          <w:ilvl w:val="0"/>
          <w:numId w:val="10"/>
        </w:numPr>
        <w:spacing w:before="240" w:after="240" w:line="312" w:lineRule="auto"/>
        <w:ind w:left="-9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b/>
          <w:i/>
          <w:color w:val="202124"/>
          <w:sz w:val="24"/>
          <w:szCs w:val="24"/>
          <w:highlight w:val="white"/>
        </w:rPr>
        <w:t>Agriculture</w:t>
      </w:r>
      <w:r>
        <w:rPr>
          <w:rFonts w:ascii="Times New Roman" w:eastAsia="Times New Roman" w:hAnsi="Times New Roman" w:cs="Times New Roman"/>
          <w:b/>
          <w:color w:val="202124"/>
          <w:sz w:val="24"/>
          <w:szCs w:val="24"/>
          <w:highlight w:val="white"/>
        </w:rPr>
        <w:t>:</w:t>
      </w:r>
      <w:r>
        <w:rPr>
          <w:rFonts w:ascii="Times New Roman" w:eastAsia="Times New Roman" w:hAnsi="Times New Roman" w:cs="Times New Roman"/>
          <w:color w:val="202124"/>
          <w:sz w:val="24"/>
          <w:szCs w:val="24"/>
          <w:highlight w:val="white"/>
        </w:rPr>
        <w:t xml:space="preserve"> Already recognised as smart agriculture or digital farming, CPS</w:t>
      </w:r>
      <w:r>
        <w:rPr>
          <w:rFonts w:ascii="Times New Roman" w:eastAsia="Times New Roman" w:hAnsi="Times New Roman" w:cs="Times New Roman"/>
          <w:color w:val="202124"/>
          <w:sz w:val="24"/>
          <w:szCs w:val="24"/>
          <w:highlight w:val="white"/>
        </w:rPr>
        <w:t>-related technology has led to advancements that help farms run more smoothly, from drones and satellites that relay images related to plant health to smart sensors on tractors or harvesters that disclose information on soil type and condition.</w:t>
      </w:r>
    </w:p>
    <w:p w:rsidR="00DE52CF" w:rsidRDefault="00017169">
      <w:pPr>
        <w:pStyle w:val="Heading3"/>
        <w:keepNext w:val="0"/>
        <w:keepLines w:val="0"/>
        <w:numPr>
          <w:ilvl w:val="0"/>
          <w:numId w:val="10"/>
        </w:numPr>
        <w:spacing w:before="240" w:after="240" w:line="312" w:lineRule="auto"/>
        <w:ind w:left="-90"/>
        <w:jc w:val="both"/>
        <w:rPr>
          <w:rFonts w:ascii="Times New Roman" w:eastAsia="Times New Roman" w:hAnsi="Times New Roman" w:cs="Times New Roman"/>
          <w:color w:val="202124"/>
          <w:sz w:val="24"/>
          <w:szCs w:val="24"/>
          <w:highlight w:val="white"/>
        </w:rPr>
      </w:pPr>
      <w:bookmarkStart w:id="4" w:name="_heading=h.30j0zll" w:colFirst="0" w:colLast="0"/>
      <w:bookmarkEnd w:id="4"/>
      <w:r>
        <w:rPr>
          <w:rFonts w:ascii="Times New Roman" w:eastAsia="Times New Roman" w:hAnsi="Times New Roman" w:cs="Times New Roman"/>
          <w:b/>
          <w:i/>
          <w:color w:val="202124"/>
          <w:sz w:val="24"/>
          <w:szCs w:val="24"/>
          <w:highlight w:val="white"/>
        </w:rPr>
        <w:t>Sustainabil</w:t>
      </w:r>
      <w:r>
        <w:rPr>
          <w:rFonts w:ascii="Times New Roman" w:eastAsia="Times New Roman" w:hAnsi="Times New Roman" w:cs="Times New Roman"/>
          <w:b/>
          <w:i/>
          <w:color w:val="202124"/>
          <w:sz w:val="24"/>
          <w:szCs w:val="24"/>
          <w:highlight w:val="white"/>
        </w:rPr>
        <w:t>ity</w:t>
      </w:r>
      <w:r>
        <w:rPr>
          <w:rFonts w:ascii="Times New Roman" w:eastAsia="Times New Roman" w:hAnsi="Times New Roman" w:cs="Times New Roman"/>
          <w:color w:val="202124"/>
          <w:sz w:val="24"/>
          <w:szCs w:val="24"/>
          <w:highlight w:val="white"/>
        </w:rPr>
        <w:t>: Society is constantly having to look for ways to tackle the imperative a numerous industries, including business, healthcare, and others, must adopt renewable sources. These solutions continue to evolve thanks to CPS methods;; initiatives like clean r</w:t>
      </w:r>
      <w:r>
        <w:rPr>
          <w:rFonts w:ascii="Times New Roman" w:eastAsia="Times New Roman" w:hAnsi="Times New Roman" w:cs="Times New Roman"/>
          <w:color w:val="202124"/>
          <w:sz w:val="24"/>
          <w:szCs w:val="24"/>
          <w:highlight w:val="white"/>
        </w:rPr>
        <w:t xml:space="preserve">ecycling programmes, accessible solar power, affordable energy storage, and public electric logistics too are made possible as a direct result of cyber physical systems and internet of things </w:t>
      </w:r>
    </w:p>
    <w:p w:rsidR="00DE52CF" w:rsidRDefault="00017169">
      <w:pPr>
        <w:numPr>
          <w:ilvl w:val="0"/>
          <w:numId w:val="10"/>
        </w:numPr>
        <w:spacing w:before="240" w:after="240" w:line="312" w:lineRule="auto"/>
        <w:ind w:left="-9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b/>
          <w:i/>
          <w:color w:val="202124"/>
          <w:sz w:val="24"/>
          <w:szCs w:val="24"/>
          <w:highlight w:val="white"/>
        </w:rPr>
        <w:t>Security and privacy</w:t>
      </w:r>
      <w:r>
        <w:rPr>
          <w:rFonts w:ascii="Times New Roman" w:eastAsia="Times New Roman" w:hAnsi="Times New Roman" w:cs="Times New Roman"/>
          <w:color w:val="202124"/>
          <w:sz w:val="24"/>
          <w:szCs w:val="24"/>
          <w:highlight w:val="white"/>
        </w:rPr>
        <w:t>: A number of techniques have been added to</w:t>
      </w:r>
      <w:r>
        <w:rPr>
          <w:rFonts w:ascii="Times New Roman" w:eastAsia="Times New Roman" w:hAnsi="Times New Roman" w:cs="Times New Roman"/>
          <w:color w:val="202124"/>
          <w:sz w:val="24"/>
          <w:szCs w:val="24"/>
          <w:highlight w:val="white"/>
        </w:rPr>
        <w:t xml:space="preserve"> security measures as a result of the development of smart technology. CPS technology has enabled smart security to progress and improve, from mobile app development for real-time remote monitoring to complete new intelligent remote monitoring [10]</w:t>
      </w:r>
    </w:p>
    <w:p w:rsidR="00DE52CF" w:rsidRDefault="00017169">
      <w:pPr>
        <w:pStyle w:val="Heading3"/>
        <w:keepNext w:val="0"/>
        <w:keepLines w:val="0"/>
        <w:numPr>
          <w:ilvl w:val="0"/>
          <w:numId w:val="10"/>
        </w:numPr>
        <w:spacing w:before="240" w:after="240" w:line="312" w:lineRule="auto"/>
        <w:ind w:left="-90"/>
        <w:jc w:val="both"/>
        <w:rPr>
          <w:rFonts w:ascii="Times New Roman" w:eastAsia="Times New Roman" w:hAnsi="Times New Roman" w:cs="Times New Roman"/>
          <w:color w:val="000000"/>
          <w:sz w:val="24"/>
          <w:szCs w:val="24"/>
        </w:rPr>
      </w:pPr>
      <w:bookmarkStart w:id="5" w:name="_heading=h.1fob9te" w:colFirst="0" w:colLast="0"/>
      <w:bookmarkEnd w:id="5"/>
      <w:r>
        <w:rPr>
          <w:rFonts w:ascii="Times New Roman" w:eastAsia="Times New Roman" w:hAnsi="Times New Roman" w:cs="Times New Roman"/>
          <w:b/>
          <w:i/>
          <w:color w:val="000000"/>
          <w:sz w:val="24"/>
          <w:szCs w:val="24"/>
        </w:rPr>
        <w:t xml:space="preserve"> Health</w:t>
      </w:r>
      <w:r>
        <w:rPr>
          <w:rFonts w:ascii="Times New Roman" w:eastAsia="Times New Roman" w:hAnsi="Times New Roman" w:cs="Times New Roman"/>
          <w:b/>
          <w:i/>
          <w:color w:val="000000"/>
          <w:sz w:val="24"/>
          <w:szCs w:val="24"/>
        </w:rPr>
        <w:t xml:space="preserve"> care</w:t>
      </w:r>
      <w:r>
        <w:rPr>
          <w:rFonts w:ascii="Times New Roman" w:eastAsia="Times New Roman" w:hAnsi="Times New Roman" w:cs="Times New Roman"/>
          <w:i/>
          <w:color w:val="000000"/>
          <w:sz w:val="24"/>
          <w:szCs w:val="24"/>
        </w:rPr>
        <w:t>:</w:t>
      </w:r>
      <w:r>
        <w:rPr>
          <w:rFonts w:ascii="Times New Roman" w:eastAsia="Times New Roman" w:hAnsi="Times New Roman" w:cs="Times New Roman"/>
          <w:color w:val="000000"/>
          <w:sz w:val="24"/>
          <w:szCs w:val="24"/>
        </w:rPr>
        <w:t xml:space="preserve"> The development of numerous medical advancements have been made possible via cyber physical technology. As a result of research and development, the field of health care has improved significantly, from a smart monitoring system that tracks patients</w:t>
      </w:r>
      <w:r>
        <w:rPr>
          <w:rFonts w:ascii="Times New Roman" w:eastAsia="Times New Roman" w:hAnsi="Times New Roman" w:cs="Times New Roman"/>
          <w:color w:val="000000"/>
          <w:sz w:val="24"/>
          <w:szCs w:val="24"/>
        </w:rPr>
        <w:t>' responses to therapy to a smart continuous device that transmits messages on glucose concentrations to the user's mobile.</w:t>
      </w:r>
    </w:p>
    <w:p w:rsidR="00DE52CF" w:rsidRDefault="00017169">
      <w:pPr>
        <w:pBdr>
          <w:top w:val="nil"/>
          <w:left w:val="nil"/>
          <w:bottom w:val="nil"/>
          <w:right w:val="nil"/>
          <w:between w:val="nil"/>
        </w:pBdr>
        <w:spacing w:before="120" w:after="120" w:line="312"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CHALLENGES WITH RESPECT TO C:</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Lack of project platforms to investigate open problems, offer solutions, and thoroughly assess them is a barrier to study on Cyber physical Systems. As a result of the following traits together, cyber-physical systems face special design challenges:</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Hybr</w:t>
      </w:r>
      <w:r>
        <w:rPr>
          <w:rFonts w:ascii="Times New Roman" w:eastAsia="Times New Roman" w:hAnsi="Times New Roman" w:cs="Times New Roman"/>
          <w:sz w:val="24"/>
          <w:szCs w:val="24"/>
        </w:rPr>
        <w:t>id: Computational and physical systems (CPS) are interconnected. In order to understand mixed systems that integrate both discrete and ongoing features, appropriate theory and skills are required for the modeling, building, and analysis of CPS.</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Multidisc</w:t>
      </w:r>
      <w:r>
        <w:rPr>
          <w:rFonts w:ascii="Times New Roman" w:eastAsia="Times New Roman" w:hAnsi="Times New Roman" w:cs="Times New Roman"/>
          <w:sz w:val="24"/>
          <w:szCs w:val="24"/>
        </w:rPr>
        <w:t>iplinary: Because a CPS system's components come in a variety of shapes and sizes, it entails interface and interoperability across diverse computing platforms.</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Distributed: In today's cyber-physical systems, parts can be physically and/or temporally sep</w:t>
      </w:r>
      <w:r>
        <w:rPr>
          <w:rFonts w:ascii="Times New Roman" w:eastAsia="Times New Roman" w:hAnsi="Times New Roman" w:cs="Times New Roman"/>
          <w:sz w:val="24"/>
          <w:szCs w:val="24"/>
        </w:rPr>
        <w:t>arated and are often networked.</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Large-scale: As measured by the number of basic components a system consists of, the mass of cyber-physical systems is expanding quickly, resulting in a swarm of interconnected sensors, actuators, compute, and communicatio</w:t>
      </w:r>
      <w:r>
        <w:rPr>
          <w:rFonts w:ascii="Times New Roman" w:eastAsia="Times New Roman" w:hAnsi="Times New Roman" w:cs="Times New Roman"/>
          <w:sz w:val="24"/>
          <w:szCs w:val="24"/>
        </w:rPr>
        <w:t>n devices that generates vast amounts of information.</w:t>
      </w:r>
    </w:p>
    <w:p w:rsidR="00DE52CF" w:rsidRDefault="00017169">
      <w:pPr>
        <w:numPr>
          <w:ilvl w:val="0"/>
          <w:numId w:val="7"/>
        </w:num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Dynamic: The CPAs environment is always changing, hence the system's design and operation must take this constantly changing environment into consideration. </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Additionally, the environment may act in an </w:t>
      </w:r>
      <w:r>
        <w:rPr>
          <w:rFonts w:ascii="Times New Roman" w:eastAsia="Times New Roman" w:hAnsi="Times New Roman" w:cs="Times New Roman"/>
          <w:sz w:val="24"/>
          <w:szCs w:val="24"/>
        </w:rPr>
        <w:t>aggressive manner by deliberately attempting to violate intended system characteristics.</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Adaptive: The CPS must adjust to a changing environment, maybe online. In order to adapt to a changing environment, the system could use machine learning. Thus, the </w:t>
      </w:r>
      <w:r>
        <w:rPr>
          <w:rFonts w:ascii="Times New Roman" w:eastAsia="Times New Roman" w:hAnsi="Times New Roman" w:cs="Times New Roman"/>
          <w:sz w:val="24"/>
          <w:szCs w:val="24"/>
        </w:rPr>
        <w:t>line separating both run-time and layout time becomes hazy.</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Human-in-the-loop: A number of cyber physical systems work in tandem with people by interacting with people and human-controlled devices in their surroundings or using human operators. In semi-a</w:t>
      </w:r>
      <w:r>
        <w:rPr>
          <w:rFonts w:ascii="Times New Roman" w:eastAsia="Times New Roman" w:hAnsi="Times New Roman" w:cs="Times New Roman"/>
          <w:sz w:val="24"/>
          <w:szCs w:val="24"/>
        </w:rPr>
        <w:t>utonomous vehicles and robotic surgical equipment, for instance, auto driverless controllers must interact with pedestrians and other road users. The function and interface with the human in the loop should always be considered when creating such systems [</w:t>
      </w:r>
      <w:r>
        <w:rPr>
          <w:rFonts w:ascii="Times New Roman" w:eastAsia="Times New Roman" w:hAnsi="Times New Roman" w:cs="Times New Roman"/>
          <w:sz w:val="24"/>
          <w:szCs w:val="24"/>
        </w:rPr>
        <w:t>11].</w:t>
      </w:r>
    </w:p>
    <w:p w:rsidR="00DE52CF" w:rsidRDefault="00017169">
      <w:pPr>
        <w:spacing w:before="120" w:after="120" w:line="312"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3.1 Steps That Can Be Taken To Overcome The Mentioned Challenges:</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traits could appear to be very dissimilar from one another. But in our perspective, how these traits combine in actual systems poses the biggest design difficulties for CPS. For i</w:t>
      </w:r>
      <w:r>
        <w:rPr>
          <w:rFonts w:ascii="Times New Roman" w:eastAsia="Times New Roman" w:hAnsi="Times New Roman" w:cs="Times New Roman"/>
          <w:sz w:val="24"/>
          <w:szCs w:val="24"/>
        </w:rPr>
        <w:t>nstance, one must take into account that advanced driver assistance systems (ADAS) in cars include machine learning components and are hybrid technologies that operate in an active environment and engage with people. The concerns that come from this combin</w:t>
      </w:r>
      <w:r>
        <w:rPr>
          <w:rFonts w:ascii="Times New Roman" w:eastAsia="Times New Roman" w:hAnsi="Times New Roman" w:cs="Times New Roman"/>
          <w:sz w:val="24"/>
          <w:szCs w:val="24"/>
        </w:rPr>
        <w:t xml:space="preserve">ation must be handled by the design tools. To guarantee that the developed mechanisms are trustworthy, safe and impressive performing, the automation testing community must therefore develop theories, methodologies, and tools for something like the design </w:t>
      </w:r>
      <w:r>
        <w:rPr>
          <w:rFonts w:ascii="Times New Roman" w:eastAsia="Times New Roman" w:hAnsi="Times New Roman" w:cs="Times New Roman"/>
          <w:sz w:val="24"/>
          <w:szCs w:val="24"/>
        </w:rPr>
        <w:t xml:space="preserve">of CPS with the specified </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mix of attributes.. A design automation process with the following combination of elements is required for this challenge: </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Cross-domain: CPS must inevitably employ cross-domain design techniques since they are hybrid and diver</w:t>
      </w:r>
      <w:r>
        <w:rPr>
          <w:rFonts w:ascii="Times New Roman" w:eastAsia="Times New Roman" w:hAnsi="Times New Roman" w:cs="Times New Roman"/>
          <w:sz w:val="24"/>
          <w:szCs w:val="24"/>
        </w:rPr>
        <w:t>sified. The mechanical components of a robot's motions, as well as the electrical and software components, all require co-simulation techniques. • Based on components .The only method to handle growing complexity, according to the expanding vastness of CPS</w:t>
      </w:r>
      <w:r>
        <w:rPr>
          <w:rFonts w:ascii="Times New Roman" w:eastAsia="Times New Roman" w:hAnsi="Times New Roman" w:cs="Times New Roman"/>
          <w:sz w:val="24"/>
          <w:szCs w:val="24"/>
        </w:rPr>
        <w:t>, is to execute architecture in a modular manner. It is crucial to create collections of replaceable, validated components with explicit service contracts. For this an element, service agreement design requires the right tools.</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Educational: The growing v</w:t>
      </w:r>
      <w:r>
        <w:rPr>
          <w:rFonts w:ascii="Times New Roman" w:eastAsia="Times New Roman" w:hAnsi="Times New Roman" w:cs="Times New Roman"/>
          <w:sz w:val="24"/>
          <w:szCs w:val="24"/>
        </w:rPr>
        <w:t>olume of CPS data and the demand for adaptive and dynamic environments-handling systems demonstrate the necessity for the system based on data driven learning. Anyways such learning is combined with formal techniques that may ensure proper functioning as w</w:t>
      </w:r>
      <w:r>
        <w:rPr>
          <w:rFonts w:ascii="Times New Roman" w:eastAsia="Times New Roman" w:hAnsi="Times New Roman" w:cs="Times New Roman"/>
          <w:sz w:val="24"/>
          <w:szCs w:val="24"/>
        </w:rPr>
        <w:t>ell as principled model-based design. A critical future requirement is the creation of such learning-based design machines.</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Time-awareness: One of the fundamental elements tying the digital and physical worlds together is time. To understand the joint dy</w:t>
      </w:r>
      <w:r>
        <w:rPr>
          <w:rFonts w:ascii="Times New Roman" w:eastAsia="Times New Roman" w:hAnsi="Times New Roman" w:cs="Times New Roman"/>
          <w:sz w:val="24"/>
          <w:szCs w:val="24"/>
        </w:rPr>
        <w:t>namics of these components, one must create a suitable temporal abstraction that correctly portrays the combined evolution of the computing and networking components of a CPS.</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Numerous CPS are dispersed, which adds another layer of difficulty and could alt</w:t>
      </w:r>
      <w:r>
        <w:rPr>
          <w:rFonts w:ascii="Times New Roman" w:eastAsia="Times New Roman" w:hAnsi="Times New Roman" w:cs="Times New Roman"/>
          <w:sz w:val="24"/>
          <w:szCs w:val="24"/>
        </w:rPr>
        <w:t>er how different system components perceive time. CPS software applications are time conscious and have the right extraction to streamline the design process.</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Trust-conscious: Decentralized systems that operate in hostile, dynamic environments must consi</w:t>
      </w:r>
      <w:r>
        <w:rPr>
          <w:rFonts w:ascii="Times New Roman" w:eastAsia="Times New Roman" w:hAnsi="Times New Roman" w:cs="Times New Roman"/>
          <w:sz w:val="24"/>
          <w:szCs w:val="24"/>
        </w:rPr>
        <w:t>der fundamental trust-related issues while developing the system. Prior until now, security and privacy were secondary factors; however, CPS now prioritizes these issues while designing. The cyber physical component of technologies is also posing new confi</w:t>
      </w:r>
      <w:r>
        <w:rPr>
          <w:rFonts w:ascii="Times New Roman" w:eastAsia="Times New Roman" w:hAnsi="Times New Roman" w:cs="Times New Roman"/>
          <w:sz w:val="24"/>
          <w:szCs w:val="24"/>
        </w:rPr>
        <w:t>dentiality difficulties. Threat modeling, designing for them, and system security practices are all skills that design automation tools must possess.</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Human-centric: It is evident that design automation tools for CPS are required. If that is </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taken into account both the manual element of design and that of the methods being created. The equipment must encourage man's invention by automating the tedious methods of work while yet allowing individuals to voice their opinions[1]. Similarly, it is c</w:t>
      </w:r>
      <w:r>
        <w:rPr>
          <w:rFonts w:ascii="Times New Roman" w:eastAsia="Times New Roman" w:hAnsi="Times New Roman" w:cs="Times New Roman"/>
          <w:sz w:val="24"/>
          <w:szCs w:val="24"/>
        </w:rPr>
        <w:t>rucial to provide tools to aid in the modeling, designing, and verification of such systems given the rising significance of human-in-the-loop CPS in daily life [11].</w:t>
      </w:r>
    </w:p>
    <w:p w:rsidR="00DE52CF" w:rsidRDefault="00017169">
      <w:pPr>
        <w:pBdr>
          <w:top w:val="nil"/>
          <w:left w:val="nil"/>
          <w:bottom w:val="nil"/>
          <w:right w:val="nil"/>
          <w:between w:val="nil"/>
        </w:pBdr>
        <w:spacing w:before="240" w:after="240" w:line="312"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lastRenderedPageBreak/>
        <w:t>ROLE OF CPS IN AUTONOMOUS VEHICLES:</w:t>
      </w:r>
    </w:p>
    <w:p w:rsidR="00DE52CF" w:rsidRDefault="00017169">
      <w:pPr>
        <w:spacing w:before="120" w:after="12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Design Prospects Of Cps In Autonomous Vehicles</w:t>
      </w:r>
    </w:p>
    <w:p w:rsidR="00DE52CF" w:rsidRDefault="00017169">
      <w:pPr>
        <w:spacing w:before="240" w:after="240"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Al</w:t>
      </w:r>
      <w:r>
        <w:rPr>
          <w:rFonts w:ascii="Times New Roman" w:eastAsia="Times New Roman" w:hAnsi="Times New Roman" w:cs="Times New Roman"/>
          <w:sz w:val="24"/>
          <w:szCs w:val="24"/>
          <w:highlight w:val="white"/>
        </w:rPr>
        <w:t>though autonomous vehicles (AVs) have attracted much interest and funding in the past few years, practical deployments do not appear likely any time soon. Modern autonomous cars are deeply integrated with computer vision techniques due to their capacity to</w:t>
      </w:r>
      <w:r>
        <w:rPr>
          <w:rFonts w:ascii="Times New Roman" w:eastAsia="Times New Roman" w:hAnsi="Times New Roman" w:cs="Times New Roman"/>
          <w:sz w:val="24"/>
          <w:szCs w:val="24"/>
          <w:highlight w:val="white"/>
        </w:rPr>
        <w:t xml:space="preserve"> recognize objects in a variety of visibility circumstances. The fundamental components of CPS design mechanization are listed below. Every path calls for the development of a distinct set of characteristics, and each route marks a substantial departure fr</w:t>
      </w:r>
      <w:r>
        <w:rPr>
          <w:rFonts w:ascii="Times New Roman" w:eastAsia="Times New Roman" w:hAnsi="Times New Roman" w:cs="Times New Roman"/>
          <w:sz w:val="24"/>
          <w:szCs w:val="24"/>
          <w:highlight w:val="white"/>
        </w:rPr>
        <w:t xml:space="preserve">om the established paradigms for design automation. </w:t>
      </w:r>
    </w:p>
    <w:p w:rsidR="00DE52CF" w:rsidRDefault="00017169">
      <w:pPr>
        <w:spacing w:before="240" w:after="240"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They address distinct but related aspects of manufacturing CPS designs, therefore they shouldn't be considered as mutually incompatible. In addition, a highly feasible choice for data synthesis and analy</w:t>
      </w:r>
      <w:r>
        <w:rPr>
          <w:rFonts w:ascii="Times New Roman" w:eastAsia="Times New Roman" w:hAnsi="Times New Roman" w:cs="Times New Roman"/>
          <w:sz w:val="24"/>
          <w:szCs w:val="24"/>
          <w:highlight w:val="white"/>
        </w:rPr>
        <w:t>sis is a model-based and data-driven method. Systems with humans in the loop may be evaluated and created using many techniques.</w:t>
      </w:r>
    </w:p>
    <w:p w:rsidR="00DE52CF" w:rsidRDefault="00017169">
      <w:pPr>
        <w:numPr>
          <w:ilvl w:val="0"/>
          <w:numId w:val="9"/>
        </w:numPr>
        <w:spacing w:before="240" w:line="312" w:lineRule="auto"/>
        <w:ind w:left="0"/>
        <w:jc w:val="both"/>
        <w:rPr>
          <w:rFonts w:ascii="Times New Roman" w:eastAsia="Times New Roman" w:hAnsi="Times New Roman" w:cs="Times New Roman"/>
          <w:sz w:val="24"/>
          <w:szCs w:val="24"/>
          <w:highlight w:val="white"/>
        </w:rPr>
      </w:pPr>
      <w:r>
        <w:rPr>
          <w:rFonts w:ascii="Times New Roman" w:eastAsia="Times New Roman" w:hAnsi="Times New Roman" w:cs="Times New Roman"/>
          <w:b/>
          <w:i/>
          <w:sz w:val="24"/>
          <w:szCs w:val="24"/>
          <w:highlight w:val="white"/>
        </w:rPr>
        <w:t>Model based design (MBD)</w:t>
      </w: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Under the model based design (MBD) paradigm, high level models are initially created and then utilized to direct future engineering, simulations, verification, and validation for the proposed system.MBD has been applied in the field of embedded devices com</w:t>
      </w:r>
      <w:r>
        <w:rPr>
          <w:rFonts w:ascii="Times New Roman" w:eastAsia="Times New Roman" w:hAnsi="Times New Roman" w:cs="Times New Roman"/>
          <w:sz w:val="24"/>
          <w:szCs w:val="24"/>
          <w:highlight w:val="white"/>
        </w:rPr>
        <w:t>mercially, especially in aviation and automotive applications.[1]  Prioritizing abstract, numerical simulations as a first step before digging into the implementation's finer features is the goal of the MBD approach. The presence of such models, along with</w:t>
      </w:r>
      <w:r>
        <w:rPr>
          <w:rFonts w:ascii="Times New Roman" w:eastAsia="Times New Roman" w:hAnsi="Times New Roman" w:cs="Times New Roman"/>
          <w:sz w:val="24"/>
          <w:szCs w:val="24"/>
          <w:highlight w:val="white"/>
        </w:rPr>
        <w:t xml:space="preserve"> the associated structured (numerical) definition of desired or undesired behaviors, can solve modeling and confirmation design phase, removing errors in the system's logic while the expenditure of detecting and resolving them is  yet low and also improves</w:t>
      </w:r>
      <w:r>
        <w:rPr>
          <w:rFonts w:ascii="Times New Roman" w:eastAsia="Times New Roman" w:hAnsi="Times New Roman" w:cs="Times New Roman"/>
          <w:sz w:val="24"/>
          <w:szCs w:val="24"/>
          <w:highlight w:val="white"/>
        </w:rPr>
        <w:t xml:space="preserve"> the system's total dependability. [3]</w:t>
      </w:r>
    </w:p>
    <w:p w:rsidR="00DE52CF" w:rsidRDefault="00017169">
      <w:pPr>
        <w:numPr>
          <w:ilvl w:val="0"/>
          <w:numId w:val="9"/>
        </w:numPr>
        <w:spacing w:after="240" w:line="312" w:lineRule="auto"/>
        <w:ind w:left="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Cyber-physical systems of today must be reliable and adaptable. To increase reliability, formal methods and computational proof approaches may be used more easily when using a model-based approach. A </w:t>
      </w:r>
      <w:r>
        <w:rPr>
          <w:rFonts w:ascii="Times New Roman" w:eastAsia="Times New Roman" w:hAnsi="Times New Roman" w:cs="Times New Roman"/>
          <w:b/>
          <w:sz w:val="24"/>
          <w:szCs w:val="24"/>
          <w:highlight w:val="white"/>
        </w:rPr>
        <w:t>data-driven strat</w:t>
      </w:r>
      <w:r>
        <w:rPr>
          <w:rFonts w:ascii="Times New Roman" w:eastAsia="Times New Roman" w:hAnsi="Times New Roman" w:cs="Times New Roman"/>
          <w:b/>
          <w:sz w:val="24"/>
          <w:szCs w:val="24"/>
          <w:highlight w:val="white"/>
        </w:rPr>
        <w:t xml:space="preserve">egy </w:t>
      </w:r>
      <w:r>
        <w:rPr>
          <w:rFonts w:ascii="Times New Roman" w:eastAsia="Times New Roman" w:hAnsi="Times New Roman" w:cs="Times New Roman"/>
          <w:sz w:val="24"/>
          <w:szCs w:val="24"/>
          <w:highlight w:val="white"/>
        </w:rPr>
        <w:t>makes adaptability easier by using the data to inform decisions. Both strategies are necessary for cyber-physical systems that function in dynamic, ambiguous surroundings and safety- or mission-critical circumstances.</w:t>
      </w:r>
    </w:p>
    <w:p w:rsidR="00DE52CF" w:rsidRDefault="00017169">
      <w:pPr>
        <w:numPr>
          <w:ilvl w:val="0"/>
          <w:numId w:val="9"/>
        </w:numPr>
        <w:spacing w:after="240" w:line="312" w:lineRule="auto"/>
        <w:ind w:left="0"/>
        <w:jc w:val="both"/>
        <w:rPr>
          <w:rFonts w:ascii="Times New Roman" w:eastAsia="Times New Roman" w:hAnsi="Times New Roman" w:cs="Times New Roman"/>
          <w:sz w:val="24"/>
          <w:szCs w:val="24"/>
          <w:highlight w:val="white"/>
        </w:rPr>
      </w:pPr>
      <w:r>
        <w:rPr>
          <w:rFonts w:ascii="Times New Roman" w:eastAsia="Times New Roman" w:hAnsi="Times New Roman" w:cs="Times New Roman"/>
          <w:b/>
          <w:i/>
          <w:sz w:val="24"/>
          <w:szCs w:val="24"/>
          <w:highlight w:val="white"/>
        </w:rPr>
        <w:t>Human-in-the-loop system</w:t>
      </w:r>
      <w:r>
        <w:rPr>
          <w:rFonts w:ascii="Times New Roman" w:eastAsia="Times New Roman" w:hAnsi="Times New Roman" w:cs="Times New Roman"/>
          <w:i/>
          <w:sz w:val="24"/>
          <w:szCs w:val="24"/>
          <w:highlight w:val="white"/>
        </w:rPr>
        <w:t>:</w:t>
      </w:r>
      <w:r>
        <w:rPr>
          <w:rFonts w:ascii="Times New Roman" w:eastAsia="Times New Roman" w:hAnsi="Times New Roman" w:cs="Times New Roman"/>
          <w:sz w:val="24"/>
          <w:szCs w:val="24"/>
          <w:highlight w:val="white"/>
        </w:rPr>
        <w:t xml:space="preserve"> A number</w:t>
      </w:r>
      <w:r>
        <w:rPr>
          <w:rFonts w:ascii="Times New Roman" w:eastAsia="Times New Roman" w:hAnsi="Times New Roman" w:cs="Times New Roman"/>
          <w:sz w:val="24"/>
          <w:szCs w:val="24"/>
          <w:highlight w:val="white"/>
        </w:rPr>
        <w:t xml:space="preserve"> of cyber-physical systems interact with one or more people, and the human function is essential to the system's proper operation.[1]  A human in the cyber physical system is the name of the entire system (h-CPS). [6] In the Industrial domains that these s</w:t>
      </w:r>
      <w:r>
        <w:rPr>
          <w:rFonts w:ascii="Times New Roman" w:eastAsia="Times New Roman" w:hAnsi="Times New Roman" w:cs="Times New Roman"/>
          <w:sz w:val="24"/>
          <w:szCs w:val="24"/>
          <w:highlight w:val="white"/>
        </w:rPr>
        <w:t>ystems serve, the costs of improper operation might be quite  high. Studies have shown that human factors are frequently to blame for failures or almost failures.</w:t>
      </w:r>
    </w:p>
    <w:p w:rsidR="00DE52CF" w:rsidRDefault="00017169">
      <w:pPr>
        <w:spacing w:before="240" w:after="240"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i/>
          <w:sz w:val="24"/>
          <w:szCs w:val="24"/>
          <w:highlight w:val="white"/>
        </w:rPr>
        <w:lastRenderedPageBreak/>
        <w:t>Two basic elements are necessary for these systems to operate effectively</w:t>
      </w:r>
      <w:r>
        <w:rPr>
          <w:rFonts w:ascii="Times New Roman" w:eastAsia="Times New Roman" w:hAnsi="Times New Roman" w:cs="Times New Roman"/>
          <w:b/>
          <w:sz w:val="24"/>
          <w:szCs w:val="24"/>
          <w:highlight w:val="white"/>
        </w:rPr>
        <w:t>:</w:t>
      </w:r>
      <w:r>
        <w:rPr>
          <w:rFonts w:ascii="Times New Roman" w:eastAsia="Times New Roman" w:hAnsi="Times New Roman" w:cs="Times New Roman"/>
          <w:sz w:val="24"/>
          <w:szCs w:val="24"/>
          <w:highlight w:val="white"/>
        </w:rPr>
        <w:t xml:space="preserve"> interfaces between</w:t>
      </w:r>
      <w:r>
        <w:rPr>
          <w:rFonts w:ascii="Times New Roman" w:eastAsia="Times New Roman" w:hAnsi="Times New Roman" w:cs="Times New Roman"/>
          <w:sz w:val="24"/>
          <w:szCs w:val="24"/>
          <w:highlight w:val="white"/>
        </w:rPr>
        <w:t xml:space="preserve"> human generator(s) and autonomous components, and The fundamental difference between an h-CPS and a fully autonomous system is the requirement for control sharing in an H—CPS due to the presence of one or more human operators.</w:t>
      </w:r>
    </w:p>
    <w:p w:rsidR="00DE52CF" w:rsidRDefault="00017169">
      <w:pPr>
        <w:spacing w:before="240" w:after="240"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As a consequence, the human </w:t>
      </w:r>
      <w:r>
        <w:rPr>
          <w:rFonts w:ascii="Times New Roman" w:eastAsia="Times New Roman" w:hAnsi="Times New Roman" w:cs="Times New Roman"/>
          <w:sz w:val="24"/>
          <w:szCs w:val="24"/>
          <w:highlight w:val="white"/>
        </w:rPr>
        <w:t>in CPS model must include both a picture of the operator in human form and a component that acts as a liaison between them and the autonomous controller. If an autonomous controller or a person should be in charge of the plant is determined by an autonomou</w:t>
      </w:r>
      <w:r>
        <w:rPr>
          <w:rFonts w:ascii="Times New Roman" w:eastAsia="Times New Roman" w:hAnsi="Times New Roman" w:cs="Times New Roman"/>
          <w:sz w:val="24"/>
          <w:szCs w:val="24"/>
          <w:highlight w:val="white"/>
        </w:rPr>
        <w:t>s controller. Three agents make up a person-in-the-loop controller: one autonomous, one operator, and one advisory . A human in the loop system's design, in a circumstance whenever an automatic mode is required, the controlling advisor will transmit the ap</w:t>
      </w:r>
      <w:r>
        <w:rPr>
          <w:rFonts w:ascii="Times New Roman" w:eastAsia="Times New Roman" w:hAnsi="Times New Roman" w:cs="Times New Roman"/>
          <w:sz w:val="24"/>
          <w:szCs w:val="24"/>
          <w:highlight w:val="white"/>
        </w:rPr>
        <w:t>propriate advisory to a user interface like audio/video interface. When the driver sees this indication, they may take over and provide the car the control inputs. Upon a successful handoff, the advisory manager tells the automatic part of the portion by t</w:t>
      </w:r>
      <w:r>
        <w:rPr>
          <w:rFonts w:ascii="Times New Roman" w:eastAsia="Times New Roman" w:hAnsi="Times New Roman" w:cs="Times New Roman"/>
          <w:sz w:val="24"/>
          <w:szCs w:val="24"/>
          <w:highlight w:val="white"/>
        </w:rPr>
        <w:t>ransmitting which is no longer in charge of managing the plant.</w:t>
      </w:r>
    </w:p>
    <w:p w:rsidR="00DE52CF" w:rsidRDefault="00017169">
      <w:pPr>
        <w:spacing w:before="240" w:after="240" w:line="312"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extent cx="4624388" cy="200025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l="58012" t="25882" r="7692" b="27843"/>
                    <a:stretch>
                      <a:fillRect/>
                    </a:stretch>
                  </pic:blipFill>
                  <pic:spPr>
                    <a:xfrm>
                      <a:off x="0" y="0"/>
                      <a:ext cx="4624388" cy="2000250"/>
                    </a:xfrm>
                    <a:prstGeom prst="rect">
                      <a:avLst/>
                    </a:prstGeom>
                    <a:ln/>
                  </pic:spPr>
                </pic:pic>
              </a:graphicData>
            </a:graphic>
          </wp:inline>
        </w:drawing>
      </w:r>
    </w:p>
    <w:p w:rsidR="00DE52CF" w:rsidRDefault="00017169">
      <w:pPr>
        <w:spacing w:before="240" w:after="240" w:line="312"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    Figure 5: </w:t>
      </w:r>
      <w:r>
        <w:rPr>
          <w:rFonts w:ascii="Times New Roman" w:eastAsia="Times New Roman" w:hAnsi="Times New Roman" w:cs="Times New Roman"/>
          <w:sz w:val="24"/>
          <w:szCs w:val="24"/>
          <w:highlight w:val="white"/>
        </w:rPr>
        <w:t xml:space="preserve">Controller Structure [3] </w:t>
      </w:r>
    </w:p>
    <w:p w:rsidR="00DE52CF" w:rsidRDefault="00017169">
      <w:pPr>
        <w:spacing w:before="240" w:after="240" w:line="312"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Environment sensing stands for ES. HS stands for human sensing. Human perception is designated by HP. The plant's control input is u. A is the advice given to the human operator by the advisory controller. The notification signal n is sent to the autonomou</w:t>
      </w:r>
      <w:r>
        <w:rPr>
          <w:rFonts w:ascii="Times New Roman" w:eastAsia="Times New Roman" w:hAnsi="Times New Roman" w:cs="Times New Roman"/>
          <w:sz w:val="24"/>
          <w:szCs w:val="24"/>
          <w:highlight w:val="white"/>
        </w:rPr>
        <w:t xml:space="preserve">s controller by the advisory controller [3]. </w:t>
      </w:r>
    </w:p>
    <w:p w:rsidR="00DE52CF" w:rsidRDefault="00017169">
      <w:pPr>
        <w:numPr>
          <w:ilvl w:val="0"/>
          <w:numId w:val="3"/>
        </w:numPr>
        <w:spacing w:before="240" w:after="240"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i/>
          <w:sz w:val="24"/>
          <w:szCs w:val="24"/>
          <w:highlight w:val="white"/>
        </w:rPr>
        <w:t>Component-based design</w:t>
      </w:r>
      <w:r>
        <w:rPr>
          <w:rFonts w:ascii="Times New Roman" w:eastAsia="Times New Roman" w:hAnsi="Times New Roman" w:cs="Times New Roman"/>
          <w:b/>
          <w:sz w:val="24"/>
          <w:szCs w:val="24"/>
          <w:highlight w:val="white"/>
        </w:rPr>
        <w:t xml:space="preserve"> - </w:t>
      </w:r>
      <w:r>
        <w:rPr>
          <w:rFonts w:ascii="Times New Roman" w:eastAsia="Times New Roman" w:hAnsi="Times New Roman" w:cs="Times New Roman"/>
          <w:sz w:val="24"/>
          <w:szCs w:val="24"/>
          <w:highlight w:val="white"/>
        </w:rPr>
        <w:t>One of the key achievements in electrical design automation is the register transfer logic (RTL) for digital circuit design. The RTL flow places a strong focus on component-based design</w:t>
      </w:r>
      <w:r>
        <w:rPr>
          <w:rFonts w:ascii="Times New Roman" w:eastAsia="Times New Roman" w:hAnsi="Times New Roman" w:cs="Times New Roman"/>
          <w:sz w:val="24"/>
          <w:szCs w:val="24"/>
          <w:highlight w:val="white"/>
        </w:rPr>
        <w:t xml:space="preserve">, which is a crucial factor. More RTL source </w:t>
      </w:r>
      <w:r>
        <w:rPr>
          <w:rFonts w:ascii="Times New Roman" w:eastAsia="Times New Roman" w:hAnsi="Times New Roman" w:cs="Times New Roman"/>
          <w:sz w:val="24"/>
          <w:szCs w:val="24"/>
          <w:highlight w:val="white"/>
        </w:rPr>
        <w:lastRenderedPageBreak/>
        <w:t xml:space="preserve">modules, an innovation library, more hardware gate and state-holding components, etc. are only a few examples of the many abstraction levels at which this paradigm is used. </w:t>
      </w:r>
    </w:p>
    <w:p w:rsidR="00DE52CF" w:rsidRDefault="00017169">
      <w:pPr>
        <w:spacing w:before="240" w:after="240" w:line="312"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Thankfully, there are some new design</w:t>
      </w:r>
      <w:r>
        <w:rPr>
          <w:rFonts w:ascii="Times New Roman" w:eastAsia="Times New Roman" w:hAnsi="Times New Roman" w:cs="Times New Roman"/>
          <w:sz w:val="24"/>
          <w:szCs w:val="24"/>
          <w:highlight w:val="white"/>
        </w:rPr>
        <w:t xml:space="preserve"> techniques that can be used as a foundation. Platform-based design looks for the best combination of platform components to satisfy an application's needs by mapping a bottom-up propagation of platform limits along with a top-down application of authentic</w:t>
      </w:r>
      <w:r>
        <w:rPr>
          <w:rFonts w:ascii="Times New Roman" w:eastAsia="Times New Roman" w:hAnsi="Times New Roman" w:cs="Times New Roman"/>
          <w:sz w:val="24"/>
          <w:szCs w:val="24"/>
          <w:highlight w:val="white"/>
        </w:rPr>
        <w:t>ation and authorization restrictions. Contract-based design adds a strict concept of written contracts to the PBD technique to ensure that the composition of components fulfills desired traits [1].One can develop the appropriate library of components, comp</w:t>
      </w:r>
      <w:r>
        <w:rPr>
          <w:rFonts w:ascii="Times New Roman" w:eastAsia="Times New Roman" w:hAnsi="Times New Roman" w:cs="Times New Roman"/>
          <w:sz w:val="24"/>
          <w:szCs w:val="24"/>
          <w:highlight w:val="white"/>
        </w:rPr>
        <w:t>ositional rules, and interface contracts; these approaches offer a structure for component-based design.</w:t>
      </w:r>
    </w:p>
    <w:p w:rsidR="00DE52CF" w:rsidRDefault="00017169">
      <w:pPr>
        <w:numPr>
          <w:ilvl w:val="0"/>
          <w:numId w:val="8"/>
        </w:numPr>
        <w:spacing w:before="240" w:after="240" w:line="312" w:lineRule="auto"/>
        <w:jc w:val="both"/>
        <w:rPr>
          <w:rFonts w:ascii="Times New Roman" w:eastAsia="Times New Roman" w:hAnsi="Times New Roman" w:cs="Times New Roman"/>
          <w:i/>
          <w:sz w:val="24"/>
          <w:szCs w:val="24"/>
          <w:highlight w:val="white"/>
        </w:rPr>
      </w:pPr>
      <w:r>
        <w:rPr>
          <w:rFonts w:ascii="Times New Roman" w:eastAsia="Times New Roman" w:hAnsi="Times New Roman" w:cs="Times New Roman"/>
          <w:b/>
          <w:i/>
          <w:sz w:val="24"/>
          <w:szCs w:val="24"/>
          <w:highlight w:val="white"/>
        </w:rPr>
        <w:t xml:space="preserve">Design for Security &amp; Privacy </w:t>
      </w:r>
      <w:r>
        <w:rPr>
          <w:rFonts w:ascii="Times New Roman" w:eastAsia="Times New Roman" w:hAnsi="Times New Roman" w:cs="Times New Roman"/>
          <w:i/>
          <w:sz w:val="24"/>
          <w:szCs w:val="24"/>
          <w:highlight w:val="white"/>
        </w:rPr>
        <w:t>-</w:t>
      </w:r>
      <w:r>
        <w:rPr>
          <w:rFonts w:ascii="Times New Roman" w:eastAsia="Times New Roman" w:hAnsi="Times New Roman" w:cs="Times New Roman"/>
          <w:sz w:val="24"/>
          <w:szCs w:val="24"/>
          <w:highlight w:val="white"/>
        </w:rPr>
        <w:t>Today, two of the most crucial design considerations for cyber-physical systems are security and privacy. In a wide sens</w:t>
      </w:r>
      <w:r>
        <w:rPr>
          <w:rFonts w:ascii="Times New Roman" w:eastAsia="Times New Roman" w:hAnsi="Times New Roman" w:cs="Times New Roman"/>
          <w:sz w:val="24"/>
          <w:szCs w:val="24"/>
          <w:highlight w:val="white"/>
        </w:rPr>
        <w:t>e, security refers to the condition of being safe from danger. Being kept out of sight is the condition of privacy. Security and privacy issues are becoming a top priority for system designers. Systems that are embedded or computer security are increasingl</w:t>
      </w:r>
      <w:r>
        <w:rPr>
          <w:rFonts w:ascii="Times New Roman" w:eastAsia="Times New Roman" w:hAnsi="Times New Roman" w:cs="Times New Roman"/>
          <w:sz w:val="24"/>
          <w:szCs w:val="24"/>
          <w:highlight w:val="white"/>
        </w:rPr>
        <w:t>y networked with one another and the Internet[1] Privacy and security have elevated to a critical concern for automotive systems due to the increased intelligence and connection of vehicles. By breaking into an automobile's engine management system, brakin</w:t>
      </w:r>
      <w:r>
        <w:rPr>
          <w:rFonts w:ascii="Times New Roman" w:eastAsia="Times New Roman" w:hAnsi="Times New Roman" w:cs="Times New Roman"/>
          <w:sz w:val="24"/>
          <w:szCs w:val="24"/>
          <w:highlight w:val="white"/>
        </w:rPr>
        <w:t>g process control, and other electrical components, the creators were able to risk a production model [12].</w:t>
      </w:r>
    </w:p>
    <w:p w:rsidR="00DE52CF" w:rsidRDefault="00017169">
      <w:pPr>
        <w:spacing w:before="240" w:after="240" w:line="312"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Attacks are performed utilizing reverse engineering, packet sniffing, targeted probing, fuzzing, and internal Controller Area Network (CAN) buses. C</w:t>
      </w:r>
      <w:r>
        <w:rPr>
          <w:rFonts w:ascii="Times New Roman" w:eastAsia="Times New Roman" w:hAnsi="Times New Roman" w:cs="Times New Roman"/>
          <w:sz w:val="24"/>
          <w:szCs w:val="24"/>
          <w:highlight w:val="white"/>
        </w:rPr>
        <w:t>AN is now the most popular protocol and, regrettably, the one that attackers find most attractive. To offer message authentication, Message Authentication Codes (MACs) have been added to CAN data frames using a variety of methods. It can be difficult to in</w:t>
      </w:r>
      <w:r>
        <w:rPr>
          <w:rFonts w:ascii="Times New Roman" w:eastAsia="Times New Roman" w:hAnsi="Times New Roman" w:cs="Times New Roman"/>
          <w:sz w:val="24"/>
          <w:szCs w:val="24"/>
          <w:highlight w:val="white"/>
        </w:rPr>
        <w:t>clude security measures without impeding safety and control applications due to CAN bus capacity and message length limits, especially if security was not originally planned for.</w:t>
      </w:r>
    </w:p>
    <w:p w:rsidR="00DE52CF" w:rsidRDefault="00DE52CF">
      <w:pPr>
        <w:spacing w:before="240" w:after="240" w:line="312" w:lineRule="auto"/>
        <w:jc w:val="both"/>
        <w:rPr>
          <w:rFonts w:ascii="Times New Roman" w:eastAsia="Times New Roman" w:hAnsi="Times New Roman" w:cs="Times New Roman"/>
          <w:b/>
          <w:sz w:val="24"/>
          <w:szCs w:val="24"/>
        </w:rPr>
      </w:pPr>
    </w:p>
    <w:p w:rsidR="00DE52CF" w:rsidRDefault="00017169">
      <w:pPr>
        <w:spacing w:before="120" w:after="12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4.2 Aspects of CPS in the present era</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automobile industry now has some of the most pressing CPS issues. In particular, </w:t>
      </w:r>
      <w:r>
        <w:rPr>
          <w:rFonts w:ascii="Times New Roman" w:eastAsia="Times New Roman" w:hAnsi="Times New Roman" w:cs="Times New Roman"/>
          <w:b/>
          <w:sz w:val="24"/>
          <w:szCs w:val="24"/>
        </w:rPr>
        <w:t>self-driving</w:t>
      </w:r>
      <w:r>
        <w:rPr>
          <w:rFonts w:ascii="Times New Roman" w:eastAsia="Times New Roman" w:hAnsi="Times New Roman" w:cs="Times New Roman"/>
          <w:sz w:val="24"/>
          <w:szCs w:val="24"/>
        </w:rPr>
        <w:t xml:space="preserve"> autos—sometimes referred to as ADAS, or advanced driver assistance systems, have </w:t>
      </w:r>
      <w:r>
        <w:rPr>
          <w:rFonts w:ascii="Times New Roman" w:eastAsia="Times New Roman" w:hAnsi="Times New Roman" w:cs="Times New Roman"/>
          <w:sz w:val="24"/>
          <w:szCs w:val="24"/>
        </w:rPr>
        <w:lastRenderedPageBreak/>
        <w:t>evolved from research/study prototypes to readily accessible automobiles duri</w:t>
      </w:r>
      <w:r>
        <w:rPr>
          <w:rFonts w:ascii="Times New Roman" w:eastAsia="Times New Roman" w:hAnsi="Times New Roman" w:cs="Times New Roman"/>
          <w:sz w:val="24"/>
          <w:szCs w:val="24"/>
        </w:rPr>
        <w:t>ng the previous ten years. These systems have been incorporated into medium to high end cars.</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They can currently automate tasks like parallel parking, lane maintenance, and moving through stop-and-go traffic. These technologies are being incorporated into </w:t>
      </w:r>
      <w:r>
        <w:rPr>
          <w:rFonts w:ascii="Times New Roman" w:eastAsia="Times New Roman" w:hAnsi="Times New Roman" w:cs="Times New Roman"/>
          <w:sz w:val="24"/>
          <w:szCs w:val="24"/>
        </w:rPr>
        <w:t>medium- to high-end vehicles and are already equipped to automate duties like lane maintaining, stop-and-go traffic navigation, and parallel parking. The performance and security of a driverless car in the long term, however, are also questioned by these n</w:t>
      </w:r>
      <w:r>
        <w:rPr>
          <w:rFonts w:ascii="Times New Roman" w:eastAsia="Times New Roman" w:hAnsi="Times New Roman" w:cs="Times New Roman"/>
          <w:sz w:val="24"/>
          <w:szCs w:val="24"/>
        </w:rPr>
        <w:t xml:space="preserve">ew technologies. </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could take a few more decades before self-driving cars become commonplace, because of several engineering, legal, and policy considerations. The design of combined human automated control has several scientific and mechanical hurdles, </w:t>
      </w:r>
      <w:r>
        <w:rPr>
          <w:rFonts w:ascii="Times New Roman" w:eastAsia="Times New Roman" w:hAnsi="Times New Roman" w:cs="Times New Roman"/>
          <w:sz w:val="24"/>
          <w:szCs w:val="24"/>
        </w:rPr>
        <w:t>although semi-autonomous driving is now a reality. These factors make the semi-autonomous driving industry a promising one for CPS design.</w:t>
      </w:r>
      <w:r>
        <w:rPr>
          <w:noProof/>
          <w:lang w:val="en-US"/>
        </w:rPr>
        <w:drawing>
          <wp:anchor distT="114300" distB="114300" distL="114300" distR="114300" simplePos="0" relativeHeight="251658240" behindDoc="0" locked="0" layoutInCell="1" hidden="0" allowOverlap="1">
            <wp:simplePos x="0" y="0"/>
            <wp:positionH relativeFrom="column">
              <wp:posOffset>857250</wp:posOffset>
            </wp:positionH>
            <wp:positionV relativeFrom="paragraph">
              <wp:posOffset>1247775</wp:posOffset>
            </wp:positionV>
            <wp:extent cx="3871913" cy="1905000"/>
            <wp:effectExtent l="0" t="0" r="0" b="0"/>
            <wp:wrapTopAndBottom distT="114300" distB="11430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871913" cy="1905000"/>
                    </a:xfrm>
                    <a:prstGeom prst="rect">
                      <a:avLst/>
                    </a:prstGeom>
                    <a:ln/>
                  </pic:spPr>
                </pic:pic>
              </a:graphicData>
            </a:graphic>
          </wp:anchor>
        </w:drawing>
      </w:r>
    </w:p>
    <w:p w:rsidR="00DE52CF" w:rsidRDefault="00017169">
      <w:pPr>
        <w:spacing w:before="240" w:after="240" w:line="312"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Figure -6 </w:t>
      </w:r>
      <w:r>
        <w:rPr>
          <w:rFonts w:ascii="Times New Roman" w:eastAsia="Times New Roman" w:hAnsi="Times New Roman" w:cs="Times New Roman"/>
          <w:sz w:val="24"/>
          <w:szCs w:val="24"/>
        </w:rPr>
        <w:t xml:space="preserve">Autonomous industry assistance system. </w:t>
      </w:r>
    </w:p>
    <w:p w:rsidR="00DE52CF" w:rsidRDefault="00017169">
      <w:pPr>
        <w:spacing w:before="120" w:after="12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4.3 Future Prospects Of Cps </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he further distribution and interconnected design systems are being adopted, as well as the increased functional complexity in size and features, have made the architecture and practice of automobile electronic subsystems more difficult. Between 2000 and 2</w:t>
      </w:r>
      <w:r>
        <w:rPr>
          <w:rFonts w:ascii="Times New Roman" w:eastAsia="Times New Roman" w:hAnsi="Times New Roman" w:cs="Times New Roman"/>
          <w:sz w:val="24"/>
          <w:szCs w:val="24"/>
        </w:rPr>
        <w:t>010, the cost of developing automotive software climbed from 2 to 13 percent of the entire value of a car, while the number of code lines rose from 1,000,000 to over 10,000,000.</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 the past ten years, many electronic control units there have been observe</w:t>
      </w:r>
      <w:r>
        <w:rPr>
          <w:rFonts w:ascii="Times New Roman" w:eastAsia="Times New Roman" w:hAnsi="Times New Roman" w:cs="Times New Roman"/>
          <w:sz w:val="24"/>
          <w:szCs w:val="24"/>
        </w:rPr>
        <w:t xml:space="preserve">d to increase in automobiles from 20 to beyond 50. The conventional federated design, where every function is deployed to a single specified ECU, is evolving to integrate design, where one task may disperse </w:t>
      </w:r>
      <w:r>
        <w:rPr>
          <w:rFonts w:ascii="Times New Roman" w:eastAsia="Times New Roman" w:hAnsi="Times New Roman" w:cs="Times New Roman"/>
          <w:sz w:val="24"/>
          <w:szCs w:val="24"/>
        </w:rPr>
        <w:lastRenderedPageBreak/>
        <w:t>across many electronic control units and multiple</w:t>
      </w:r>
      <w:r>
        <w:rPr>
          <w:rFonts w:ascii="Times New Roman" w:eastAsia="Times New Roman" w:hAnsi="Times New Roman" w:cs="Times New Roman"/>
          <w:sz w:val="24"/>
          <w:szCs w:val="24"/>
        </w:rPr>
        <w:t xml:space="preserve"> tasks can support ECU. In order to accommodate expanding functionality and lower system costs, there is also a trend toward the deployment of multi core ECUs (by minimizing the amount of ECUs and connecting cables in the system). Due to such tendencies, t</w:t>
      </w:r>
      <w:r>
        <w:rPr>
          <w:rFonts w:ascii="Times New Roman" w:eastAsia="Times New Roman" w:hAnsi="Times New Roman" w:cs="Times New Roman"/>
          <w:sz w:val="24"/>
          <w:szCs w:val="24"/>
        </w:rPr>
        <w:t xml:space="preserve">here is a lot more sharing and competition over the architectural platform across software functions. </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future of automotive innovation will be dominated by software and electronics. According to estimates, software and electronics were used in around 9</w:t>
      </w:r>
      <w:r>
        <w:rPr>
          <w:rFonts w:ascii="Times New Roman" w:eastAsia="Times New Roman" w:hAnsi="Times New Roman" w:cs="Times New Roman"/>
          <w:sz w:val="24"/>
          <w:szCs w:val="24"/>
        </w:rPr>
        <w:t>0% of automotive advancements in 2012, particularly in active safety and entertainment systems. Given the rapid development of autonomous driving technology, it is expected that this trend will continue in the years to come. Given this tendency, the sophis</w:t>
      </w:r>
      <w:r>
        <w:rPr>
          <w:rFonts w:ascii="Times New Roman" w:eastAsia="Times New Roman" w:hAnsi="Times New Roman" w:cs="Times New Roman"/>
          <w:sz w:val="24"/>
          <w:szCs w:val="24"/>
        </w:rPr>
        <w:t>tication of vehicle digital circuits will continue to increase fast. This necessitates the need for complex design and execution solutions.</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findings are only the beginning. There are still numerous issues that need to be resolved, such as increasing </w:t>
      </w:r>
      <w:r>
        <w:rPr>
          <w:rFonts w:ascii="Times New Roman" w:eastAsia="Times New Roman" w:hAnsi="Times New Roman" w:cs="Times New Roman"/>
          <w:sz w:val="24"/>
          <w:szCs w:val="24"/>
        </w:rPr>
        <w:t>the scale by another order of magnitude, managing dynamic, uncertain, and hostile situations, working with nonlinear dynamics, and inferring appropriate logical characterizations of motion primitives. Nevertheless, it's crucial to recognize that the beginn</w:t>
      </w:r>
      <w:r>
        <w:rPr>
          <w:rFonts w:ascii="Times New Roman" w:eastAsia="Times New Roman" w:hAnsi="Times New Roman" w:cs="Times New Roman"/>
          <w:sz w:val="24"/>
          <w:szCs w:val="24"/>
        </w:rPr>
        <w:t>ing presentation represents a fortunate execution of the architecture intent.</w:t>
      </w:r>
    </w:p>
    <w:p w:rsidR="00DE52CF" w:rsidRDefault="00017169">
      <w:pPr>
        <w:pBdr>
          <w:top w:val="nil"/>
          <w:left w:val="nil"/>
          <w:bottom w:val="nil"/>
          <w:right w:val="nil"/>
          <w:between w:val="nil"/>
        </w:pBdr>
        <w:spacing w:before="240" w:after="240" w:line="312"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sz w:val="26"/>
          <w:szCs w:val="26"/>
        </w:rPr>
        <w:t>ROLE OF CPS IN UNMANNED AERIAL VEHICLES:</w:t>
      </w:r>
    </w:p>
    <w:p w:rsidR="00DE52CF" w:rsidRDefault="00017169">
      <w:pPr>
        <w:spacing w:before="120" w:after="12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5.1 Present State Of Art Of Cps In Uavs</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CPS has played an important role in many sectors, the following are the design prospects in unmanned aerial vehicles</w:t>
      </w:r>
    </w:p>
    <w:p w:rsidR="00DE52CF" w:rsidRDefault="00017169">
      <w:pPr>
        <w:spacing w:before="240" w:after="240" w:line="312"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1.ReMinds:</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UAV system works by building a closed loop, which involves the initial data perception, exchange of information, higher cogn</w:t>
      </w:r>
      <w:r>
        <w:rPr>
          <w:rFonts w:ascii="Times New Roman" w:eastAsia="Times New Roman" w:hAnsi="Times New Roman" w:cs="Times New Roman"/>
          <w:sz w:val="24"/>
          <w:szCs w:val="24"/>
        </w:rPr>
        <w:t>itive process, and therefore the ultimate execution. A cyber physical system (CPS), that has gained considerable attention recently, may be seen from this aspect as the complex UAV network. ReMinds was developed to handle characteristics like decentralizat</w:t>
      </w:r>
      <w:r>
        <w:rPr>
          <w:rFonts w:ascii="Times New Roman" w:eastAsia="Times New Roman" w:hAnsi="Times New Roman" w:cs="Times New Roman"/>
          <w:sz w:val="24"/>
          <w:szCs w:val="24"/>
        </w:rPr>
        <w:t xml:space="preserve">ion, support for several platforms, requirements that are constantly evolving and being deployed, as well as diverse, ambiguous, and dynamic elements. Additionally it has the ability to manage various kinds of event-based constraints. In earlier research, </w:t>
      </w:r>
      <w:r>
        <w:rPr>
          <w:rFonts w:ascii="Times New Roman" w:eastAsia="Times New Roman" w:hAnsi="Times New Roman" w:cs="Times New Roman"/>
          <w:sz w:val="24"/>
          <w:szCs w:val="24"/>
        </w:rPr>
        <w:t>supervising the automation software was preferred over working with plant hardware like cranes, vehicles, or robots[13].</w:t>
      </w:r>
    </w:p>
    <w:p w:rsidR="00DE52CF" w:rsidRDefault="00DE52CF">
      <w:pPr>
        <w:spacing w:before="240" w:after="240" w:line="312" w:lineRule="auto"/>
        <w:jc w:val="both"/>
        <w:rPr>
          <w:rFonts w:ascii="Times New Roman" w:eastAsia="Times New Roman" w:hAnsi="Times New Roman" w:cs="Times New Roman"/>
          <w:b/>
          <w:sz w:val="24"/>
          <w:szCs w:val="24"/>
        </w:rPr>
      </w:pPr>
    </w:p>
    <w:p w:rsidR="00DE52CF" w:rsidRDefault="00017169">
      <w:pPr>
        <w:spacing w:before="240" w:after="24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extent cx="5943600" cy="23114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2311400"/>
                    </a:xfrm>
                    <a:prstGeom prst="rect">
                      <a:avLst/>
                    </a:prstGeom>
                    <a:ln/>
                  </pic:spPr>
                </pic:pic>
              </a:graphicData>
            </a:graphic>
          </wp:inline>
        </w:drawing>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7- </w:t>
      </w:r>
      <w:r>
        <w:rPr>
          <w:rFonts w:ascii="Times New Roman" w:eastAsia="Times New Roman" w:hAnsi="Times New Roman" w:cs="Times New Roman"/>
          <w:sz w:val="24"/>
          <w:szCs w:val="24"/>
        </w:rPr>
        <w:t>Model depicting the Monitoring areas of the Dronology [14]</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ReMinds is applied to a UAV system designed for UAV operation in a particular area.Specifically, a study system was the Dronology research incubator. Several UAV flights can be managed, tracked, and coordinated using Dronology's detailed work environment. </w:t>
      </w:r>
      <w:r>
        <w:rPr>
          <w:rFonts w:ascii="Times New Roman" w:eastAsia="Times New Roman" w:hAnsi="Times New Roman" w:cs="Times New Roman"/>
          <w:sz w:val="24"/>
          <w:szCs w:val="24"/>
        </w:rPr>
        <w:t>The system offers tools for allocating missions and managing numerous different UAVs at once. Additionally, it serves as a full-featured, extremely realistic Software-in-the-Loop (SITL) simulator that permits testing with fictitious unmanned aerial vehicle</w:t>
      </w:r>
      <w:r>
        <w:rPr>
          <w:rFonts w:ascii="Times New Roman" w:eastAsia="Times New Roman" w:hAnsi="Times New Roman" w:cs="Times New Roman"/>
          <w:sz w:val="24"/>
          <w:szCs w:val="24"/>
        </w:rPr>
        <w:t>s (UAVs) and allows it to communicate with real hardware (the flying physical UAVs). A specialized GCS manages orders and messages delivered to and received from the UAV and manages both physical and virtual UAVs. Dronology can manage numerous GCS simultan</w:t>
      </w:r>
      <w:r>
        <w:rPr>
          <w:rFonts w:ascii="Times New Roman" w:eastAsia="Times New Roman" w:hAnsi="Times New Roman" w:cs="Times New Roman"/>
          <w:sz w:val="24"/>
          <w:szCs w:val="24"/>
        </w:rPr>
        <w:t xml:space="preserve">eously and permits interaction between real and virtual UAVs in the same airspace. Metallurgical plants and UAVs are both CPS, although they differ in a lot of aspects. The major difference is that in the context of UAVs, numerous drones primarily operate </w:t>
      </w:r>
      <w:r>
        <w:rPr>
          <w:rFonts w:ascii="Times New Roman" w:eastAsia="Times New Roman" w:hAnsi="Times New Roman" w:cs="Times New Roman"/>
          <w:sz w:val="24"/>
          <w:szCs w:val="24"/>
        </w:rPr>
        <w:t>independently (even while they will cooperate to accomplish a joint purpose and obstacle avoidance). Researchers looked at these as well as other domain-specific difficulties to assess whether ReMinds might have been updated and extended to operate in a wh</w:t>
      </w:r>
      <w:r>
        <w:rPr>
          <w:rFonts w:ascii="Times New Roman" w:eastAsia="Times New Roman" w:hAnsi="Times New Roman" w:cs="Times New Roman"/>
          <w:sz w:val="24"/>
          <w:szCs w:val="24"/>
        </w:rPr>
        <w:t>ole different CPS space. Recent works have made the aforementioned contributions: I extended ReMinds management software to be utilized with a UAV CPS, (ii) analyzed UAVs CPS features to examine monitoring challenges specific to UAVs CPS, and (iii) evaluat</w:t>
      </w:r>
      <w:r>
        <w:rPr>
          <w:rFonts w:ascii="Times New Roman" w:eastAsia="Times New Roman" w:hAnsi="Times New Roman" w:cs="Times New Roman"/>
          <w:sz w:val="24"/>
          <w:szCs w:val="24"/>
        </w:rPr>
        <w:t>ed the practicality and scalability of our method by tracking several simulated UAVs and proving its efficacy [13].</w:t>
      </w:r>
    </w:p>
    <w:p w:rsidR="00DE52CF" w:rsidRDefault="00DE52CF">
      <w:pPr>
        <w:spacing w:before="240" w:after="240" w:line="312" w:lineRule="auto"/>
        <w:jc w:val="both"/>
        <w:rPr>
          <w:rFonts w:ascii="Times New Roman" w:eastAsia="Times New Roman" w:hAnsi="Times New Roman" w:cs="Times New Roman"/>
          <w:sz w:val="24"/>
          <w:szCs w:val="24"/>
        </w:rPr>
      </w:pP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6105525" cy="3513237"/>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r="-961" b="20116"/>
                    <a:stretch>
                      <a:fillRect/>
                    </a:stretch>
                  </pic:blipFill>
                  <pic:spPr>
                    <a:xfrm>
                      <a:off x="0" y="0"/>
                      <a:ext cx="6105525" cy="3513237"/>
                    </a:xfrm>
                    <a:prstGeom prst="rect">
                      <a:avLst/>
                    </a:prstGeom>
                    <a:ln/>
                  </pic:spPr>
                </pic:pic>
              </a:graphicData>
            </a:graphic>
          </wp:inline>
        </w:drawing>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8 - </w:t>
      </w:r>
      <w:r>
        <w:rPr>
          <w:rFonts w:ascii="Times New Roman" w:eastAsia="Times New Roman" w:hAnsi="Times New Roman" w:cs="Times New Roman"/>
          <w:sz w:val="24"/>
          <w:szCs w:val="24"/>
        </w:rPr>
        <w:t xml:space="preserve">Dronology internal scopes(left) and dynamically created UAV scopes(right) are displayed in the ReMinds monitoring GUI [13]. </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he ReMinds framework has five levels, of which one can be used to control variation while the other four are built for various components of the monitoring process. In contrast to the Views layers of the architecture, which permit the occurrence of arbitra</w:t>
      </w:r>
      <w:r>
        <w:rPr>
          <w:rFonts w:ascii="Times New Roman" w:eastAsia="Times New Roman" w:hAnsi="Times New Roman" w:cs="Times New Roman"/>
          <w:sz w:val="24"/>
          <w:szCs w:val="24"/>
        </w:rPr>
        <w:t>ry system-specific probes and monitoring tools for various domains and technologies, Compilation &amp; Deployment and Computation &amp; Assessment levels are independent of the individual systems to be observed. Applications that ingest and analyze events and data</w:t>
      </w:r>
      <w:r>
        <w:rPr>
          <w:rFonts w:ascii="Times New Roman" w:eastAsia="Times New Roman" w:hAnsi="Times New Roman" w:cs="Times New Roman"/>
          <w:sz w:val="24"/>
          <w:szCs w:val="24"/>
        </w:rPr>
        <w:t>, as well as probes that send events and data tracked from multiple systems, gather and distribute data at an event broker, which acts as a central hub.The framework for ReMinds was influenced by the Necessities Monitoring Model (RMM). The following SoS mo</w:t>
      </w:r>
      <w:r>
        <w:rPr>
          <w:rFonts w:ascii="Times New Roman" w:eastAsia="Times New Roman" w:hAnsi="Times New Roman" w:cs="Times New Roman"/>
          <w:sz w:val="24"/>
          <w:szCs w:val="24"/>
        </w:rPr>
        <w:t>nitoring components are included in the model: Monitoring Scopes, which specify the regions to be examined, represent the SoS design and, to some extent, the organization's structure of the SoS hierarchically.</w:t>
      </w:r>
    </w:p>
    <w:p w:rsidR="00DE52CF" w:rsidRDefault="00017169">
      <w:pPr>
        <w:spacing w:before="120" w:after="120" w:line="312"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2. Cps Research Incubator:</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system and its pr</w:t>
      </w:r>
      <w:r>
        <w:rPr>
          <w:rFonts w:ascii="Times New Roman" w:eastAsia="Times New Roman" w:hAnsi="Times New Roman" w:cs="Times New Roman"/>
          <w:sz w:val="24"/>
          <w:szCs w:val="24"/>
        </w:rPr>
        <w:t xml:space="preserve">oject environment for organizing and managing the flight of tiny unmanned aerial systems serve as the foundation of the research incubator for small unmanned aerial systems (CPS) (sUAS). The research incubator, which makes numerous, good project artifacts </w:t>
      </w:r>
      <w:r>
        <w:rPr>
          <w:rFonts w:ascii="Times New Roman" w:eastAsia="Times New Roman" w:hAnsi="Times New Roman" w:cs="Times New Roman"/>
          <w:sz w:val="24"/>
          <w:szCs w:val="24"/>
        </w:rPr>
        <w:lastRenderedPageBreak/>
        <w:t xml:space="preserve">produced over many generations of a safety-critical CPS available, serves as a substitute for community resources. In a fully-executable runtime environment that supports combined physical and high-fidelity sUAS simulations, it enables researchers to test </w:t>
      </w:r>
      <w:r>
        <w:rPr>
          <w:rFonts w:ascii="Times New Roman" w:eastAsia="Times New Roman" w:hAnsi="Times New Roman" w:cs="Times New Roman"/>
          <w:sz w:val="24"/>
          <w:szCs w:val="24"/>
        </w:rPr>
        <w:t>their own original concepts. Early contributors from the software engineering community have shown broad and passionate support for the project and its function as a testing ground for new ideas. They have also declared their intention to use the environme</w:t>
      </w:r>
      <w:r>
        <w:rPr>
          <w:rFonts w:ascii="Times New Roman" w:eastAsia="Times New Roman" w:hAnsi="Times New Roman" w:cs="Times New Roman"/>
          <w:sz w:val="24"/>
          <w:szCs w:val="24"/>
        </w:rPr>
        <w:t>nt to address their own areas of research of goal modeling, runtime adaptation, safety, and software evolution.</w:t>
      </w:r>
    </w:p>
    <w:p w:rsidR="00DE52CF" w:rsidRDefault="00017169">
      <w:pPr>
        <w:spacing w:before="240" w:after="240"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following requirements must be met in order for a project to qualify for the CPS research incubator: </w:t>
      </w:r>
    </w:p>
    <w:p w:rsidR="00DE52CF" w:rsidRDefault="00017169">
      <w:pPr>
        <w:numPr>
          <w:ilvl w:val="0"/>
          <w:numId w:val="4"/>
        </w:numPr>
        <w:spacing w:before="240"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cyber-physical component;</w:t>
      </w:r>
    </w:p>
    <w:p w:rsidR="00DE52CF" w:rsidRDefault="00017169">
      <w:pPr>
        <w:numPr>
          <w:ilvl w:val="0"/>
          <w:numId w:val="1"/>
        </w:numPr>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use of readily available and affordable hardware; </w:t>
      </w:r>
    </w:p>
    <w:p w:rsidR="00DE52CF" w:rsidRDefault="00017169">
      <w:pPr>
        <w:numPr>
          <w:ilvl w:val="0"/>
          <w:numId w:val="1"/>
        </w:numPr>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Accessibility to a wide community of researchers in accordance with the required domain expertise; </w:t>
      </w:r>
    </w:p>
    <w:p w:rsidR="00DE52CF" w:rsidRDefault="00017169">
      <w:pPr>
        <w:numPr>
          <w:ilvl w:val="0"/>
          <w:numId w:val="1"/>
        </w:numPr>
        <w:spacing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addition of a variety of challenging hazards associated; and</w:t>
      </w:r>
    </w:p>
    <w:p w:rsidR="00DE52CF" w:rsidRDefault="00017169">
      <w:pPr>
        <w:numPr>
          <w:ilvl w:val="0"/>
          <w:numId w:val="1"/>
        </w:numPr>
        <w:spacing w:after="240" w:line="31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Advancement in accordance with the s</w:t>
      </w:r>
      <w:r>
        <w:rPr>
          <w:rFonts w:ascii="Times New Roman" w:eastAsia="Times New Roman" w:hAnsi="Times New Roman" w:cs="Times New Roman"/>
          <w:sz w:val="24"/>
          <w:szCs w:val="24"/>
          <w:highlight w:val="white"/>
        </w:rPr>
        <w:t>tandards appropriate for medium criticality projects.</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Dronology, a Java-based framework, is currently being created for controlling, directing, observing, and coordinating sUAS flight operations in urban airspace. It merges physical unmanned aerial systems</w:t>
      </w:r>
      <w:r>
        <w:rPr>
          <w:rFonts w:ascii="Times New Roman" w:eastAsia="Times New Roman" w:hAnsi="Times New Roman" w:cs="Times New Roman"/>
          <w:sz w:val="24"/>
          <w:szCs w:val="24"/>
        </w:rPr>
        <w:t xml:space="preserve"> (sUAS) and a high-fidelity Software-in-the-Loop (SITL) simulator through a Python-based ground station and is compatible with ArduPilot-based1 sUAS [4].</w:t>
      </w:r>
    </w:p>
    <w:p w:rsidR="00DE52CF" w:rsidRDefault="00DE52CF">
      <w:pPr>
        <w:spacing w:before="240" w:after="240" w:line="312" w:lineRule="auto"/>
        <w:jc w:val="both"/>
        <w:rPr>
          <w:rFonts w:ascii="Times New Roman" w:eastAsia="Times New Roman" w:hAnsi="Times New Roman" w:cs="Times New Roman"/>
          <w:sz w:val="24"/>
          <w:szCs w:val="24"/>
        </w:rPr>
      </w:pPr>
    </w:p>
    <w:p w:rsidR="00DE52CF" w:rsidRDefault="0001716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600700" cy="25527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b="16509"/>
                    <a:stretch>
                      <a:fillRect/>
                    </a:stretch>
                  </pic:blipFill>
                  <pic:spPr>
                    <a:xfrm>
                      <a:off x="0" y="0"/>
                      <a:ext cx="5600700" cy="2552700"/>
                    </a:xfrm>
                    <a:prstGeom prst="rect">
                      <a:avLst/>
                    </a:prstGeom>
                    <a:ln/>
                  </pic:spPr>
                </pic:pic>
              </a:graphicData>
            </a:graphic>
          </wp:inline>
        </w:drawing>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9- </w:t>
      </w:r>
      <w:r>
        <w:rPr>
          <w:rFonts w:ascii="Times New Roman" w:eastAsia="Times New Roman" w:hAnsi="Times New Roman" w:cs="Times New Roman"/>
          <w:sz w:val="24"/>
          <w:szCs w:val="24"/>
        </w:rPr>
        <w:t xml:space="preserve">Dronology: real-time monitoring and display of sUAS flight routes[4] </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current datasets used by mining software repositories researchers:</w:t>
      </w:r>
    </w:p>
    <w:p w:rsidR="00DE52CF" w:rsidRDefault="00017169">
      <w:pPr>
        <w:numPr>
          <w:ilvl w:val="0"/>
          <w:numId w:val="2"/>
        </w:numPr>
        <w:spacing w:before="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 Source Systems</w:t>
      </w:r>
    </w:p>
    <w:p w:rsidR="00DE52CF" w:rsidRDefault="00017169">
      <w:pPr>
        <w:numPr>
          <w:ilvl w:val="0"/>
          <w:numId w:val="5"/>
        </w:numPr>
        <w:spacing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Existing Community Datasets</w:t>
      </w:r>
    </w:p>
    <w:p w:rsidR="00DE52CF" w:rsidRDefault="00017169">
      <w:pPr>
        <w:numPr>
          <w:ilvl w:val="0"/>
          <w:numId w:val="5"/>
        </w:numPr>
        <w:spacing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Industry Datasets[15]</w:t>
      </w:r>
    </w:p>
    <w:p w:rsidR="00DE52CF" w:rsidRDefault="00017169">
      <w:pPr>
        <w:spacing w:before="240" w:after="24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lang w:val="en-US"/>
        </w:rPr>
        <w:drawing>
          <wp:inline distT="114300" distB="114300" distL="114300" distR="114300">
            <wp:extent cx="4581525" cy="2141488"/>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b="15222"/>
                    <a:stretch>
                      <a:fillRect/>
                    </a:stretch>
                  </pic:blipFill>
                  <pic:spPr>
                    <a:xfrm>
                      <a:off x="0" y="0"/>
                      <a:ext cx="4581525" cy="2141488"/>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Figure 10- </w:t>
      </w:r>
      <w:r>
        <w:rPr>
          <w:rFonts w:ascii="Times New Roman" w:eastAsia="Times New Roman" w:hAnsi="Times New Roman" w:cs="Times New Roman"/>
          <w:sz w:val="24"/>
          <w:szCs w:val="24"/>
        </w:rPr>
        <w:t>Advanced Dronology Architecture [4]</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six topic categories discuss featu</w:t>
      </w:r>
      <w:r>
        <w:rPr>
          <w:rFonts w:ascii="Times New Roman" w:eastAsia="Times New Roman" w:hAnsi="Times New Roman" w:cs="Times New Roman"/>
          <w:sz w:val="24"/>
          <w:szCs w:val="24"/>
        </w:rPr>
        <w:t>res of the Dronology incubator that can be helpful for each field's research:</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Requirements on Software and Systems</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CPS Product Lines </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Software Traceability </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Safety Assurance</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Runtime Adaptation and Monitoring</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Research on Humans</w:t>
      </w:r>
    </w:p>
    <w:p w:rsidR="00DE52CF" w:rsidRDefault="00017169">
      <w:pPr>
        <w:spacing w:before="240" w:after="240" w:line="31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some limitations that must be considered. Using Java and Python as our main implementation languages, for instance, may limit Dronology's appropriateness for several real-time, crucial CPS research domains, which means that Dronology does not cur</w:t>
      </w:r>
      <w:r>
        <w:rPr>
          <w:rFonts w:ascii="Times New Roman" w:eastAsia="Times New Roman" w:hAnsi="Times New Roman" w:cs="Times New Roman"/>
          <w:sz w:val="24"/>
          <w:szCs w:val="24"/>
        </w:rPr>
        <w:t>rently describe a system with actual real-time features [4].</w:t>
      </w:r>
    </w:p>
    <w:p w:rsidR="00DE52CF" w:rsidRDefault="00017169">
      <w:pPr>
        <w:spacing w:before="120" w:after="120" w:line="312"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5.2</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Future Prospects Of Cps In Uavs</w:t>
      </w:r>
    </w:p>
    <w:p w:rsidR="00DE52CF" w:rsidRDefault="00017169">
      <w:pPr>
        <w:spacing w:before="120" w:after="120" w:line="312"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Experimental results show that ReMinds can provide real time CPS monitoring, event collecting from diverse hardware and software components, and possibly const</w:t>
      </w:r>
      <w:r>
        <w:rPr>
          <w:rFonts w:ascii="Times New Roman" w:eastAsia="Times New Roman" w:hAnsi="Times New Roman" w:cs="Times New Roman"/>
          <w:color w:val="202124"/>
          <w:sz w:val="24"/>
          <w:szCs w:val="24"/>
        </w:rPr>
        <w:t>raint verification. The Dronology system has these features in place. Future studies will strive to support the outcomes of constraint evaluation in influencing the behavior of UAVs. We'll also improve the way that monitoring information for various CPS co</w:t>
      </w:r>
      <w:r>
        <w:rPr>
          <w:rFonts w:ascii="Times New Roman" w:eastAsia="Times New Roman" w:hAnsi="Times New Roman" w:cs="Times New Roman"/>
          <w:color w:val="202124"/>
          <w:sz w:val="24"/>
          <w:szCs w:val="24"/>
        </w:rPr>
        <w:t>mponents is shown.</w:t>
      </w:r>
    </w:p>
    <w:p w:rsidR="00DE52CF" w:rsidRDefault="00017169">
      <w:pPr>
        <w:shd w:val="clear" w:color="auto" w:fill="FFFFFF"/>
        <w:spacing w:before="240" w:line="312" w:lineRule="auto"/>
        <w:ind w:left="-220" w:right="-2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Researchers have proposed Dronology like a search camber which is safe. In the future, the following activities will be carried out: </w:t>
      </w:r>
    </w:p>
    <w:p w:rsidR="00DE52CF" w:rsidRDefault="00017169">
      <w:pPr>
        <w:shd w:val="clear" w:color="auto" w:fill="FFFFFF"/>
        <w:spacing w:before="240" w:line="312" w:lineRule="auto"/>
        <w:ind w:left="-220" w:right="-2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(1) Continuous development of various characteristics to be forwarded across various copies;</w:t>
      </w:r>
    </w:p>
    <w:p w:rsidR="00DE52CF" w:rsidRDefault="00017169">
      <w:pPr>
        <w:shd w:val="clear" w:color="auto" w:fill="FFFFFF"/>
        <w:spacing w:before="240" w:line="312" w:lineRule="auto"/>
        <w:ind w:left="-220" w:right="-2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(2) A line</w:t>
      </w:r>
      <w:r>
        <w:rPr>
          <w:rFonts w:ascii="Times New Roman" w:eastAsia="Times New Roman" w:hAnsi="Times New Roman" w:cs="Times New Roman"/>
          <w:color w:val="202124"/>
          <w:sz w:val="24"/>
          <w:szCs w:val="24"/>
        </w:rPr>
        <w:t xml:space="preserve"> of products with numerous variance points and assets to be delivered at both the domain and application level;</w:t>
      </w:r>
    </w:p>
    <w:p w:rsidR="00DE52CF" w:rsidRDefault="00017169">
      <w:pPr>
        <w:shd w:val="clear" w:color="auto" w:fill="FFFFFF"/>
        <w:spacing w:before="240" w:line="312" w:lineRule="auto"/>
        <w:ind w:left="-220" w:right="-2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(3) Study resources to enable survey challenges identified by the community, by organizing artifacts as easily customized and downloadable data </w:t>
      </w:r>
      <w:r>
        <w:rPr>
          <w:rFonts w:ascii="Times New Roman" w:eastAsia="Times New Roman" w:hAnsi="Times New Roman" w:cs="Times New Roman"/>
          <w:color w:val="202124"/>
          <w:sz w:val="24"/>
          <w:szCs w:val="24"/>
        </w:rPr>
        <w:t xml:space="preserve">sets and </w:t>
      </w:r>
    </w:p>
    <w:p w:rsidR="00DE52CF" w:rsidRDefault="00017169">
      <w:pPr>
        <w:shd w:val="clear" w:color="auto" w:fill="FFFFFF"/>
        <w:spacing w:before="240" w:line="312" w:lineRule="auto"/>
        <w:ind w:left="-220" w:right="-2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(4) An unusual operational support system where contributors will provide both study resources and assets [4].</w:t>
      </w:r>
    </w:p>
    <w:p w:rsidR="00DE52CF" w:rsidRDefault="00017169">
      <w:pPr>
        <w:shd w:val="clear" w:color="auto" w:fill="FFFFFF"/>
        <w:spacing w:before="240" w:line="312" w:lineRule="auto"/>
        <w:ind w:left="-220" w:right="-2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It offers a smart project environment with a variety of artifacts appropriate for a security-sensitive area. The incubator's goal is to</w:t>
      </w:r>
      <w:r>
        <w:rPr>
          <w:rFonts w:ascii="Times New Roman" w:eastAsia="Times New Roman" w:hAnsi="Times New Roman" w:cs="Times New Roman"/>
          <w:color w:val="202124"/>
          <w:sz w:val="24"/>
          <w:szCs w:val="24"/>
        </w:rPr>
        <w:t xml:space="preserve"> support researchers working in CPS fields where there aren't enough </w:t>
      </w:r>
      <w:r>
        <w:rPr>
          <w:rFonts w:ascii="Times New Roman" w:eastAsia="Times New Roman" w:hAnsi="Times New Roman" w:cs="Times New Roman"/>
          <w:color w:val="202124"/>
          <w:sz w:val="24"/>
          <w:szCs w:val="24"/>
        </w:rPr>
        <w:lastRenderedPageBreak/>
        <w:t>conditions for experimental projects. Dronology is intended to be a community project, and partners are encouraged to work with us to create this lasting, valuable resource.</w:t>
      </w:r>
    </w:p>
    <w:p w:rsidR="00DE52CF" w:rsidRDefault="00017169">
      <w:pPr>
        <w:shd w:val="clear" w:color="auto" w:fill="FFFFFF"/>
        <w:spacing w:before="240" w:line="312" w:lineRule="auto"/>
        <w:ind w:left="-220" w:right="-2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CONCLUSION: </w:t>
      </w:r>
      <w:r>
        <w:rPr>
          <w:rFonts w:ascii="Times New Roman" w:eastAsia="Times New Roman" w:hAnsi="Times New Roman" w:cs="Times New Roman"/>
          <w:sz w:val="24"/>
          <w:szCs w:val="24"/>
        </w:rPr>
        <w:t>All of the literature that follows in this chapter focuses on finding answers to Innovation, ease of use, and safety are the three main concerns for any totally or partially autonomous system. Other difficulties include mechanical failure, a lack of commun</w:t>
      </w:r>
      <w:r>
        <w:rPr>
          <w:rFonts w:ascii="Times New Roman" w:eastAsia="Times New Roman" w:hAnsi="Times New Roman" w:cs="Times New Roman"/>
          <w:sz w:val="24"/>
          <w:szCs w:val="24"/>
        </w:rPr>
        <w:t>ication bandwidth, cyber-hacking, communication delays are also being taken care of in order to provide an efficient system etc</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Few strategies were discussed for cyber physical systems in Autonomous Vehicles - Model-based design (mbd) ,data-driven </w:t>
      </w:r>
      <w:r>
        <w:rPr>
          <w:rFonts w:ascii="Times New Roman" w:eastAsia="Times New Roman" w:hAnsi="Times New Roman" w:cs="Times New Roman"/>
          <w:sz w:val="24"/>
          <w:szCs w:val="24"/>
          <w:highlight w:val="white"/>
        </w:rPr>
        <w:t>using t</w:t>
      </w:r>
      <w:r>
        <w:rPr>
          <w:rFonts w:ascii="Times New Roman" w:eastAsia="Times New Roman" w:hAnsi="Times New Roman" w:cs="Times New Roman"/>
          <w:sz w:val="24"/>
          <w:szCs w:val="24"/>
          <w:highlight w:val="white"/>
        </w:rPr>
        <w:t xml:space="preserve">he data to enhance the decision making </w:t>
      </w:r>
      <w:r>
        <w:rPr>
          <w:rFonts w:ascii="Times New Roman" w:eastAsia="Times New Roman" w:hAnsi="Times New Roman" w:cs="Times New Roman"/>
          <w:sz w:val="24"/>
          <w:szCs w:val="24"/>
        </w:rPr>
        <w:t xml:space="preserve">  ,component based ,security and privacy based . All of these are necessary for the system to operate in dynamic, uncertain environments and under safety or in critical missions which require solutions. The designs fo</w:t>
      </w:r>
      <w:r>
        <w:rPr>
          <w:rFonts w:ascii="Times New Roman" w:eastAsia="Times New Roman" w:hAnsi="Times New Roman" w:cs="Times New Roman"/>
          <w:sz w:val="24"/>
          <w:szCs w:val="24"/>
        </w:rPr>
        <w:t>r cyber physical systems in unmanned aerial vehicles—the experimental findings revealed that the ReMinds, along with the upgrades made to the Dronology system, can effectively check constraints and supervise the CPS at runtime based on events gathered from</w:t>
      </w:r>
      <w:r>
        <w:rPr>
          <w:rFonts w:ascii="Times New Roman" w:eastAsia="Times New Roman" w:hAnsi="Times New Roman" w:cs="Times New Roman"/>
          <w:sz w:val="24"/>
          <w:szCs w:val="24"/>
        </w:rPr>
        <w:t xml:space="preserve"> various hardware and software elements. Future work may include adding support for UAV behavior adaptation based on the findings of constraint evaluations and enhancing the presentation of monitoring results for various CPS components.</w:t>
      </w:r>
    </w:p>
    <w:p w:rsidR="00DE52CF" w:rsidRDefault="00017169">
      <w:pPr>
        <w:spacing w:before="240" w:after="24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rsidR="00DE52CF" w:rsidRDefault="00017169">
      <w:pPr>
        <w:spacing w:before="240" w:after="240" w:line="312"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[1] S. </w:t>
      </w:r>
      <w:r>
        <w:rPr>
          <w:rFonts w:ascii="Times New Roman" w:eastAsia="Times New Roman" w:hAnsi="Times New Roman" w:cs="Times New Roman"/>
          <w:sz w:val="18"/>
          <w:szCs w:val="18"/>
        </w:rPr>
        <w:t>A. Seshia, S. Hu, W. Li and Q. Zhu, "Design Automation of Cyber-Physical Systems: Challenges, Advances, and Opportunities," in IEEE Transactions on Computer-Aided Design of Integrated Circuits and Systems, vol. 36, no. 9, pp. 1421-1434, Sept. 2017, doi: 10</w:t>
      </w:r>
      <w:r>
        <w:rPr>
          <w:rFonts w:ascii="Times New Roman" w:eastAsia="Times New Roman" w:hAnsi="Times New Roman" w:cs="Times New Roman"/>
          <w:sz w:val="18"/>
          <w:szCs w:val="18"/>
        </w:rPr>
        <w:t>.1109/TCAD.2016.2633961.</w:t>
      </w:r>
    </w:p>
    <w:p w:rsidR="00DE52CF" w:rsidRDefault="00017169">
      <w:pPr>
        <w:spacing w:before="240" w:after="240" w:line="312"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[2]  S. P. Mohanty, "Advances in Transportation Cyber-Physical System (T-CPS)," in IEEE Consumer Electronics Magazine, vol. 9, no. 4, pp. 4-6, 1 July 2020, doi: 10.1109/MCE.2020.2986517</w:t>
      </w:r>
      <w:r>
        <w:rPr>
          <w:rFonts w:ascii="Times New Roman" w:eastAsia="Times New Roman" w:hAnsi="Times New Roman" w:cs="Times New Roman"/>
          <w:color w:val="333333"/>
          <w:sz w:val="18"/>
          <w:szCs w:val="18"/>
          <w:highlight w:val="white"/>
        </w:rPr>
        <w:t>.</w:t>
      </w:r>
    </w:p>
    <w:p w:rsidR="00DE52CF" w:rsidRDefault="00017169">
      <w:pPr>
        <w:spacing w:before="240" w:after="240" w:line="312"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[3]"Design Automation of Cyber-Physical Syst</w:t>
      </w:r>
      <w:r>
        <w:rPr>
          <w:rFonts w:ascii="Times New Roman" w:eastAsia="Times New Roman" w:hAnsi="Times New Roman" w:cs="Times New Roman"/>
          <w:sz w:val="18"/>
          <w:szCs w:val="18"/>
        </w:rPr>
        <w:t>ems: Challenges, Advances, and Opportunities," IEEE Transactions on Computer-Aided Design of Integrated Circuits and Systems, vol. 36, no. 9, september 2017, pp. 1421–1434, doi: 10.1109/TCAD.2016.2633961.</w:t>
      </w:r>
    </w:p>
    <w:p w:rsidR="00DE52CF" w:rsidRDefault="00017169">
      <w:pPr>
        <w:spacing w:before="240" w:after="240" w:line="312" w:lineRule="auto"/>
        <w:jc w:val="both"/>
      </w:pPr>
      <w:r>
        <w:rPr>
          <w:rFonts w:ascii="Times New Roman" w:eastAsia="Times New Roman" w:hAnsi="Times New Roman" w:cs="Times New Roman"/>
          <w:sz w:val="18"/>
          <w:szCs w:val="18"/>
        </w:rPr>
        <w:t xml:space="preserve">[4] J. Cleland-Huang, M. Vierhauser and S. Bayley, </w:t>
      </w:r>
      <w:r>
        <w:rPr>
          <w:rFonts w:ascii="Times New Roman" w:eastAsia="Times New Roman" w:hAnsi="Times New Roman" w:cs="Times New Roman"/>
          <w:sz w:val="18"/>
          <w:szCs w:val="18"/>
        </w:rPr>
        <w:t>"Dronology: An Incubator for Cyber-Physical Systems Research," 2018 IEEE/ACM 40th International Conference on Software Engineering: New Ideas and Emerging Technologies Results (ICSE-NIER), 2018, pp. 109-112.</w:t>
      </w:r>
    </w:p>
    <w:p w:rsidR="00DE52CF" w:rsidRDefault="00DE52CF">
      <w:pPr>
        <w:spacing w:before="240" w:after="240" w:line="312" w:lineRule="auto"/>
        <w:jc w:val="both"/>
        <w:rPr>
          <w:rFonts w:ascii="Times New Roman" w:eastAsia="Times New Roman" w:hAnsi="Times New Roman" w:cs="Times New Roman"/>
          <w:color w:val="202124"/>
          <w:sz w:val="18"/>
          <w:szCs w:val="18"/>
        </w:rPr>
      </w:pPr>
    </w:p>
    <w:p w:rsidR="00DE52CF" w:rsidRDefault="00017169">
      <w:pPr>
        <w:spacing w:before="240" w:after="240" w:line="312"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[5] H. Pikner, R. Sell, J. Majak, and K. Karjus</w:t>
      </w:r>
      <w:r>
        <w:rPr>
          <w:rFonts w:ascii="Times New Roman" w:eastAsia="Times New Roman" w:hAnsi="Times New Roman" w:cs="Times New Roman"/>
          <w:sz w:val="18"/>
          <w:szCs w:val="18"/>
        </w:rPr>
        <w:t>t, “Safety System Assessment Case Study of Automated Vehicle Shuttle,” Electronics, vol. 11, no. 7, p. 1162, Apr. 2022, doi: 10.3390/electronics11071162</w:t>
      </w:r>
      <w:r>
        <w:rPr>
          <w:rFonts w:ascii="Times New Roman" w:eastAsia="Times New Roman" w:hAnsi="Times New Roman" w:cs="Times New Roman"/>
          <w:color w:val="222222"/>
          <w:sz w:val="18"/>
          <w:szCs w:val="18"/>
          <w:highlight w:val="white"/>
        </w:rPr>
        <w:t>.</w:t>
      </w:r>
      <w:r>
        <w:rPr>
          <w:rFonts w:ascii="Times New Roman" w:eastAsia="Times New Roman" w:hAnsi="Times New Roman" w:cs="Times New Roman"/>
          <w:sz w:val="18"/>
          <w:szCs w:val="18"/>
        </w:rPr>
        <w:t>.</w:t>
      </w:r>
    </w:p>
    <w:p w:rsidR="00DE52CF" w:rsidRDefault="00017169">
      <w:pPr>
        <w:spacing w:before="240" w:after="240" w:line="312"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[6] Haijun Wang, Haitao Zhao, Dongtang Ma, and Jibo Wei “A Cyber Physical System Framework for UAV Co</w:t>
      </w:r>
      <w:r>
        <w:rPr>
          <w:rFonts w:ascii="Times New Roman" w:eastAsia="Times New Roman" w:hAnsi="Times New Roman" w:cs="Times New Roman"/>
          <w:sz w:val="18"/>
          <w:szCs w:val="18"/>
        </w:rPr>
        <w:t>mmunications” https://arxiv.org/abs/2005.06101</w:t>
      </w:r>
      <w:r>
        <w:rPr>
          <w:rFonts w:ascii="Times New Roman" w:eastAsia="Times New Roman" w:hAnsi="Times New Roman" w:cs="Times New Roman"/>
          <w:sz w:val="18"/>
          <w:szCs w:val="18"/>
          <w:highlight w:val="white"/>
        </w:rPr>
        <w:t>[Submitted on 13 May 2020].</w:t>
      </w:r>
    </w:p>
    <w:p w:rsidR="00DE52CF" w:rsidRDefault="00017169">
      <w:pPr>
        <w:spacing w:before="240" w:after="240" w:line="312"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[7] H. Wang, H. Zhao, J. Zhang, D. Ma, J. Li and J. Wei, "Survey on Unmanned Aerial Vehicle Networks: A Cyber Physical System Perspective," in IEEE Communications Surveys &amp; Tutorials</w:t>
      </w:r>
      <w:r>
        <w:rPr>
          <w:rFonts w:ascii="Times New Roman" w:eastAsia="Times New Roman" w:hAnsi="Times New Roman" w:cs="Times New Roman"/>
          <w:sz w:val="18"/>
          <w:szCs w:val="18"/>
        </w:rPr>
        <w:t>, vol. 22, no. 2, pp. 1027-1070, Second Quarter 2020, doi: 10.1109/COMST.2019.2962207.</w:t>
      </w:r>
    </w:p>
    <w:p w:rsidR="00DE52CF" w:rsidRDefault="00017169">
      <w:pPr>
        <w:spacing w:before="240" w:after="240" w:line="312"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[8] Cyber physical systems role in manufacturing technologies Cite as: AIP Conference Proceedings 1957, 050007 (2018); https://doi.org/10.1063/1.5034337 Published Online</w:t>
      </w:r>
      <w:r>
        <w:rPr>
          <w:rFonts w:ascii="Times New Roman" w:eastAsia="Times New Roman" w:hAnsi="Times New Roman" w:cs="Times New Roman"/>
          <w:sz w:val="18"/>
          <w:szCs w:val="18"/>
        </w:rPr>
        <w:t>: 19 April 2018 A. R. Al-Ali, Ragini Gupta and Ahmad Al Nabulsi.</w:t>
      </w:r>
    </w:p>
    <w:p w:rsidR="00DE52CF" w:rsidRDefault="00017169">
      <w:pPr>
        <w:spacing w:before="240" w:after="240" w:line="312"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[9] I. Jawhar, N. Mohamed and J. Al-Jaroodi, "Networking and communication for smart city systems," 2017 IEEE SmartWorld, Ubiquitous Intelligence &amp; Computing, Advanced &amp; Trusted Computed, Sca</w:t>
      </w:r>
      <w:r>
        <w:rPr>
          <w:rFonts w:ascii="Times New Roman" w:eastAsia="Times New Roman" w:hAnsi="Times New Roman" w:cs="Times New Roman"/>
          <w:sz w:val="18"/>
          <w:szCs w:val="18"/>
        </w:rPr>
        <w:t>lable Computing &amp; Communications, Cloud &amp; Big Data Computing, Internet of People and Smart City Innovation (SmartWorld/SCALCOM/UIC/ATC/CBDCom/IOP/SCI),2017,pp.1-7, doi:10.1109/UIC-ATC.2017.8397563.</w:t>
      </w:r>
    </w:p>
    <w:p w:rsidR="00DE52CF" w:rsidRDefault="00017169">
      <w:pPr>
        <w:spacing w:before="240" w:after="240" w:line="312" w:lineRule="auto"/>
        <w:jc w:val="both"/>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rPr>
        <w:t>[10] Ethical Aspects of Cyber-Physical Systems- European Parliament-</w:t>
      </w:r>
      <w:r>
        <w:rPr>
          <w:rFonts w:ascii="Times New Roman" w:eastAsia="Times New Roman" w:hAnsi="Times New Roman" w:cs="Times New Roman"/>
          <w:sz w:val="18"/>
          <w:szCs w:val="18"/>
          <w:highlight w:val="white"/>
        </w:rPr>
        <w:t>PE 563.501 ISBN</w:t>
      </w:r>
      <w:r>
        <w:rPr>
          <w:rFonts w:ascii="Times New Roman" w:eastAsia="Times New Roman" w:hAnsi="Times New Roman" w:cs="Times New Roman"/>
          <w:sz w:val="18"/>
          <w:szCs w:val="18"/>
        </w:rPr>
        <w:t xml:space="preserve"> </w:t>
      </w:r>
      <w:r>
        <w:rPr>
          <w:rFonts w:ascii="Times New Roman" w:eastAsia="Times New Roman" w:hAnsi="Times New Roman" w:cs="Times New Roman"/>
          <w:sz w:val="18"/>
          <w:szCs w:val="18"/>
          <w:highlight w:val="white"/>
        </w:rPr>
        <w:t>978-92-823-9428-1 doi: 10.2861/68949 QA-01-16-635-EN-N.</w:t>
      </w:r>
    </w:p>
    <w:p w:rsidR="00DE52CF" w:rsidRDefault="00017169">
      <w:pPr>
        <w:spacing w:before="240" w:after="240" w:line="312" w:lineRule="auto"/>
        <w:jc w:val="both"/>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rPr>
        <w:t>[11] Borzoo Bonakdarpour, Jyotirmoy V. Deshmukh ,Miroslav Pajic “Opportunities and Challenges in Monitoring Cyber-ph</w:t>
      </w:r>
      <w:r>
        <w:rPr>
          <w:rFonts w:ascii="Times New Roman" w:eastAsia="Times New Roman" w:hAnsi="Times New Roman" w:cs="Times New Roman"/>
          <w:sz w:val="18"/>
          <w:szCs w:val="18"/>
        </w:rPr>
        <w:t>ysical Systems Security” ISBN:978-3-030-03426-9 DOI:10.1007/978-3-030-03427-6 Nov 2018.</w:t>
      </w:r>
    </w:p>
    <w:p w:rsidR="00DE52CF" w:rsidRDefault="00017169">
      <w:pPr>
        <w:spacing w:before="240" w:after="240" w:line="312" w:lineRule="auto"/>
        <w:jc w:val="both"/>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rPr>
        <w:t xml:space="preserve">[12] </w:t>
      </w:r>
      <w:r>
        <w:rPr>
          <w:rFonts w:ascii="Times New Roman" w:eastAsia="Times New Roman" w:hAnsi="Times New Roman" w:cs="Times New Roman"/>
          <w:sz w:val="18"/>
          <w:szCs w:val="18"/>
          <w:highlight w:val="white"/>
        </w:rPr>
        <w:t xml:space="preserve">Trembley, Daniel K., "Cyber-physical embedded systems with transient supervisory command and control: a framework for validating safety response in automated collision avoidance systems" (2018). </w:t>
      </w:r>
      <w:r>
        <w:rPr>
          <w:rFonts w:ascii="Times New Roman" w:eastAsia="Times New Roman" w:hAnsi="Times New Roman" w:cs="Times New Roman"/>
          <w:i/>
          <w:sz w:val="18"/>
          <w:szCs w:val="18"/>
          <w:highlight w:val="white"/>
        </w:rPr>
        <w:t>Graduate Dissertations and Theses</w:t>
      </w:r>
      <w:r>
        <w:rPr>
          <w:rFonts w:ascii="Times New Roman" w:eastAsia="Times New Roman" w:hAnsi="Times New Roman" w:cs="Times New Roman"/>
          <w:sz w:val="18"/>
          <w:szCs w:val="18"/>
          <w:highlight w:val="white"/>
        </w:rPr>
        <w:t xml:space="preserve">. 39. </w:t>
      </w:r>
      <w:hyperlink r:id="rId19">
        <w:r>
          <w:rPr>
            <w:rFonts w:ascii="Times New Roman" w:eastAsia="Times New Roman" w:hAnsi="Times New Roman" w:cs="Times New Roman"/>
            <w:color w:val="1155CC"/>
            <w:sz w:val="18"/>
            <w:szCs w:val="18"/>
            <w:highlight w:val="white"/>
            <w:u w:val="single"/>
          </w:rPr>
          <w:t>https://orb.binghamton.edu/dissertation_and_theses/39</w:t>
        </w:r>
      </w:hyperlink>
      <w:r>
        <w:rPr>
          <w:rFonts w:ascii="Times New Roman" w:eastAsia="Times New Roman" w:hAnsi="Times New Roman" w:cs="Times New Roman"/>
          <w:sz w:val="18"/>
          <w:szCs w:val="18"/>
          <w:highlight w:val="white"/>
        </w:rPr>
        <w:t>.</w:t>
      </w:r>
    </w:p>
    <w:p w:rsidR="00DE52CF" w:rsidRDefault="00017169">
      <w:pPr>
        <w:spacing w:before="240" w:after="240" w:line="312"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[13] M. Vierhauser, J. Cleland-Huang, S. Bayley, T. Krismayer, R. Rabiser and P. Grünbacher, "Monitoring CPS at Runtime - A Case Study in the UAV Doma</w:t>
      </w:r>
      <w:r>
        <w:rPr>
          <w:rFonts w:ascii="Times New Roman" w:eastAsia="Times New Roman" w:hAnsi="Times New Roman" w:cs="Times New Roman"/>
          <w:sz w:val="18"/>
          <w:szCs w:val="18"/>
        </w:rPr>
        <w:t>in," 2018 44th Euromicro Conference on Software Engineering and Advanced Applications (SEAA), 2018, pp. 73-80, doi: 10.1109/SEAA.2018.00022.</w:t>
      </w:r>
    </w:p>
    <w:p w:rsidR="00DE52CF" w:rsidRDefault="00017169">
      <w:pPr>
        <w:spacing w:before="240" w:after="240" w:line="312"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[14] M. Vierhauser, J. Cleland-Huang, S. Bayley, T. Krismayer, R. Rabiser and P. Grünbacher, "Monitoring CPS at Run</w:t>
      </w:r>
      <w:r>
        <w:rPr>
          <w:rFonts w:ascii="Times New Roman" w:eastAsia="Times New Roman" w:hAnsi="Times New Roman" w:cs="Times New Roman"/>
          <w:sz w:val="18"/>
          <w:szCs w:val="18"/>
        </w:rPr>
        <w:t xml:space="preserve">time - A Case Study in the UAV Domain," 2018 44th Euromicro Conference on Software Engineering and Advanced Applications (SEAA), 2018, pp. 73-80, doi: 10.1109/SEAA.2018.00022.  </w:t>
      </w:r>
    </w:p>
    <w:p w:rsidR="00DE52CF" w:rsidRDefault="00017169">
      <w:pPr>
        <w:spacing w:before="240" w:after="240" w:line="312"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[15] Stojcsics D, Boursinos D, Mahadevan N, Koutsoukos X, Karsai G. Fault-Adap</w:t>
      </w:r>
      <w:r>
        <w:rPr>
          <w:rFonts w:ascii="Times New Roman" w:eastAsia="Times New Roman" w:hAnsi="Times New Roman" w:cs="Times New Roman"/>
          <w:sz w:val="18"/>
          <w:szCs w:val="18"/>
        </w:rPr>
        <w:t>tive Autonomy in Systems with Learning-Enabled Components. Sensors (Basel). 2021 Sep 11;21(18):6089. doi: 10.3390/s21186089. PMID: 34577296; PMCID: PMC8470782.</w:t>
      </w:r>
    </w:p>
    <w:p w:rsidR="00DE52CF" w:rsidRDefault="00017169">
      <w:pPr>
        <w:spacing w:before="240" w:after="240" w:line="312"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[16 ] Etter, W., Martin, P., Mangharam, R. (2011). Cooperative Flight Guidance of Autonomous Unm</w:t>
      </w:r>
      <w:r>
        <w:rPr>
          <w:rFonts w:ascii="Times New Roman" w:eastAsia="Times New Roman" w:hAnsi="Times New Roman" w:cs="Times New Roman"/>
          <w:sz w:val="18"/>
          <w:szCs w:val="18"/>
        </w:rPr>
        <w:t xml:space="preserve">anned Aerial Vehicles CPS Week Workshop on Networks of Cooperating Objects (CONET) April 11-14, 2011. Chicago, IL. </w:t>
      </w:r>
    </w:p>
    <w:p w:rsidR="00DE52CF" w:rsidRDefault="00017169">
      <w:pPr>
        <w:spacing w:before="240" w:after="240" w:line="312"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[17]  S. Omid Shafiei et al., "Measurable Augmented Reality for Prototyping Cyber Physical Systems: A Robotics Platform to Aid the Hardware </w:t>
      </w:r>
      <w:r>
        <w:rPr>
          <w:rFonts w:ascii="Times New Roman" w:eastAsia="Times New Roman" w:hAnsi="Times New Roman" w:cs="Times New Roman"/>
          <w:sz w:val="18"/>
          <w:szCs w:val="18"/>
        </w:rPr>
        <w:t>Prototyping and Performance Testing of Algorithms," in IEEE Control Systems Magazine, vol. 36, no. 6, pp. 65-87, Dec. 2016, doi: 10.1109/MCS.2016.2602090.</w:t>
      </w:r>
    </w:p>
    <w:p w:rsidR="00DE52CF" w:rsidRDefault="00DE52CF">
      <w:pPr>
        <w:spacing w:before="240" w:after="240" w:line="312" w:lineRule="auto"/>
        <w:jc w:val="both"/>
        <w:rPr>
          <w:rFonts w:ascii="Times New Roman" w:eastAsia="Times New Roman" w:hAnsi="Times New Roman" w:cs="Times New Roman"/>
          <w:sz w:val="18"/>
          <w:szCs w:val="18"/>
        </w:rPr>
      </w:pPr>
    </w:p>
    <w:p w:rsidR="00DE52CF" w:rsidRDefault="00DE52CF">
      <w:pPr>
        <w:spacing w:before="240" w:after="240" w:line="312" w:lineRule="auto"/>
        <w:jc w:val="both"/>
        <w:rPr>
          <w:rFonts w:ascii="Times New Roman" w:eastAsia="Times New Roman" w:hAnsi="Times New Roman" w:cs="Times New Roman"/>
          <w:sz w:val="24"/>
          <w:szCs w:val="24"/>
        </w:rPr>
      </w:pPr>
    </w:p>
    <w:p w:rsidR="00DE52CF" w:rsidRDefault="00DE52CF">
      <w:pPr>
        <w:spacing w:before="240" w:after="240"/>
        <w:rPr>
          <w:rFonts w:ascii="Times New Roman" w:eastAsia="Times New Roman" w:hAnsi="Times New Roman" w:cs="Times New Roman"/>
          <w:sz w:val="24"/>
          <w:szCs w:val="24"/>
        </w:rPr>
      </w:pPr>
    </w:p>
    <w:sectPr w:rsidR="00DE52CF">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800" w:left="1710" w:header="360" w:footer="0" w:gutter="0"/>
      <w:pgNumType w:start="3"/>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7169" w:rsidRDefault="00017169">
      <w:pPr>
        <w:spacing w:line="240" w:lineRule="auto"/>
      </w:pPr>
      <w:r>
        <w:separator/>
      </w:r>
    </w:p>
  </w:endnote>
  <w:endnote w:type="continuationSeparator" w:id="0">
    <w:p w:rsidR="00017169" w:rsidRDefault="000171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52CF" w:rsidRDefault="00DE52CF"/>
  <w:p w:rsidR="00DE52CF" w:rsidRDefault="00DE52CF"/>
  <w:p w:rsidR="00DE52CF" w:rsidRDefault="00DE52CF"/>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52CF" w:rsidRDefault="00DE52CF"/>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52CF" w:rsidRDefault="00017169">
    <w:pPr>
      <w:jc w:val="center"/>
      <w:rPr>
        <w:rFonts w:ascii="Times New Roman" w:eastAsia="Times New Roman" w:hAnsi="Times New Roman" w:cs="Times New Roman"/>
        <w:sz w:val="20"/>
        <w:szCs w:val="20"/>
      </w:rPr>
    </w:pPr>
    <w:r>
      <w:t>*</w:t>
    </w:r>
    <w:r>
      <w:rPr>
        <w:rFonts w:ascii="Times New Roman" w:eastAsia="Times New Roman" w:hAnsi="Times New Roman" w:cs="Times New Roman"/>
      </w:rPr>
      <w:t xml:space="preserve">Corresponding author :: </w:t>
    </w:r>
    <w:r>
      <w:rPr>
        <w:rFonts w:ascii="Times New Roman" w:eastAsia="Times New Roman" w:hAnsi="Times New Roman" w:cs="Times New Roman"/>
        <w:sz w:val="20"/>
        <w:szCs w:val="20"/>
      </w:rPr>
      <w:t xml:space="preserve">R. V. College of Engineering Bangalore </w:t>
    </w:r>
    <w:r>
      <w:rPr>
        <w:rFonts w:ascii="Times New Roman" w:eastAsia="Times New Roman" w:hAnsi="Times New Roman" w:cs="Times New Roman"/>
        <w:sz w:val="21"/>
        <w:szCs w:val="21"/>
        <w:highlight w:val="white"/>
      </w:rPr>
      <w:t>Mysore Rd, RV Vidyaniketan, Post, Bengaluru, Karnataka 560059</w:t>
    </w:r>
  </w:p>
  <w:p w:rsidR="00DE52CF" w:rsidRDefault="00017169">
    <w:pPr>
      <w:keepLines/>
      <w:jc w:val="center"/>
      <w:rPr>
        <w:rFonts w:ascii="Times New Roman" w:eastAsia="Times New Roman" w:hAnsi="Times New Roman" w:cs="Times New Roman"/>
      </w:rPr>
    </w:pPr>
    <w:r>
      <w:rPr>
        <w:rFonts w:ascii="Times New Roman" w:eastAsia="Times New Roman" w:hAnsi="Times New Roman" w:cs="Times New Roman"/>
        <w:sz w:val="20"/>
        <w:szCs w:val="20"/>
      </w:rPr>
      <w:t xml:space="preserve">India Email: </w:t>
    </w:r>
    <w:hyperlink r:id="rId1">
      <w:r>
        <w:rPr>
          <w:rFonts w:ascii="Times New Roman" w:eastAsia="Times New Roman" w:hAnsi="Times New Roman" w:cs="Times New Roman"/>
          <w:color w:val="0000FF"/>
          <w:sz w:val="20"/>
          <w:szCs w:val="20"/>
          <w:u w:val="single"/>
        </w:rPr>
        <w:t>sindhur@rvce.edu.in</w:t>
      </w:r>
    </w:hyperlink>
  </w:p>
  <w:p w:rsidR="00DE52CF" w:rsidRDefault="00DE52CF">
    <w:pPr>
      <w:keepLines/>
      <w:jc w:val="center"/>
      <w:rPr>
        <w:rFonts w:ascii="Times New Roman" w:eastAsia="Times New Roman" w:hAnsi="Times New Roman" w:cs="Times New Roman"/>
      </w:rPr>
    </w:pPr>
  </w:p>
  <w:p w:rsidR="00DE52CF" w:rsidRDefault="00017169">
    <w:pPr>
      <w:keepLines/>
      <w:jc w:val="center"/>
      <w:rPr>
        <w:rFonts w:ascii="Times New Roman" w:eastAsia="Times New Roman" w:hAnsi="Times New Roman" w:cs="Times New Roman"/>
        <w:b/>
      </w:rPr>
    </w:pPr>
    <w:r>
      <w:rPr>
        <w:rFonts w:ascii="Times New Roman" w:eastAsia="Times New Roman" w:hAnsi="Times New Roman" w:cs="Times New Roman"/>
        <w:b/>
      </w:rPr>
      <w:t>Ricardo Dias, Antonio A. Martins, Rui Lima and Teresa M. Mata (Eds)</w:t>
    </w:r>
  </w:p>
  <w:p w:rsidR="00DE52CF" w:rsidRDefault="00017169">
    <w:pPr>
      <w:keepLines/>
      <w:jc w:val="center"/>
      <w:rPr>
        <w:rFonts w:ascii="Times New Roman" w:eastAsia="Times New Roman" w:hAnsi="Times New Roman" w:cs="Times New Roman"/>
        <w:b/>
      </w:rPr>
    </w:pPr>
    <w:r>
      <w:rPr>
        <w:rFonts w:ascii="Times New Roman" w:eastAsia="Times New Roman" w:hAnsi="Times New Roman" w:cs="Times New Roman"/>
        <w:b/>
      </w:rPr>
      <w:t>All rights reserved-© 2022Bentham Science Publishers</w:t>
    </w:r>
  </w:p>
  <w:p w:rsidR="00DE52CF" w:rsidRDefault="00DE52CF">
    <w:pPr>
      <w:keepLines/>
      <w:jc w:val="center"/>
      <w:rPr>
        <w:rFonts w:ascii="Times New Roman" w:eastAsia="Times New Roman" w:hAnsi="Times New Roman" w:cs="Times New Roman"/>
        <w:b/>
      </w:rPr>
    </w:pPr>
  </w:p>
  <w:p w:rsidR="00DE52CF" w:rsidRDefault="00DE52CF">
    <w:pPr>
      <w:keepLine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7169" w:rsidRDefault="00017169">
      <w:pPr>
        <w:spacing w:line="240" w:lineRule="auto"/>
      </w:pPr>
      <w:r>
        <w:separator/>
      </w:r>
    </w:p>
  </w:footnote>
  <w:footnote w:type="continuationSeparator" w:id="0">
    <w:p w:rsidR="00017169" w:rsidRDefault="0001716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52CF" w:rsidRDefault="00017169">
    <w:pPr>
      <w:rPr>
        <w:b/>
        <w:i/>
        <w:sz w:val="16"/>
        <w:szCs w:val="16"/>
      </w:rPr>
    </w:pPr>
    <w:r>
      <w:rPr>
        <w:b/>
        <w:sz w:val="16"/>
        <w:szCs w:val="16"/>
      </w:rPr>
      <w:fldChar w:fldCharType="begin"/>
    </w:r>
    <w:r>
      <w:rPr>
        <w:b/>
        <w:sz w:val="16"/>
        <w:szCs w:val="16"/>
      </w:rPr>
      <w:instrText>PAGE</w:instrText>
    </w:r>
    <w:r w:rsidR="00E338E8">
      <w:rPr>
        <w:b/>
        <w:sz w:val="16"/>
        <w:szCs w:val="16"/>
      </w:rPr>
      <w:fldChar w:fldCharType="separate"/>
    </w:r>
    <w:r w:rsidR="00E338E8">
      <w:rPr>
        <w:b/>
        <w:noProof/>
        <w:sz w:val="16"/>
        <w:szCs w:val="16"/>
      </w:rPr>
      <w:t>22</w:t>
    </w:r>
    <w:r>
      <w:rPr>
        <w:b/>
        <w:sz w:val="16"/>
        <w:szCs w:val="16"/>
      </w:rPr>
      <w:fldChar w:fldCharType="end"/>
    </w:r>
    <w:r>
      <w:rPr>
        <w:rFonts w:ascii="Times New Roman" w:eastAsia="Times New Roman" w:hAnsi="Times New Roman" w:cs="Times New Roman"/>
        <w:b/>
        <w:i/>
        <w:sz w:val="16"/>
        <w:szCs w:val="16"/>
      </w:rPr>
      <w:t xml:space="preserve"> Cyber Physical  System - Advanced  And Application</w:t>
    </w:r>
    <w:r>
      <w:rPr>
        <w:b/>
        <w:sz w:val="16"/>
        <w:szCs w:val="16"/>
      </w:rPr>
      <w:t xml:space="preserve">                                                                                              </w:t>
    </w:r>
    <w:r>
      <w:rPr>
        <w:b/>
        <w:i/>
        <w:sz w:val="16"/>
        <w:szCs w:val="16"/>
      </w:rPr>
      <w:t>Rajendran et al.</w:t>
    </w:r>
  </w:p>
  <w:p w:rsidR="00DE52CF" w:rsidRDefault="00DE52CF">
    <w:pPr>
      <w:rPr>
        <w:b/>
        <w:i/>
        <w:sz w:val="16"/>
        <w:szCs w:val="16"/>
      </w:rPr>
    </w:pPr>
  </w:p>
  <w:p w:rsidR="00DE52CF" w:rsidRDefault="00017169">
    <w:pPr>
      <w:rPr>
        <w:sz w:val="16"/>
        <w:szCs w:val="16"/>
      </w:rPr>
    </w:pPr>
    <w:r>
      <w:rPr>
        <w:b/>
        <w:sz w:val="16"/>
        <w:szCs w:val="16"/>
      </w:rPr>
      <w:t xml:space="preserve">                                                                      </w:t>
    </w:r>
    <w:r>
      <w:rPr>
        <w:sz w:val="16"/>
        <w:szCs w:val="1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52CF" w:rsidRDefault="00017169">
    <w:pPr>
      <w:rPr>
        <w:b/>
      </w:rPr>
    </w:pPr>
    <w:r>
      <w:t xml:space="preserve">   </w:t>
    </w:r>
    <w:r>
      <w:rPr>
        <w:b/>
        <w:i/>
        <w:sz w:val="16"/>
        <w:szCs w:val="16"/>
      </w:rPr>
      <w:t xml:space="preserve">Rajendran et al.         </w:t>
    </w:r>
    <w:r>
      <w:rPr>
        <w:b/>
        <w:i/>
        <w:sz w:val="16"/>
        <w:szCs w:val="16"/>
      </w:rPr>
      <w:t xml:space="preserve">                                                                               </w:t>
    </w:r>
    <w:r>
      <w:t xml:space="preserve"> </w:t>
    </w:r>
    <w:r>
      <w:rPr>
        <w:rFonts w:ascii="Times New Roman" w:eastAsia="Times New Roman" w:hAnsi="Times New Roman" w:cs="Times New Roman"/>
        <w:b/>
        <w:i/>
        <w:sz w:val="16"/>
        <w:szCs w:val="16"/>
      </w:rPr>
      <w:t>Cyber Physical  System - Advanced  And Application</w:t>
    </w:r>
    <w:r>
      <w:rPr>
        <w:b/>
        <w:sz w:val="16"/>
        <w:szCs w:val="16"/>
      </w:rPr>
      <w:t xml:space="preserve"> </w:t>
    </w:r>
    <w:r>
      <w:rPr>
        <w:b/>
        <w:sz w:val="16"/>
        <w:szCs w:val="16"/>
      </w:rPr>
      <w:fldChar w:fldCharType="begin"/>
    </w:r>
    <w:r>
      <w:rPr>
        <w:b/>
        <w:sz w:val="16"/>
        <w:szCs w:val="16"/>
      </w:rPr>
      <w:instrText>PAGE</w:instrText>
    </w:r>
    <w:r w:rsidR="00E338E8">
      <w:rPr>
        <w:b/>
        <w:sz w:val="16"/>
        <w:szCs w:val="16"/>
      </w:rPr>
      <w:fldChar w:fldCharType="separate"/>
    </w:r>
    <w:r w:rsidR="00E338E8">
      <w:rPr>
        <w:b/>
        <w:noProof/>
        <w:sz w:val="16"/>
        <w:szCs w:val="16"/>
      </w:rPr>
      <w:t>21</w:t>
    </w:r>
    <w:r>
      <w:rPr>
        <w:b/>
        <w:sz w:val="16"/>
        <w:szCs w:val="16"/>
      </w:rPr>
      <w:fldChar w:fldCharType="end"/>
    </w:r>
  </w:p>
  <w:p w:rsidR="00DE52CF" w:rsidRDefault="00DE52CF">
    <w:pPr>
      <w:rPr>
        <w:b/>
      </w:rPr>
    </w:pPr>
  </w:p>
  <w:p w:rsidR="00DE52CF" w:rsidRDefault="00DE52CF">
    <w:pPr>
      <w:rPr>
        <w:b/>
      </w:rPr>
    </w:pPr>
  </w:p>
  <w:p w:rsidR="00DE52CF" w:rsidRDefault="00DE52CF">
    <w:pPr>
      <w:rPr>
        <w:b/>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52CF" w:rsidRDefault="00017169">
    <w:pPr>
      <w:jc w:val="right"/>
    </w:pPr>
    <w:r>
      <w:fldChar w:fldCharType="begin"/>
    </w:r>
    <w:r>
      <w:instrText>PAGE</w:instrText>
    </w:r>
    <w:r w:rsidR="00E338E8">
      <w:fldChar w:fldCharType="separate"/>
    </w:r>
    <w:r w:rsidR="00E338E8">
      <w:rPr>
        <w:noProof/>
      </w:rPr>
      <w:t>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97037"/>
    <w:multiLevelType w:val="multilevel"/>
    <w:tmpl w:val="71C2BD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BE08D4"/>
    <w:multiLevelType w:val="multilevel"/>
    <w:tmpl w:val="BDF01E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00710D"/>
    <w:multiLevelType w:val="multilevel"/>
    <w:tmpl w:val="7B7221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C8E19C3"/>
    <w:multiLevelType w:val="multilevel"/>
    <w:tmpl w:val="FC4CB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DE28D3"/>
    <w:multiLevelType w:val="multilevel"/>
    <w:tmpl w:val="ADECA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2C354AF"/>
    <w:multiLevelType w:val="multilevel"/>
    <w:tmpl w:val="E48C59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06C61A4"/>
    <w:multiLevelType w:val="multilevel"/>
    <w:tmpl w:val="526EC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6D00E34"/>
    <w:multiLevelType w:val="multilevel"/>
    <w:tmpl w:val="3A52D6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7263D27"/>
    <w:multiLevelType w:val="multilevel"/>
    <w:tmpl w:val="65501D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F1C39E8"/>
    <w:multiLevelType w:val="multilevel"/>
    <w:tmpl w:val="8DFEB0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
  </w:num>
  <w:num w:numId="2">
    <w:abstractNumId w:val="4"/>
  </w:num>
  <w:num w:numId="3">
    <w:abstractNumId w:val="6"/>
  </w:num>
  <w:num w:numId="4">
    <w:abstractNumId w:val="7"/>
  </w:num>
  <w:num w:numId="5">
    <w:abstractNumId w:val="5"/>
  </w:num>
  <w:num w:numId="6">
    <w:abstractNumId w:val="2"/>
  </w:num>
  <w:num w:numId="7">
    <w:abstractNumId w:val="0"/>
  </w:num>
  <w:num w:numId="8">
    <w:abstractNumId w:val="1"/>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52CF"/>
    <w:rsid w:val="00017169"/>
    <w:rsid w:val="00DE52CF"/>
    <w:rsid w:val="00E338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F4C60"/>
  <w15:docId w15:val="{97B39D35-A35D-435D-AE1C-300D32AD0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unhideWhenUsed/>
    <w:rsid w:val="004C2CBA"/>
    <w:rPr>
      <w:color w:val="0000FF" w:themeColor="hyperlink"/>
      <w:u w:val="single"/>
    </w:rPr>
  </w:style>
  <w:style w:type="paragraph" w:styleId="ListParagraph">
    <w:name w:val="List Paragraph"/>
    <w:basedOn w:val="Normal"/>
    <w:uiPriority w:val="34"/>
    <w:qFormat/>
    <w:rsid w:val="004C2C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indhur@rvce.edu.i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hyperlink" Target="https://orb.binghamton.edu/dissertation_and_theses/39"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hyperlink" Target="mailto:sindhur@rvce.edu.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Usifl6+Fdc6IRcVw5BVvFQs5YA==">AMUW2mVRBn7F7QGQOhjbsGsZEFh66W7/N2IGsSDX9+As8yU1/sjL0tw3NfVRpHm7FygihdOQ5QJhHc2Nds+D7wE4Vk1whyGZR52icW7axE/4EjM1kM4TujJDVm5SJDF65+R/rogeYKFryVfCCfE2iw+r2DOwqTiMoh0SFxni1ZFn8cjxXjbxbIyRNNQvMukF3J2aW6+5LX0F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6911</Words>
  <Characters>39393</Characters>
  <Application>Microsoft Office Word</Application>
  <DocSecurity>0</DocSecurity>
  <Lines>328</Lines>
  <Paragraphs>92</Paragraphs>
  <ScaleCrop>false</ScaleCrop>
  <Company/>
  <LinksUpToDate>false</LinksUpToDate>
  <CharactersWithSpaces>46212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Nida Abu Bakar</cp:lastModifiedBy>
  <cp:revision>3</cp:revision>
  <dcterms:created xsi:type="dcterms:W3CDTF">2022-07-30T16:14:00Z</dcterms:created>
  <dcterms:modified xsi:type="dcterms:W3CDTF">2023-02-21T07:32:00Z</dcterms:modified>
</cp:coreProperties>
</file>