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SUZAN OROZCO VILCHIS</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CINCO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SUZAN OROZCO VILCHIS</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