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MARIO SANCHEZ RODRIGUEZ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1ERA PRIV DE CUAUHTEMOC NO EXT 32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1997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$27,756.00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28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MARIO SANCHEZ RODRIGUEZ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