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LUIS GARCIA GARCIA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JUAREZ INT.45 EXT.116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DEPORTE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JUAREZ INT.45 EXT.116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