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prueba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prueba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prueba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prueba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