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MARIA REYES REYES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JUAREZ INT.45 EXT.446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JUAREZ INT.45 EXT.446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