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20AB52" w14:textId="77777777" w:rsidR="00AC268A" w:rsidRDefault="00AC268A" w:rsidP="00AC268A">
      <w:pPr>
        <w:jc w:val="both"/>
        <w:rPr>
          <w:sz w:val="44"/>
          <w:szCs w:val="44"/>
        </w:rPr>
      </w:pPr>
      <w:bookmarkStart w:id="0" w:name="_GoBack"/>
      <w:bookmarkEnd w:id="0"/>
    </w:p>
    <w:p w14:paraId="7959471F" w14:textId="77777777" w:rsidR="00AC268A" w:rsidRDefault="00AC268A" w:rsidP="00AC268A">
      <w:pPr>
        <w:jc w:val="both"/>
        <w:rPr>
          <w:sz w:val="44"/>
          <w:szCs w:val="44"/>
        </w:rPr>
      </w:pPr>
    </w:p>
    <w:p w14:paraId="710A6466" w14:textId="77777777" w:rsidR="00AC268A" w:rsidRDefault="00AC268A" w:rsidP="00AC268A">
      <w:pPr>
        <w:jc w:val="both"/>
        <w:rPr>
          <w:sz w:val="44"/>
          <w:szCs w:val="44"/>
        </w:rPr>
      </w:pPr>
    </w:p>
    <w:p w14:paraId="36BA8BE0" w14:textId="77777777" w:rsidR="00AC268A" w:rsidRDefault="00AC268A" w:rsidP="00AC268A">
      <w:pPr>
        <w:jc w:val="both"/>
        <w:rPr>
          <w:sz w:val="44"/>
          <w:szCs w:val="44"/>
        </w:rPr>
      </w:pPr>
    </w:p>
    <w:p w14:paraId="2D94DCBA" w14:textId="77777777" w:rsidR="00AC268A" w:rsidRDefault="00AC268A" w:rsidP="00AC268A">
      <w:pPr>
        <w:jc w:val="both"/>
        <w:rPr>
          <w:sz w:val="44"/>
          <w:szCs w:val="44"/>
        </w:rPr>
      </w:pPr>
    </w:p>
    <w:p w14:paraId="42E4A8EE" w14:textId="77777777" w:rsidR="00AC268A" w:rsidRDefault="00AC268A" w:rsidP="00AC268A">
      <w:pPr>
        <w:jc w:val="both"/>
        <w:rPr>
          <w:sz w:val="44"/>
          <w:szCs w:val="44"/>
        </w:rPr>
      </w:pPr>
    </w:p>
    <w:p w14:paraId="367BCE39" w14:textId="77777777" w:rsidR="00AC268A" w:rsidRDefault="00AC268A" w:rsidP="00AC268A">
      <w:pPr>
        <w:jc w:val="both"/>
        <w:rPr>
          <w:sz w:val="44"/>
          <w:szCs w:val="44"/>
        </w:rPr>
      </w:pPr>
    </w:p>
    <w:p w14:paraId="7FD5F558" w14:textId="77777777" w:rsidR="00AC268A" w:rsidRDefault="00AC268A" w:rsidP="00AC268A">
      <w:pPr>
        <w:jc w:val="both"/>
        <w:rPr>
          <w:sz w:val="44"/>
          <w:szCs w:val="44"/>
        </w:rPr>
      </w:pPr>
    </w:p>
    <w:p w14:paraId="68AED6DE" w14:textId="77777777" w:rsidR="00AC268A" w:rsidRDefault="00AC268A" w:rsidP="00AC268A">
      <w:pPr>
        <w:jc w:val="both"/>
        <w:rPr>
          <w:sz w:val="44"/>
          <w:szCs w:val="44"/>
        </w:rPr>
      </w:pPr>
    </w:p>
    <w:p w14:paraId="78A8FEBA" w14:textId="77777777" w:rsidR="00AC268A" w:rsidRDefault="00AC268A" w:rsidP="00AC268A">
      <w:pPr>
        <w:jc w:val="both"/>
        <w:rPr>
          <w:sz w:val="44"/>
          <w:szCs w:val="44"/>
        </w:rPr>
      </w:pPr>
    </w:p>
    <w:p w14:paraId="593198BD" w14:textId="3C24CB04" w:rsidR="00AC268A" w:rsidRDefault="004A31D2" w:rsidP="00AC268A">
      <w:pPr>
        <w:jc w:val="center"/>
        <w:rPr>
          <w:sz w:val="44"/>
          <w:szCs w:val="44"/>
        </w:rPr>
      </w:pPr>
      <w:r>
        <w:rPr>
          <w:sz w:val="44"/>
          <w:szCs w:val="44"/>
        </w:rPr>
        <w:t>MERCANET</w:t>
      </w:r>
    </w:p>
    <w:p w14:paraId="5EBD622D" w14:textId="3A182AAA" w:rsidR="00AC268A" w:rsidRDefault="004A31D2" w:rsidP="00AC268A">
      <w:pPr>
        <w:jc w:val="center"/>
        <w:rPr>
          <w:sz w:val="44"/>
          <w:szCs w:val="44"/>
        </w:rPr>
      </w:pPr>
      <w:r>
        <w:rPr>
          <w:sz w:val="44"/>
          <w:szCs w:val="44"/>
        </w:rPr>
        <w:t>AÇÕES DE VERBAS</w:t>
      </w:r>
    </w:p>
    <w:p w14:paraId="226C382F" w14:textId="77777777" w:rsidR="00AC268A" w:rsidRDefault="00AC268A" w:rsidP="00AC268A">
      <w:pPr>
        <w:jc w:val="both"/>
        <w:rPr>
          <w:sz w:val="44"/>
          <w:szCs w:val="44"/>
        </w:rPr>
      </w:pPr>
    </w:p>
    <w:p w14:paraId="2CB422C4" w14:textId="77777777" w:rsidR="00AC268A" w:rsidRDefault="00AC268A" w:rsidP="00AC268A">
      <w:pPr>
        <w:jc w:val="both"/>
      </w:pPr>
    </w:p>
    <w:p w14:paraId="15A67BD1" w14:textId="77777777" w:rsidR="00AC268A" w:rsidRDefault="00AC268A" w:rsidP="00AC268A">
      <w:pPr>
        <w:jc w:val="both"/>
      </w:pPr>
    </w:p>
    <w:p w14:paraId="2EE8C6C3" w14:textId="77777777" w:rsidR="00AC268A" w:rsidRDefault="00AC268A" w:rsidP="00AC268A">
      <w:pPr>
        <w:jc w:val="both"/>
      </w:pPr>
    </w:p>
    <w:p w14:paraId="331DE568" w14:textId="77777777" w:rsidR="00AC268A" w:rsidRDefault="00AC268A" w:rsidP="00AC268A">
      <w:pPr>
        <w:jc w:val="both"/>
      </w:pPr>
    </w:p>
    <w:p w14:paraId="34713FA7" w14:textId="77777777" w:rsidR="00AC268A" w:rsidRDefault="00AC268A" w:rsidP="00AC268A">
      <w:pPr>
        <w:jc w:val="both"/>
      </w:pPr>
    </w:p>
    <w:p w14:paraId="5D90A66D" w14:textId="77777777" w:rsidR="00AC268A" w:rsidRDefault="00AC268A" w:rsidP="00AC268A">
      <w:pPr>
        <w:jc w:val="both"/>
      </w:pPr>
    </w:p>
    <w:p w14:paraId="3A99D7E8" w14:textId="77777777" w:rsidR="00AC268A" w:rsidRDefault="00AC268A" w:rsidP="00AC268A">
      <w:pPr>
        <w:jc w:val="both"/>
      </w:pPr>
    </w:p>
    <w:p w14:paraId="09C189AF" w14:textId="77777777" w:rsidR="00AC268A" w:rsidRDefault="00AC268A" w:rsidP="00AC268A">
      <w:pPr>
        <w:jc w:val="both"/>
      </w:pPr>
    </w:p>
    <w:p w14:paraId="7FBA0291" w14:textId="77777777" w:rsidR="00AC268A" w:rsidRDefault="00AC268A" w:rsidP="00AC268A">
      <w:pPr>
        <w:jc w:val="both"/>
      </w:pPr>
    </w:p>
    <w:p w14:paraId="3938D172" w14:textId="77777777" w:rsidR="00AC268A" w:rsidRDefault="00AC268A" w:rsidP="00AC268A">
      <w:pPr>
        <w:jc w:val="both"/>
      </w:pPr>
    </w:p>
    <w:p w14:paraId="1CF693F6" w14:textId="77777777" w:rsidR="00AC268A" w:rsidRDefault="00AC268A" w:rsidP="00AC268A">
      <w:pPr>
        <w:jc w:val="both"/>
      </w:pPr>
    </w:p>
    <w:p w14:paraId="3A96FB4A" w14:textId="77777777" w:rsidR="00AC268A" w:rsidRDefault="00AC268A" w:rsidP="00AC268A">
      <w:pPr>
        <w:jc w:val="both"/>
      </w:pP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2404"/>
        <w:gridCol w:w="1839"/>
        <w:gridCol w:w="2122"/>
        <w:gridCol w:w="2123"/>
      </w:tblGrid>
      <w:tr w:rsidR="00AC268A" w:rsidRPr="000B1E22" w14:paraId="48520DBF" w14:textId="77777777" w:rsidTr="009E3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D332531" w14:textId="77777777" w:rsidR="00AC268A" w:rsidRPr="000B1E22" w:rsidRDefault="00AC268A" w:rsidP="009E3F9D">
            <w:pPr>
              <w:jc w:val="both"/>
              <w:rPr>
                <w:rFonts w:ascii="Verdana" w:eastAsia="Verdana" w:hAnsi="Verdana" w:cs="Verdana"/>
              </w:rPr>
            </w:pPr>
            <w:r w:rsidRPr="000B1E22">
              <w:rPr>
                <w:rFonts w:ascii="Verdana" w:eastAsia="Verdana" w:hAnsi="Verdana" w:cs="Verdana"/>
              </w:rPr>
              <w:t>Desenvolvido Por</w:t>
            </w:r>
          </w:p>
        </w:tc>
        <w:tc>
          <w:tcPr>
            <w:tcW w:w="1841" w:type="dxa"/>
          </w:tcPr>
          <w:p w14:paraId="3E26A470" w14:textId="77777777" w:rsidR="00AC268A" w:rsidRPr="000B1E22" w:rsidRDefault="00AC268A" w:rsidP="009E3F9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Verdana" w:hAnsi="Verdana" w:cs="Verdana"/>
              </w:rPr>
            </w:pPr>
            <w:r w:rsidRPr="000B1E22">
              <w:rPr>
                <w:rFonts w:ascii="Verdana" w:eastAsia="Verdana" w:hAnsi="Verdana" w:cs="Verdana"/>
              </w:rPr>
              <w:t>Versão Doc</w:t>
            </w:r>
          </w:p>
        </w:tc>
        <w:tc>
          <w:tcPr>
            <w:tcW w:w="2124" w:type="dxa"/>
          </w:tcPr>
          <w:p w14:paraId="6B7F3C25" w14:textId="77777777" w:rsidR="00AC268A" w:rsidRPr="000B1E22" w:rsidRDefault="00AC268A" w:rsidP="009E3F9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Verdana" w:hAnsi="Verdana" w:cs="Verdana"/>
              </w:rPr>
            </w:pPr>
            <w:r w:rsidRPr="000B1E22">
              <w:rPr>
                <w:rFonts w:ascii="Verdana" w:eastAsia="Verdana" w:hAnsi="Verdana" w:cs="Verdana"/>
              </w:rPr>
              <w:t>Data</w:t>
            </w:r>
          </w:p>
        </w:tc>
        <w:tc>
          <w:tcPr>
            <w:tcW w:w="2124" w:type="dxa"/>
          </w:tcPr>
          <w:p w14:paraId="0B334105" w14:textId="77777777" w:rsidR="00AC268A" w:rsidRPr="000B1E22" w:rsidRDefault="00AC268A" w:rsidP="009E3F9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Verdana" w:hAnsi="Verdana" w:cs="Verdana"/>
              </w:rPr>
            </w:pPr>
            <w:r w:rsidRPr="000B1E22">
              <w:rPr>
                <w:rFonts w:ascii="Verdana" w:eastAsia="Verdana" w:hAnsi="Verdana" w:cs="Verdana"/>
              </w:rPr>
              <w:t>Comentário</w:t>
            </w:r>
          </w:p>
        </w:tc>
      </w:tr>
      <w:tr w:rsidR="00AC268A" w:rsidRPr="000B1E22" w14:paraId="15B13B9F" w14:textId="77777777" w:rsidTr="009E3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EE62351" w14:textId="77777777" w:rsidR="00AC268A" w:rsidRPr="000B1E22" w:rsidRDefault="00AC268A" w:rsidP="009E3F9D">
            <w:pPr>
              <w:jc w:val="both"/>
              <w:rPr>
                <w:rFonts w:ascii="Verdana" w:eastAsia="Verdana" w:hAnsi="Verdana" w:cs="Verdana"/>
                <w:b w:val="0"/>
                <w:bCs w:val="0"/>
                <w:sz w:val="20"/>
                <w:szCs w:val="20"/>
              </w:rPr>
            </w:pPr>
            <w:r w:rsidRPr="000B1E22">
              <w:rPr>
                <w:rFonts w:ascii="Verdana" w:eastAsia="Verdana" w:hAnsi="Verdana" w:cs="Verdana"/>
                <w:b w:val="0"/>
                <w:bCs w:val="0"/>
                <w:sz w:val="20"/>
                <w:szCs w:val="20"/>
              </w:rPr>
              <w:t>Douglas Campos</w:t>
            </w:r>
          </w:p>
        </w:tc>
        <w:tc>
          <w:tcPr>
            <w:tcW w:w="1841" w:type="dxa"/>
          </w:tcPr>
          <w:p w14:paraId="2DE5A67B" w14:textId="77777777" w:rsidR="00AC268A" w:rsidRPr="000B1E22" w:rsidRDefault="00AC268A" w:rsidP="009E3F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sz w:val="20"/>
                <w:szCs w:val="20"/>
              </w:rPr>
            </w:pPr>
            <w:r w:rsidRPr="000B1E22">
              <w:rPr>
                <w:rFonts w:ascii="Verdana" w:eastAsia="Verdana" w:hAnsi="Verdana" w:cs="Verdana"/>
                <w:sz w:val="20"/>
                <w:szCs w:val="20"/>
              </w:rPr>
              <w:t>1.0</w:t>
            </w:r>
          </w:p>
        </w:tc>
        <w:tc>
          <w:tcPr>
            <w:tcW w:w="2124" w:type="dxa"/>
          </w:tcPr>
          <w:p w14:paraId="5E307E2B" w14:textId="27D2D660" w:rsidR="00AC268A" w:rsidRPr="000B1E22" w:rsidRDefault="004A31D2" w:rsidP="009E3F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20/02/2024</w:t>
            </w:r>
          </w:p>
        </w:tc>
        <w:tc>
          <w:tcPr>
            <w:tcW w:w="2124" w:type="dxa"/>
          </w:tcPr>
          <w:p w14:paraId="05652E63" w14:textId="77777777" w:rsidR="00AC268A" w:rsidRPr="000B1E22" w:rsidRDefault="00AC268A" w:rsidP="009E3F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sz w:val="20"/>
                <w:szCs w:val="20"/>
              </w:rPr>
            </w:pPr>
            <w:r w:rsidRPr="000B1E22">
              <w:rPr>
                <w:rFonts w:ascii="Verdana" w:eastAsia="Verdana" w:hAnsi="Verdana" w:cs="Verdana"/>
                <w:sz w:val="20"/>
                <w:szCs w:val="20"/>
              </w:rPr>
              <w:t>Primeira Versão</w:t>
            </w:r>
          </w:p>
        </w:tc>
      </w:tr>
    </w:tbl>
    <w:p w14:paraId="4B490A51" w14:textId="77777777" w:rsidR="00AC268A" w:rsidRDefault="00AC268A" w:rsidP="00AC268A">
      <w:pPr>
        <w:jc w:val="both"/>
      </w:pPr>
    </w:p>
    <w:p w14:paraId="4C1DB12C" w14:textId="77777777" w:rsidR="00AC268A" w:rsidRDefault="00AC268A" w:rsidP="00AC268A">
      <w:pPr>
        <w:jc w:val="both"/>
      </w:pPr>
    </w:p>
    <w:p w14:paraId="2A22C678" w14:textId="77777777" w:rsidR="00AC268A" w:rsidRDefault="00AC268A" w:rsidP="00AC268A">
      <w:pPr>
        <w:jc w:val="both"/>
      </w:pPr>
    </w:p>
    <w:p w14:paraId="1324A923" w14:textId="77777777" w:rsidR="00AC268A" w:rsidRDefault="00AC268A" w:rsidP="00AC268A">
      <w:pPr>
        <w:jc w:val="both"/>
      </w:pPr>
    </w:p>
    <w:p w14:paraId="00795865" w14:textId="77777777" w:rsidR="00AC268A" w:rsidRDefault="00AC268A" w:rsidP="00AC268A">
      <w:pPr>
        <w:jc w:val="both"/>
      </w:pPr>
    </w:p>
    <w:p w14:paraId="4A40C267" w14:textId="77777777" w:rsidR="00AC268A" w:rsidRDefault="00AC268A" w:rsidP="00AC268A">
      <w:pPr>
        <w:jc w:val="both"/>
      </w:pPr>
    </w:p>
    <w:p w14:paraId="152AFF73" w14:textId="77777777" w:rsidR="00AC268A" w:rsidRDefault="00AC268A" w:rsidP="00AC268A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-7650052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12126" w14:textId="77777777" w:rsidR="00AC268A" w:rsidRPr="000B1E22" w:rsidRDefault="00AC268A" w:rsidP="00AC268A">
          <w:pPr>
            <w:pStyle w:val="CabealhodoSumrio"/>
            <w:rPr>
              <w:color w:val="auto"/>
            </w:rPr>
          </w:pPr>
          <w:r w:rsidRPr="000B1E22">
            <w:rPr>
              <w:color w:val="auto"/>
            </w:rPr>
            <w:t>Sumário</w:t>
          </w:r>
        </w:p>
        <w:p w14:paraId="49E07670" w14:textId="452028CF" w:rsidR="002269A6" w:rsidRDefault="00AC268A">
          <w:pPr>
            <w:pStyle w:val="Sumrio1"/>
            <w:tabs>
              <w:tab w:val="right" w:leader="dot" w:pos="8488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9780553" w:history="1">
            <w:r w:rsidR="002269A6" w:rsidRPr="000A091F">
              <w:rPr>
                <w:rStyle w:val="Hyperlink"/>
                <w:noProof/>
              </w:rPr>
              <w:t xml:space="preserve">1. </w:t>
            </w:r>
            <w:r w:rsidR="002269A6" w:rsidRPr="000A091F">
              <w:rPr>
                <w:rStyle w:val="Hyperlink"/>
                <w:rFonts w:cstheme="minorHAnsi"/>
                <w:b/>
                <w:bCs/>
                <w:noProof/>
              </w:rPr>
              <w:t>BACKOFFICE</w:t>
            </w:r>
            <w:r w:rsidR="002269A6" w:rsidRPr="000A091F">
              <w:rPr>
                <w:rStyle w:val="Hyperlink"/>
                <w:noProof/>
              </w:rPr>
              <w:t xml:space="preserve"> - LANÇAMENTO DE CRÉDITOS</w:t>
            </w:r>
            <w:r w:rsidR="002269A6">
              <w:rPr>
                <w:noProof/>
                <w:webHidden/>
              </w:rPr>
              <w:tab/>
            </w:r>
            <w:r w:rsidR="002269A6">
              <w:rPr>
                <w:noProof/>
                <w:webHidden/>
              </w:rPr>
              <w:fldChar w:fldCharType="begin"/>
            </w:r>
            <w:r w:rsidR="002269A6">
              <w:rPr>
                <w:noProof/>
                <w:webHidden/>
              </w:rPr>
              <w:instrText xml:space="preserve"> PAGEREF _Toc159780553 \h </w:instrText>
            </w:r>
            <w:r w:rsidR="002269A6">
              <w:rPr>
                <w:noProof/>
                <w:webHidden/>
              </w:rPr>
            </w:r>
            <w:r w:rsidR="002269A6">
              <w:rPr>
                <w:noProof/>
                <w:webHidden/>
              </w:rPr>
              <w:fldChar w:fldCharType="separate"/>
            </w:r>
            <w:r w:rsidR="002269A6">
              <w:rPr>
                <w:noProof/>
                <w:webHidden/>
              </w:rPr>
              <w:t>3</w:t>
            </w:r>
            <w:r w:rsidR="002269A6">
              <w:rPr>
                <w:noProof/>
                <w:webHidden/>
              </w:rPr>
              <w:fldChar w:fldCharType="end"/>
            </w:r>
          </w:hyperlink>
        </w:p>
        <w:p w14:paraId="432C8D6A" w14:textId="72C8A750" w:rsidR="002269A6" w:rsidRDefault="00961093">
          <w:pPr>
            <w:pStyle w:val="Sumrio2"/>
            <w:tabs>
              <w:tab w:val="right" w:leader="dot" w:pos="8488"/>
            </w:tabs>
            <w:rPr>
              <w:rFonts w:eastAsiaTheme="minorEastAsia"/>
              <w:noProof/>
              <w:lang w:eastAsia="pt-BR"/>
            </w:rPr>
          </w:pPr>
          <w:hyperlink w:anchor="_Toc159780554" w:history="1">
            <w:r w:rsidR="002269A6" w:rsidRPr="000A091F">
              <w:rPr>
                <w:rStyle w:val="Hyperlink"/>
                <w:noProof/>
              </w:rPr>
              <w:t>Passo 1: Acessar o Mercanet</w:t>
            </w:r>
            <w:r w:rsidR="002269A6">
              <w:rPr>
                <w:noProof/>
                <w:webHidden/>
              </w:rPr>
              <w:tab/>
            </w:r>
            <w:r w:rsidR="002269A6">
              <w:rPr>
                <w:noProof/>
                <w:webHidden/>
              </w:rPr>
              <w:fldChar w:fldCharType="begin"/>
            </w:r>
            <w:r w:rsidR="002269A6">
              <w:rPr>
                <w:noProof/>
                <w:webHidden/>
              </w:rPr>
              <w:instrText xml:space="preserve"> PAGEREF _Toc159780554 \h </w:instrText>
            </w:r>
            <w:r w:rsidR="002269A6">
              <w:rPr>
                <w:noProof/>
                <w:webHidden/>
              </w:rPr>
            </w:r>
            <w:r w:rsidR="002269A6">
              <w:rPr>
                <w:noProof/>
                <w:webHidden/>
              </w:rPr>
              <w:fldChar w:fldCharType="separate"/>
            </w:r>
            <w:r w:rsidR="002269A6">
              <w:rPr>
                <w:noProof/>
                <w:webHidden/>
              </w:rPr>
              <w:t>3</w:t>
            </w:r>
            <w:r w:rsidR="002269A6">
              <w:rPr>
                <w:noProof/>
                <w:webHidden/>
              </w:rPr>
              <w:fldChar w:fldCharType="end"/>
            </w:r>
          </w:hyperlink>
        </w:p>
        <w:p w14:paraId="1F39F679" w14:textId="06CABFCD" w:rsidR="002269A6" w:rsidRDefault="00961093">
          <w:pPr>
            <w:pStyle w:val="Sumrio2"/>
            <w:tabs>
              <w:tab w:val="right" w:leader="dot" w:pos="8488"/>
            </w:tabs>
            <w:rPr>
              <w:rFonts w:eastAsiaTheme="minorEastAsia"/>
              <w:noProof/>
              <w:lang w:eastAsia="pt-BR"/>
            </w:rPr>
          </w:pPr>
          <w:hyperlink w:anchor="_Toc159780555" w:history="1">
            <w:r w:rsidR="002269A6" w:rsidRPr="000A091F">
              <w:rPr>
                <w:rStyle w:val="Hyperlink"/>
                <w:noProof/>
              </w:rPr>
              <w:t>Passo 2: Navegar até a Página de Lançamentos</w:t>
            </w:r>
            <w:r w:rsidR="002269A6">
              <w:rPr>
                <w:noProof/>
                <w:webHidden/>
              </w:rPr>
              <w:tab/>
            </w:r>
            <w:r w:rsidR="002269A6">
              <w:rPr>
                <w:noProof/>
                <w:webHidden/>
              </w:rPr>
              <w:fldChar w:fldCharType="begin"/>
            </w:r>
            <w:r w:rsidR="002269A6">
              <w:rPr>
                <w:noProof/>
                <w:webHidden/>
              </w:rPr>
              <w:instrText xml:space="preserve"> PAGEREF _Toc159780555 \h </w:instrText>
            </w:r>
            <w:r w:rsidR="002269A6">
              <w:rPr>
                <w:noProof/>
                <w:webHidden/>
              </w:rPr>
            </w:r>
            <w:r w:rsidR="002269A6">
              <w:rPr>
                <w:noProof/>
                <w:webHidden/>
              </w:rPr>
              <w:fldChar w:fldCharType="separate"/>
            </w:r>
            <w:r w:rsidR="002269A6">
              <w:rPr>
                <w:noProof/>
                <w:webHidden/>
              </w:rPr>
              <w:t>3</w:t>
            </w:r>
            <w:r w:rsidR="002269A6">
              <w:rPr>
                <w:noProof/>
                <w:webHidden/>
              </w:rPr>
              <w:fldChar w:fldCharType="end"/>
            </w:r>
          </w:hyperlink>
        </w:p>
        <w:p w14:paraId="0DB14711" w14:textId="166328F5" w:rsidR="002269A6" w:rsidRDefault="00961093">
          <w:pPr>
            <w:pStyle w:val="Sumrio2"/>
            <w:tabs>
              <w:tab w:val="right" w:leader="dot" w:pos="8488"/>
            </w:tabs>
            <w:rPr>
              <w:rFonts w:eastAsiaTheme="minorEastAsia"/>
              <w:noProof/>
              <w:lang w:eastAsia="pt-BR"/>
            </w:rPr>
          </w:pPr>
          <w:hyperlink w:anchor="_Toc159780556" w:history="1">
            <w:r w:rsidR="002269A6" w:rsidRPr="000A091F">
              <w:rPr>
                <w:rStyle w:val="Hyperlink"/>
                <w:noProof/>
              </w:rPr>
              <w:t>Passo 3: Cadastrar Valores</w:t>
            </w:r>
            <w:r w:rsidR="002269A6">
              <w:rPr>
                <w:noProof/>
                <w:webHidden/>
              </w:rPr>
              <w:tab/>
            </w:r>
            <w:r w:rsidR="002269A6">
              <w:rPr>
                <w:noProof/>
                <w:webHidden/>
              </w:rPr>
              <w:fldChar w:fldCharType="begin"/>
            </w:r>
            <w:r w:rsidR="002269A6">
              <w:rPr>
                <w:noProof/>
                <w:webHidden/>
              </w:rPr>
              <w:instrText xml:space="preserve"> PAGEREF _Toc159780556 \h </w:instrText>
            </w:r>
            <w:r w:rsidR="002269A6">
              <w:rPr>
                <w:noProof/>
                <w:webHidden/>
              </w:rPr>
            </w:r>
            <w:r w:rsidR="002269A6">
              <w:rPr>
                <w:noProof/>
                <w:webHidden/>
              </w:rPr>
              <w:fldChar w:fldCharType="separate"/>
            </w:r>
            <w:r w:rsidR="002269A6">
              <w:rPr>
                <w:noProof/>
                <w:webHidden/>
              </w:rPr>
              <w:t>3</w:t>
            </w:r>
            <w:r w:rsidR="002269A6">
              <w:rPr>
                <w:noProof/>
                <w:webHidden/>
              </w:rPr>
              <w:fldChar w:fldCharType="end"/>
            </w:r>
          </w:hyperlink>
        </w:p>
        <w:p w14:paraId="6500191C" w14:textId="578B2BDA" w:rsidR="002269A6" w:rsidRDefault="00961093">
          <w:pPr>
            <w:pStyle w:val="Sumrio2"/>
            <w:tabs>
              <w:tab w:val="right" w:leader="dot" w:pos="8488"/>
            </w:tabs>
            <w:rPr>
              <w:rFonts w:eastAsiaTheme="minorEastAsia"/>
              <w:noProof/>
              <w:lang w:eastAsia="pt-BR"/>
            </w:rPr>
          </w:pPr>
          <w:hyperlink w:anchor="_Toc159780557" w:history="1">
            <w:r w:rsidR="002269A6" w:rsidRPr="000A091F">
              <w:rPr>
                <w:rStyle w:val="Hyperlink"/>
                <w:noProof/>
              </w:rPr>
              <w:t>Passo 4: Salvar as Alterações</w:t>
            </w:r>
            <w:r w:rsidR="002269A6">
              <w:rPr>
                <w:noProof/>
                <w:webHidden/>
              </w:rPr>
              <w:tab/>
            </w:r>
            <w:r w:rsidR="002269A6">
              <w:rPr>
                <w:noProof/>
                <w:webHidden/>
              </w:rPr>
              <w:fldChar w:fldCharType="begin"/>
            </w:r>
            <w:r w:rsidR="002269A6">
              <w:rPr>
                <w:noProof/>
                <w:webHidden/>
              </w:rPr>
              <w:instrText xml:space="preserve"> PAGEREF _Toc159780557 \h </w:instrText>
            </w:r>
            <w:r w:rsidR="002269A6">
              <w:rPr>
                <w:noProof/>
                <w:webHidden/>
              </w:rPr>
            </w:r>
            <w:r w:rsidR="002269A6">
              <w:rPr>
                <w:noProof/>
                <w:webHidden/>
              </w:rPr>
              <w:fldChar w:fldCharType="separate"/>
            </w:r>
            <w:r w:rsidR="002269A6">
              <w:rPr>
                <w:noProof/>
                <w:webHidden/>
              </w:rPr>
              <w:t>3</w:t>
            </w:r>
            <w:r w:rsidR="002269A6">
              <w:rPr>
                <w:noProof/>
                <w:webHidden/>
              </w:rPr>
              <w:fldChar w:fldCharType="end"/>
            </w:r>
          </w:hyperlink>
        </w:p>
        <w:p w14:paraId="4FD04161" w14:textId="1302B4D1" w:rsidR="002269A6" w:rsidRDefault="00961093">
          <w:pPr>
            <w:pStyle w:val="Sumrio1"/>
            <w:tabs>
              <w:tab w:val="right" w:leader="dot" w:pos="8488"/>
            </w:tabs>
            <w:rPr>
              <w:rFonts w:eastAsiaTheme="minorEastAsia"/>
              <w:noProof/>
              <w:lang w:eastAsia="pt-BR"/>
            </w:rPr>
          </w:pPr>
          <w:hyperlink w:anchor="_Toc159780558" w:history="1">
            <w:r w:rsidR="002269A6" w:rsidRPr="000A091F">
              <w:rPr>
                <w:rStyle w:val="Hyperlink"/>
                <w:caps/>
                <w:noProof/>
              </w:rPr>
              <w:t xml:space="preserve">2. </w:t>
            </w:r>
            <w:r w:rsidR="002269A6" w:rsidRPr="000A091F">
              <w:rPr>
                <w:rStyle w:val="Hyperlink"/>
                <w:rFonts w:cstheme="minorHAnsi"/>
                <w:b/>
                <w:bCs/>
                <w:caps/>
                <w:noProof/>
              </w:rPr>
              <w:t>REPRESENTANTES</w:t>
            </w:r>
            <w:r w:rsidR="002269A6" w:rsidRPr="000A091F">
              <w:rPr>
                <w:rStyle w:val="Hyperlink"/>
                <w:caps/>
                <w:noProof/>
              </w:rPr>
              <w:t xml:space="preserve"> - CADASTRO DE VERBAS</w:t>
            </w:r>
            <w:r w:rsidR="002269A6">
              <w:rPr>
                <w:noProof/>
                <w:webHidden/>
              </w:rPr>
              <w:tab/>
            </w:r>
            <w:r w:rsidR="002269A6">
              <w:rPr>
                <w:noProof/>
                <w:webHidden/>
              </w:rPr>
              <w:fldChar w:fldCharType="begin"/>
            </w:r>
            <w:r w:rsidR="002269A6">
              <w:rPr>
                <w:noProof/>
                <w:webHidden/>
              </w:rPr>
              <w:instrText xml:space="preserve"> PAGEREF _Toc159780558 \h </w:instrText>
            </w:r>
            <w:r w:rsidR="002269A6">
              <w:rPr>
                <w:noProof/>
                <w:webHidden/>
              </w:rPr>
            </w:r>
            <w:r w:rsidR="002269A6">
              <w:rPr>
                <w:noProof/>
                <w:webHidden/>
              </w:rPr>
              <w:fldChar w:fldCharType="separate"/>
            </w:r>
            <w:r w:rsidR="002269A6">
              <w:rPr>
                <w:noProof/>
                <w:webHidden/>
              </w:rPr>
              <w:t>4</w:t>
            </w:r>
            <w:r w:rsidR="002269A6">
              <w:rPr>
                <w:noProof/>
                <w:webHidden/>
              </w:rPr>
              <w:fldChar w:fldCharType="end"/>
            </w:r>
          </w:hyperlink>
        </w:p>
        <w:p w14:paraId="036909E6" w14:textId="43151C13" w:rsidR="002269A6" w:rsidRDefault="00961093">
          <w:pPr>
            <w:pStyle w:val="Sumrio2"/>
            <w:tabs>
              <w:tab w:val="right" w:leader="dot" w:pos="8488"/>
            </w:tabs>
            <w:rPr>
              <w:rFonts w:eastAsiaTheme="minorEastAsia"/>
              <w:noProof/>
              <w:lang w:eastAsia="pt-BR"/>
            </w:rPr>
          </w:pPr>
          <w:hyperlink w:anchor="_Toc159780559" w:history="1">
            <w:r w:rsidR="002269A6" w:rsidRPr="000A091F">
              <w:rPr>
                <w:rStyle w:val="Hyperlink"/>
                <w:noProof/>
              </w:rPr>
              <w:t>Passo 1: Acessar o Mercanet</w:t>
            </w:r>
            <w:r w:rsidR="002269A6">
              <w:rPr>
                <w:noProof/>
                <w:webHidden/>
              </w:rPr>
              <w:tab/>
            </w:r>
            <w:r w:rsidR="002269A6">
              <w:rPr>
                <w:noProof/>
                <w:webHidden/>
              </w:rPr>
              <w:fldChar w:fldCharType="begin"/>
            </w:r>
            <w:r w:rsidR="002269A6">
              <w:rPr>
                <w:noProof/>
                <w:webHidden/>
              </w:rPr>
              <w:instrText xml:space="preserve"> PAGEREF _Toc159780559 \h </w:instrText>
            </w:r>
            <w:r w:rsidR="002269A6">
              <w:rPr>
                <w:noProof/>
                <w:webHidden/>
              </w:rPr>
            </w:r>
            <w:r w:rsidR="002269A6">
              <w:rPr>
                <w:noProof/>
                <w:webHidden/>
              </w:rPr>
              <w:fldChar w:fldCharType="separate"/>
            </w:r>
            <w:r w:rsidR="002269A6">
              <w:rPr>
                <w:noProof/>
                <w:webHidden/>
              </w:rPr>
              <w:t>4</w:t>
            </w:r>
            <w:r w:rsidR="002269A6">
              <w:rPr>
                <w:noProof/>
                <w:webHidden/>
              </w:rPr>
              <w:fldChar w:fldCharType="end"/>
            </w:r>
          </w:hyperlink>
        </w:p>
        <w:p w14:paraId="6FAD5FFE" w14:textId="646764A4" w:rsidR="002269A6" w:rsidRDefault="00961093">
          <w:pPr>
            <w:pStyle w:val="Sumrio2"/>
            <w:tabs>
              <w:tab w:val="right" w:leader="dot" w:pos="8488"/>
            </w:tabs>
            <w:rPr>
              <w:rFonts w:eastAsiaTheme="minorEastAsia"/>
              <w:noProof/>
              <w:lang w:eastAsia="pt-BR"/>
            </w:rPr>
          </w:pPr>
          <w:hyperlink w:anchor="_Toc159780560" w:history="1">
            <w:r w:rsidR="002269A6" w:rsidRPr="000A091F">
              <w:rPr>
                <w:rStyle w:val="Hyperlink"/>
                <w:noProof/>
              </w:rPr>
              <w:t>Passo 2: Navegue até a Tela de Cadastro de Verbas</w:t>
            </w:r>
            <w:r w:rsidR="002269A6">
              <w:rPr>
                <w:noProof/>
                <w:webHidden/>
              </w:rPr>
              <w:tab/>
            </w:r>
            <w:r w:rsidR="002269A6">
              <w:rPr>
                <w:noProof/>
                <w:webHidden/>
              </w:rPr>
              <w:fldChar w:fldCharType="begin"/>
            </w:r>
            <w:r w:rsidR="002269A6">
              <w:rPr>
                <w:noProof/>
                <w:webHidden/>
              </w:rPr>
              <w:instrText xml:space="preserve"> PAGEREF _Toc159780560 \h </w:instrText>
            </w:r>
            <w:r w:rsidR="002269A6">
              <w:rPr>
                <w:noProof/>
                <w:webHidden/>
              </w:rPr>
            </w:r>
            <w:r w:rsidR="002269A6">
              <w:rPr>
                <w:noProof/>
                <w:webHidden/>
              </w:rPr>
              <w:fldChar w:fldCharType="separate"/>
            </w:r>
            <w:r w:rsidR="002269A6">
              <w:rPr>
                <w:noProof/>
                <w:webHidden/>
              </w:rPr>
              <w:t>4</w:t>
            </w:r>
            <w:r w:rsidR="002269A6">
              <w:rPr>
                <w:noProof/>
                <w:webHidden/>
              </w:rPr>
              <w:fldChar w:fldCharType="end"/>
            </w:r>
          </w:hyperlink>
        </w:p>
        <w:p w14:paraId="69489040" w14:textId="593344E2" w:rsidR="002269A6" w:rsidRDefault="00961093">
          <w:pPr>
            <w:pStyle w:val="Sumrio2"/>
            <w:tabs>
              <w:tab w:val="right" w:leader="dot" w:pos="8488"/>
            </w:tabs>
            <w:rPr>
              <w:rFonts w:eastAsiaTheme="minorEastAsia"/>
              <w:noProof/>
              <w:lang w:eastAsia="pt-BR"/>
            </w:rPr>
          </w:pPr>
          <w:hyperlink w:anchor="_Toc159780561" w:history="1">
            <w:r w:rsidR="002269A6" w:rsidRPr="000A091F">
              <w:rPr>
                <w:rStyle w:val="Hyperlink"/>
                <w:noProof/>
              </w:rPr>
              <w:t>Passo 3: Cadastrar Verbas</w:t>
            </w:r>
            <w:r w:rsidR="002269A6">
              <w:rPr>
                <w:noProof/>
                <w:webHidden/>
              </w:rPr>
              <w:tab/>
            </w:r>
            <w:r w:rsidR="002269A6">
              <w:rPr>
                <w:noProof/>
                <w:webHidden/>
              </w:rPr>
              <w:fldChar w:fldCharType="begin"/>
            </w:r>
            <w:r w:rsidR="002269A6">
              <w:rPr>
                <w:noProof/>
                <w:webHidden/>
              </w:rPr>
              <w:instrText xml:space="preserve"> PAGEREF _Toc159780561 \h </w:instrText>
            </w:r>
            <w:r w:rsidR="002269A6">
              <w:rPr>
                <w:noProof/>
                <w:webHidden/>
              </w:rPr>
            </w:r>
            <w:r w:rsidR="002269A6">
              <w:rPr>
                <w:noProof/>
                <w:webHidden/>
              </w:rPr>
              <w:fldChar w:fldCharType="separate"/>
            </w:r>
            <w:r w:rsidR="002269A6">
              <w:rPr>
                <w:noProof/>
                <w:webHidden/>
              </w:rPr>
              <w:t>4</w:t>
            </w:r>
            <w:r w:rsidR="002269A6">
              <w:rPr>
                <w:noProof/>
                <w:webHidden/>
              </w:rPr>
              <w:fldChar w:fldCharType="end"/>
            </w:r>
          </w:hyperlink>
        </w:p>
        <w:p w14:paraId="1FD2E68E" w14:textId="2B52E07D" w:rsidR="002269A6" w:rsidRDefault="00961093">
          <w:pPr>
            <w:pStyle w:val="Sumrio2"/>
            <w:tabs>
              <w:tab w:val="right" w:leader="dot" w:pos="8488"/>
            </w:tabs>
            <w:rPr>
              <w:rFonts w:eastAsiaTheme="minorEastAsia"/>
              <w:noProof/>
              <w:lang w:eastAsia="pt-BR"/>
            </w:rPr>
          </w:pPr>
          <w:hyperlink w:anchor="_Toc159780562" w:history="1">
            <w:r w:rsidR="002269A6" w:rsidRPr="000A091F">
              <w:rPr>
                <w:rStyle w:val="Hyperlink"/>
                <w:noProof/>
              </w:rPr>
              <w:t>Passo 4: Salvar as Alterações</w:t>
            </w:r>
            <w:r w:rsidR="002269A6">
              <w:rPr>
                <w:noProof/>
                <w:webHidden/>
              </w:rPr>
              <w:tab/>
            </w:r>
            <w:r w:rsidR="002269A6">
              <w:rPr>
                <w:noProof/>
                <w:webHidden/>
              </w:rPr>
              <w:fldChar w:fldCharType="begin"/>
            </w:r>
            <w:r w:rsidR="002269A6">
              <w:rPr>
                <w:noProof/>
                <w:webHidden/>
              </w:rPr>
              <w:instrText xml:space="preserve"> PAGEREF _Toc159780562 \h </w:instrText>
            </w:r>
            <w:r w:rsidR="002269A6">
              <w:rPr>
                <w:noProof/>
                <w:webHidden/>
              </w:rPr>
            </w:r>
            <w:r w:rsidR="002269A6">
              <w:rPr>
                <w:noProof/>
                <w:webHidden/>
              </w:rPr>
              <w:fldChar w:fldCharType="separate"/>
            </w:r>
            <w:r w:rsidR="002269A6">
              <w:rPr>
                <w:noProof/>
                <w:webHidden/>
              </w:rPr>
              <w:t>5</w:t>
            </w:r>
            <w:r w:rsidR="002269A6">
              <w:rPr>
                <w:noProof/>
                <w:webHidden/>
              </w:rPr>
              <w:fldChar w:fldCharType="end"/>
            </w:r>
          </w:hyperlink>
        </w:p>
        <w:p w14:paraId="78E3A05C" w14:textId="13EF7F09" w:rsidR="002269A6" w:rsidRDefault="00961093">
          <w:pPr>
            <w:pStyle w:val="Sumrio1"/>
            <w:tabs>
              <w:tab w:val="right" w:leader="dot" w:pos="8488"/>
            </w:tabs>
            <w:rPr>
              <w:rFonts w:eastAsiaTheme="minorEastAsia"/>
              <w:noProof/>
              <w:lang w:eastAsia="pt-BR"/>
            </w:rPr>
          </w:pPr>
          <w:hyperlink w:anchor="_Toc159780563" w:history="1">
            <w:r w:rsidR="002269A6" w:rsidRPr="000A091F">
              <w:rPr>
                <w:rStyle w:val="Hyperlink"/>
                <w:caps/>
                <w:noProof/>
              </w:rPr>
              <w:t>3. WORKFLOW DE APROVAÇÕES</w:t>
            </w:r>
            <w:r w:rsidR="002269A6">
              <w:rPr>
                <w:noProof/>
                <w:webHidden/>
              </w:rPr>
              <w:tab/>
            </w:r>
            <w:r w:rsidR="002269A6">
              <w:rPr>
                <w:noProof/>
                <w:webHidden/>
              </w:rPr>
              <w:fldChar w:fldCharType="begin"/>
            </w:r>
            <w:r w:rsidR="002269A6">
              <w:rPr>
                <w:noProof/>
                <w:webHidden/>
              </w:rPr>
              <w:instrText xml:space="preserve"> PAGEREF _Toc159780563 \h </w:instrText>
            </w:r>
            <w:r w:rsidR="002269A6">
              <w:rPr>
                <w:noProof/>
                <w:webHidden/>
              </w:rPr>
            </w:r>
            <w:r w:rsidR="002269A6">
              <w:rPr>
                <w:noProof/>
                <w:webHidden/>
              </w:rPr>
              <w:fldChar w:fldCharType="separate"/>
            </w:r>
            <w:r w:rsidR="002269A6">
              <w:rPr>
                <w:noProof/>
                <w:webHidden/>
              </w:rPr>
              <w:t>5</w:t>
            </w:r>
            <w:r w:rsidR="002269A6">
              <w:rPr>
                <w:noProof/>
                <w:webHidden/>
              </w:rPr>
              <w:fldChar w:fldCharType="end"/>
            </w:r>
          </w:hyperlink>
        </w:p>
        <w:p w14:paraId="4F8BF443" w14:textId="10110837" w:rsidR="002269A6" w:rsidRDefault="00961093">
          <w:pPr>
            <w:pStyle w:val="Sumrio2"/>
            <w:tabs>
              <w:tab w:val="right" w:leader="dot" w:pos="8488"/>
            </w:tabs>
            <w:rPr>
              <w:rFonts w:eastAsiaTheme="minorEastAsia"/>
              <w:noProof/>
              <w:lang w:eastAsia="pt-BR"/>
            </w:rPr>
          </w:pPr>
          <w:hyperlink w:anchor="_Toc159780564" w:history="1">
            <w:r w:rsidR="002269A6" w:rsidRPr="000A091F">
              <w:rPr>
                <w:rStyle w:val="Hyperlink"/>
                <w:noProof/>
              </w:rPr>
              <w:t>Passo 1: Aprovação Gestor de Área</w:t>
            </w:r>
            <w:r w:rsidR="002269A6">
              <w:rPr>
                <w:noProof/>
                <w:webHidden/>
              </w:rPr>
              <w:tab/>
            </w:r>
            <w:r w:rsidR="002269A6">
              <w:rPr>
                <w:noProof/>
                <w:webHidden/>
              </w:rPr>
              <w:fldChar w:fldCharType="begin"/>
            </w:r>
            <w:r w:rsidR="002269A6">
              <w:rPr>
                <w:noProof/>
                <w:webHidden/>
              </w:rPr>
              <w:instrText xml:space="preserve"> PAGEREF _Toc159780564 \h </w:instrText>
            </w:r>
            <w:r w:rsidR="002269A6">
              <w:rPr>
                <w:noProof/>
                <w:webHidden/>
              </w:rPr>
            </w:r>
            <w:r w:rsidR="002269A6">
              <w:rPr>
                <w:noProof/>
                <w:webHidden/>
              </w:rPr>
              <w:fldChar w:fldCharType="separate"/>
            </w:r>
            <w:r w:rsidR="002269A6">
              <w:rPr>
                <w:noProof/>
                <w:webHidden/>
              </w:rPr>
              <w:t>5</w:t>
            </w:r>
            <w:r w:rsidR="002269A6">
              <w:rPr>
                <w:noProof/>
                <w:webHidden/>
              </w:rPr>
              <w:fldChar w:fldCharType="end"/>
            </w:r>
          </w:hyperlink>
        </w:p>
        <w:p w14:paraId="47269E82" w14:textId="7E943EA1" w:rsidR="002269A6" w:rsidRDefault="00961093">
          <w:pPr>
            <w:pStyle w:val="Sumrio2"/>
            <w:tabs>
              <w:tab w:val="right" w:leader="dot" w:pos="8488"/>
            </w:tabs>
            <w:rPr>
              <w:rFonts w:eastAsiaTheme="minorEastAsia"/>
              <w:noProof/>
              <w:lang w:eastAsia="pt-BR"/>
            </w:rPr>
          </w:pPr>
          <w:hyperlink w:anchor="_Toc159780565" w:history="1">
            <w:r w:rsidR="002269A6" w:rsidRPr="000A091F">
              <w:rPr>
                <w:rStyle w:val="Hyperlink"/>
                <w:noProof/>
              </w:rPr>
              <w:t>Passo 2: Aprovação Gestor Regional</w:t>
            </w:r>
            <w:r w:rsidR="002269A6">
              <w:rPr>
                <w:noProof/>
                <w:webHidden/>
              </w:rPr>
              <w:tab/>
            </w:r>
            <w:r w:rsidR="002269A6">
              <w:rPr>
                <w:noProof/>
                <w:webHidden/>
              </w:rPr>
              <w:fldChar w:fldCharType="begin"/>
            </w:r>
            <w:r w:rsidR="002269A6">
              <w:rPr>
                <w:noProof/>
                <w:webHidden/>
              </w:rPr>
              <w:instrText xml:space="preserve"> PAGEREF _Toc159780565 \h </w:instrText>
            </w:r>
            <w:r w:rsidR="002269A6">
              <w:rPr>
                <w:noProof/>
                <w:webHidden/>
              </w:rPr>
            </w:r>
            <w:r w:rsidR="002269A6">
              <w:rPr>
                <w:noProof/>
                <w:webHidden/>
              </w:rPr>
              <w:fldChar w:fldCharType="separate"/>
            </w:r>
            <w:r w:rsidR="002269A6">
              <w:rPr>
                <w:noProof/>
                <w:webHidden/>
              </w:rPr>
              <w:t>6</w:t>
            </w:r>
            <w:r w:rsidR="002269A6">
              <w:rPr>
                <w:noProof/>
                <w:webHidden/>
              </w:rPr>
              <w:fldChar w:fldCharType="end"/>
            </w:r>
          </w:hyperlink>
        </w:p>
        <w:p w14:paraId="2F9BB7D8" w14:textId="1DF6A885" w:rsidR="002269A6" w:rsidRDefault="00961093">
          <w:pPr>
            <w:pStyle w:val="Sumrio2"/>
            <w:tabs>
              <w:tab w:val="right" w:leader="dot" w:pos="8488"/>
            </w:tabs>
            <w:rPr>
              <w:rFonts w:eastAsiaTheme="minorEastAsia"/>
              <w:noProof/>
              <w:lang w:eastAsia="pt-BR"/>
            </w:rPr>
          </w:pPr>
          <w:hyperlink w:anchor="_Toc159780566" w:history="1">
            <w:r w:rsidR="002269A6" w:rsidRPr="000A091F">
              <w:rPr>
                <w:rStyle w:val="Hyperlink"/>
                <w:noProof/>
              </w:rPr>
              <w:t>Passo 3: Aprovação Administração de Vendas</w:t>
            </w:r>
            <w:r w:rsidR="002269A6">
              <w:rPr>
                <w:noProof/>
                <w:webHidden/>
              </w:rPr>
              <w:tab/>
            </w:r>
            <w:r w:rsidR="002269A6">
              <w:rPr>
                <w:noProof/>
                <w:webHidden/>
              </w:rPr>
              <w:fldChar w:fldCharType="begin"/>
            </w:r>
            <w:r w:rsidR="002269A6">
              <w:rPr>
                <w:noProof/>
                <w:webHidden/>
              </w:rPr>
              <w:instrText xml:space="preserve"> PAGEREF _Toc159780566 \h </w:instrText>
            </w:r>
            <w:r w:rsidR="002269A6">
              <w:rPr>
                <w:noProof/>
                <w:webHidden/>
              </w:rPr>
            </w:r>
            <w:r w:rsidR="002269A6">
              <w:rPr>
                <w:noProof/>
                <w:webHidden/>
              </w:rPr>
              <w:fldChar w:fldCharType="separate"/>
            </w:r>
            <w:r w:rsidR="002269A6">
              <w:rPr>
                <w:noProof/>
                <w:webHidden/>
              </w:rPr>
              <w:t>7</w:t>
            </w:r>
            <w:r w:rsidR="002269A6">
              <w:rPr>
                <w:noProof/>
                <w:webHidden/>
              </w:rPr>
              <w:fldChar w:fldCharType="end"/>
            </w:r>
          </w:hyperlink>
        </w:p>
        <w:p w14:paraId="03E8B26A" w14:textId="10DF5CDB" w:rsidR="002269A6" w:rsidRDefault="00961093">
          <w:pPr>
            <w:pStyle w:val="Sumrio2"/>
            <w:tabs>
              <w:tab w:val="right" w:leader="dot" w:pos="8488"/>
            </w:tabs>
            <w:rPr>
              <w:rFonts w:eastAsiaTheme="minorEastAsia"/>
              <w:noProof/>
              <w:lang w:eastAsia="pt-BR"/>
            </w:rPr>
          </w:pPr>
          <w:hyperlink w:anchor="_Toc159780567" w:history="1">
            <w:r w:rsidR="002269A6" w:rsidRPr="000A091F">
              <w:rPr>
                <w:rStyle w:val="Hyperlink"/>
                <w:noProof/>
              </w:rPr>
              <w:t>Passo 4: Aprovação Gestão Nacional</w:t>
            </w:r>
            <w:r w:rsidR="002269A6">
              <w:rPr>
                <w:noProof/>
                <w:webHidden/>
              </w:rPr>
              <w:tab/>
            </w:r>
            <w:r w:rsidR="002269A6">
              <w:rPr>
                <w:noProof/>
                <w:webHidden/>
              </w:rPr>
              <w:fldChar w:fldCharType="begin"/>
            </w:r>
            <w:r w:rsidR="002269A6">
              <w:rPr>
                <w:noProof/>
                <w:webHidden/>
              </w:rPr>
              <w:instrText xml:space="preserve"> PAGEREF _Toc159780567 \h </w:instrText>
            </w:r>
            <w:r w:rsidR="002269A6">
              <w:rPr>
                <w:noProof/>
                <w:webHidden/>
              </w:rPr>
            </w:r>
            <w:r w:rsidR="002269A6">
              <w:rPr>
                <w:noProof/>
                <w:webHidden/>
              </w:rPr>
              <w:fldChar w:fldCharType="separate"/>
            </w:r>
            <w:r w:rsidR="002269A6">
              <w:rPr>
                <w:noProof/>
                <w:webHidden/>
              </w:rPr>
              <w:t>7</w:t>
            </w:r>
            <w:r w:rsidR="002269A6">
              <w:rPr>
                <w:noProof/>
                <w:webHidden/>
              </w:rPr>
              <w:fldChar w:fldCharType="end"/>
            </w:r>
          </w:hyperlink>
        </w:p>
        <w:p w14:paraId="111130ED" w14:textId="312C3FDE" w:rsidR="002269A6" w:rsidRDefault="00961093">
          <w:pPr>
            <w:pStyle w:val="Sumrio2"/>
            <w:tabs>
              <w:tab w:val="right" w:leader="dot" w:pos="8488"/>
            </w:tabs>
            <w:rPr>
              <w:rFonts w:eastAsiaTheme="minorEastAsia"/>
              <w:noProof/>
              <w:lang w:eastAsia="pt-BR"/>
            </w:rPr>
          </w:pPr>
          <w:hyperlink w:anchor="_Toc159780568" w:history="1">
            <w:r w:rsidR="002269A6" w:rsidRPr="000A091F">
              <w:rPr>
                <w:rStyle w:val="Hyperlink"/>
                <w:noProof/>
              </w:rPr>
              <w:t>Passo 5: Aprovação Coordenação de Vendas</w:t>
            </w:r>
            <w:r w:rsidR="002269A6">
              <w:rPr>
                <w:noProof/>
                <w:webHidden/>
              </w:rPr>
              <w:tab/>
            </w:r>
            <w:r w:rsidR="002269A6">
              <w:rPr>
                <w:noProof/>
                <w:webHidden/>
              </w:rPr>
              <w:fldChar w:fldCharType="begin"/>
            </w:r>
            <w:r w:rsidR="002269A6">
              <w:rPr>
                <w:noProof/>
                <w:webHidden/>
              </w:rPr>
              <w:instrText xml:space="preserve"> PAGEREF _Toc159780568 \h </w:instrText>
            </w:r>
            <w:r w:rsidR="002269A6">
              <w:rPr>
                <w:noProof/>
                <w:webHidden/>
              </w:rPr>
            </w:r>
            <w:r w:rsidR="002269A6">
              <w:rPr>
                <w:noProof/>
                <w:webHidden/>
              </w:rPr>
              <w:fldChar w:fldCharType="separate"/>
            </w:r>
            <w:r w:rsidR="002269A6">
              <w:rPr>
                <w:noProof/>
                <w:webHidden/>
              </w:rPr>
              <w:t>8</w:t>
            </w:r>
            <w:r w:rsidR="002269A6">
              <w:rPr>
                <w:noProof/>
                <w:webHidden/>
              </w:rPr>
              <w:fldChar w:fldCharType="end"/>
            </w:r>
          </w:hyperlink>
        </w:p>
        <w:p w14:paraId="2A0563C1" w14:textId="5B8EB236" w:rsidR="00AC268A" w:rsidRDefault="00AC268A" w:rsidP="00AC268A">
          <w:r>
            <w:rPr>
              <w:b/>
              <w:bCs/>
            </w:rPr>
            <w:fldChar w:fldCharType="end"/>
          </w:r>
        </w:p>
      </w:sdtContent>
    </w:sdt>
    <w:p w14:paraId="2BD09BC3" w14:textId="77777777" w:rsidR="00AC268A" w:rsidRDefault="00AC268A" w:rsidP="00AC268A">
      <w:pPr>
        <w:jc w:val="both"/>
      </w:pPr>
    </w:p>
    <w:p w14:paraId="7CF4479A" w14:textId="77777777" w:rsidR="00AC268A" w:rsidRDefault="00AC268A" w:rsidP="00AC268A">
      <w:pPr>
        <w:jc w:val="both"/>
      </w:pPr>
    </w:p>
    <w:p w14:paraId="426BCEE3" w14:textId="77777777" w:rsidR="00AC268A" w:rsidRDefault="00AC268A" w:rsidP="00AC268A">
      <w:pPr>
        <w:jc w:val="both"/>
      </w:pPr>
    </w:p>
    <w:p w14:paraId="68A40597" w14:textId="77777777" w:rsidR="002269A6" w:rsidRDefault="002269A6" w:rsidP="00AC268A">
      <w:pPr>
        <w:jc w:val="both"/>
      </w:pPr>
    </w:p>
    <w:p w14:paraId="3763348B" w14:textId="77777777" w:rsidR="002269A6" w:rsidRDefault="002269A6" w:rsidP="00AC268A">
      <w:pPr>
        <w:jc w:val="both"/>
      </w:pPr>
    </w:p>
    <w:p w14:paraId="0AC87986" w14:textId="77777777" w:rsidR="002269A6" w:rsidRDefault="002269A6" w:rsidP="00AC268A">
      <w:pPr>
        <w:jc w:val="both"/>
      </w:pPr>
    </w:p>
    <w:p w14:paraId="4867D557" w14:textId="77777777" w:rsidR="002269A6" w:rsidRDefault="002269A6" w:rsidP="00AC268A">
      <w:pPr>
        <w:jc w:val="both"/>
      </w:pPr>
    </w:p>
    <w:p w14:paraId="5F21B902" w14:textId="77777777" w:rsidR="002269A6" w:rsidRDefault="002269A6" w:rsidP="00AC268A">
      <w:pPr>
        <w:jc w:val="both"/>
      </w:pPr>
    </w:p>
    <w:p w14:paraId="572FDA39" w14:textId="77777777" w:rsidR="002269A6" w:rsidRDefault="002269A6" w:rsidP="00AC268A">
      <w:pPr>
        <w:jc w:val="both"/>
      </w:pPr>
    </w:p>
    <w:p w14:paraId="765CB0DE" w14:textId="77777777" w:rsidR="002269A6" w:rsidRDefault="002269A6" w:rsidP="00AC268A">
      <w:pPr>
        <w:jc w:val="both"/>
      </w:pPr>
    </w:p>
    <w:p w14:paraId="490B418D" w14:textId="77777777" w:rsidR="002269A6" w:rsidRDefault="002269A6" w:rsidP="00AC268A">
      <w:pPr>
        <w:jc w:val="both"/>
      </w:pPr>
    </w:p>
    <w:p w14:paraId="74DDBB20" w14:textId="77777777" w:rsidR="002269A6" w:rsidRDefault="002269A6" w:rsidP="00AC268A">
      <w:pPr>
        <w:jc w:val="both"/>
      </w:pPr>
    </w:p>
    <w:p w14:paraId="12369B36" w14:textId="77777777" w:rsidR="002269A6" w:rsidRDefault="002269A6" w:rsidP="00AC268A">
      <w:pPr>
        <w:jc w:val="both"/>
      </w:pPr>
    </w:p>
    <w:p w14:paraId="78420F72" w14:textId="77777777" w:rsidR="002269A6" w:rsidRDefault="002269A6" w:rsidP="00AC268A">
      <w:pPr>
        <w:jc w:val="both"/>
      </w:pPr>
    </w:p>
    <w:p w14:paraId="496BA438" w14:textId="77777777" w:rsidR="002269A6" w:rsidRDefault="002269A6" w:rsidP="00AC268A">
      <w:pPr>
        <w:jc w:val="both"/>
      </w:pPr>
    </w:p>
    <w:p w14:paraId="2B8E6322" w14:textId="77777777" w:rsidR="002269A6" w:rsidRDefault="002269A6" w:rsidP="00AC268A">
      <w:pPr>
        <w:jc w:val="both"/>
      </w:pPr>
    </w:p>
    <w:p w14:paraId="308103C2" w14:textId="77777777" w:rsidR="002269A6" w:rsidRDefault="002269A6" w:rsidP="00AC268A">
      <w:pPr>
        <w:jc w:val="both"/>
      </w:pPr>
    </w:p>
    <w:p w14:paraId="783E5906" w14:textId="77777777" w:rsidR="002269A6" w:rsidRDefault="002269A6" w:rsidP="00AC268A">
      <w:pPr>
        <w:jc w:val="both"/>
      </w:pPr>
    </w:p>
    <w:p w14:paraId="6C1A73B7" w14:textId="77777777" w:rsidR="002269A6" w:rsidRDefault="002269A6" w:rsidP="00AC268A">
      <w:pPr>
        <w:jc w:val="both"/>
      </w:pPr>
    </w:p>
    <w:p w14:paraId="159848BE" w14:textId="77777777" w:rsidR="002269A6" w:rsidRDefault="002269A6" w:rsidP="00AC268A">
      <w:pPr>
        <w:jc w:val="both"/>
      </w:pPr>
    </w:p>
    <w:p w14:paraId="3CECC2B1" w14:textId="790204F2" w:rsidR="00AC268A" w:rsidRPr="00B25F8B" w:rsidRDefault="00AC268A" w:rsidP="00AC268A">
      <w:pPr>
        <w:pStyle w:val="Ttulo1"/>
        <w:rPr>
          <w:color w:val="auto"/>
          <w:sz w:val="12"/>
          <w:szCs w:val="12"/>
        </w:rPr>
      </w:pPr>
      <w:bookmarkStart w:id="1" w:name="_Toc159780553"/>
      <w:r w:rsidRPr="00B25F8B">
        <w:rPr>
          <w:color w:val="auto"/>
          <w:sz w:val="32"/>
          <w:szCs w:val="32"/>
        </w:rPr>
        <w:lastRenderedPageBreak/>
        <w:t xml:space="preserve">1. </w:t>
      </w:r>
      <w:r w:rsidR="00DE00BE" w:rsidRPr="00785310">
        <w:rPr>
          <w:rFonts w:asciiTheme="minorHAnsi" w:hAnsiTheme="minorHAnsi" w:cstheme="minorHAnsi"/>
          <w:b/>
          <w:bCs/>
          <w:color w:val="auto"/>
          <w:sz w:val="32"/>
          <w:szCs w:val="32"/>
        </w:rPr>
        <w:t>BACKOFFICE</w:t>
      </w:r>
      <w:r w:rsidR="00DE00BE">
        <w:rPr>
          <w:color w:val="auto"/>
          <w:sz w:val="32"/>
          <w:szCs w:val="32"/>
        </w:rPr>
        <w:t xml:space="preserve"> - LANÇAMENTO DE CRÉDITOS</w:t>
      </w:r>
      <w:bookmarkEnd w:id="1"/>
    </w:p>
    <w:p w14:paraId="61F5CD2D" w14:textId="3A08A5AE" w:rsidR="00AC268A" w:rsidRPr="00B25F8B" w:rsidRDefault="00AC268A" w:rsidP="00AC268A">
      <w:pPr>
        <w:pStyle w:val="Ttulo2"/>
        <w:rPr>
          <w:color w:val="auto"/>
        </w:rPr>
      </w:pPr>
      <w:bookmarkStart w:id="2" w:name="_Toc159780554"/>
      <w:r w:rsidRPr="00B25F8B">
        <w:rPr>
          <w:color w:val="auto"/>
        </w:rPr>
        <w:t xml:space="preserve">Passo 1: Acessar </w:t>
      </w:r>
      <w:r w:rsidR="00DE00BE">
        <w:rPr>
          <w:color w:val="auto"/>
        </w:rPr>
        <w:t>o Mercanet</w:t>
      </w:r>
      <w:bookmarkEnd w:id="2"/>
    </w:p>
    <w:p w14:paraId="2DCD1F20" w14:textId="529CACE8" w:rsidR="00AC268A" w:rsidRDefault="00AC268A" w:rsidP="00AC268A">
      <w:pPr>
        <w:jc w:val="both"/>
      </w:pPr>
      <w:r>
        <w:t xml:space="preserve">Abra o navegador da web e acesse o site do </w:t>
      </w:r>
      <w:r w:rsidR="00DE00BE">
        <w:t>Mercanet</w:t>
      </w:r>
      <w:r>
        <w:t xml:space="preserve"> </w:t>
      </w:r>
    </w:p>
    <w:p w14:paraId="312FD80E" w14:textId="7C0275ED" w:rsidR="00AC268A" w:rsidRPr="00B25F8B" w:rsidRDefault="00AC268A" w:rsidP="00AC268A">
      <w:pPr>
        <w:pStyle w:val="Ttulo2"/>
        <w:rPr>
          <w:color w:val="auto"/>
        </w:rPr>
      </w:pPr>
      <w:bookmarkStart w:id="3" w:name="_Toc159780555"/>
      <w:r w:rsidRPr="00B25F8B">
        <w:rPr>
          <w:color w:val="auto"/>
        </w:rPr>
        <w:t xml:space="preserve">Passo 2: Navegar até </w:t>
      </w:r>
      <w:r w:rsidR="00DE00BE">
        <w:rPr>
          <w:color w:val="auto"/>
        </w:rPr>
        <w:t>a</w:t>
      </w:r>
      <w:r w:rsidRPr="00B25F8B">
        <w:rPr>
          <w:color w:val="auto"/>
        </w:rPr>
        <w:t xml:space="preserve"> Página de </w:t>
      </w:r>
      <w:r w:rsidR="00DE00BE">
        <w:rPr>
          <w:color w:val="auto"/>
        </w:rPr>
        <w:t>Lançamentos</w:t>
      </w:r>
      <w:bookmarkEnd w:id="3"/>
    </w:p>
    <w:p w14:paraId="13806B3A" w14:textId="12ED8776" w:rsidR="00AC268A" w:rsidRDefault="00AC268A" w:rsidP="00AC268A">
      <w:pPr>
        <w:jc w:val="both"/>
      </w:pPr>
      <w:r>
        <w:t xml:space="preserve">No site, navegue até a </w:t>
      </w:r>
      <w:r w:rsidR="00DE00BE">
        <w:t>página de lançamentos pelo caminho</w:t>
      </w:r>
      <w:r w:rsidR="00825AD3">
        <w:t xml:space="preserve">: Menu – Ações de Verbas – Lançamentos Manuais </w:t>
      </w:r>
      <w:r w:rsidR="00C4014D">
        <w:t>em Conta Corrente</w:t>
      </w:r>
      <w:r w:rsidR="00825AD3">
        <w:t>*</w:t>
      </w:r>
    </w:p>
    <w:p w14:paraId="18FD5C0A" w14:textId="7F7C3E24" w:rsidR="00C4014D" w:rsidRPr="00380EBE" w:rsidRDefault="00C4014D" w:rsidP="00AC268A">
      <w:pPr>
        <w:jc w:val="both"/>
        <w:rPr>
          <w:sz w:val="18"/>
          <w:szCs w:val="18"/>
        </w:rPr>
      </w:pPr>
      <w:r w:rsidRPr="00380EBE">
        <w:rPr>
          <w:sz w:val="18"/>
          <w:szCs w:val="18"/>
        </w:rPr>
        <w:t>*Esse tipo de lançamento ficará dispo</w:t>
      </w:r>
      <w:r w:rsidR="00380EBE" w:rsidRPr="00380EBE">
        <w:rPr>
          <w:sz w:val="18"/>
          <w:szCs w:val="18"/>
        </w:rPr>
        <w:t>nível até liberarmos o cálculo automático</w:t>
      </w:r>
    </w:p>
    <w:p w14:paraId="409E5741" w14:textId="04FC6D31" w:rsidR="00AC268A" w:rsidRPr="00B25F8B" w:rsidRDefault="00AC268A" w:rsidP="00AC268A">
      <w:pPr>
        <w:pStyle w:val="Ttulo2"/>
        <w:rPr>
          <w:color w:val="auto"/>
        </w:rPr>
      </w:pPr>
      <w:bookmarkStart w:id="4" w:name="_Toc159780556"/>
      <w:r w:rsidRPr="00B25F8B">
        <w:rPr>
          <w:color w:val="auto"/>
        </w:rPr>
        <w:t xml:space="preserve">Passo 3: </w:t>
      </w:r>
      <w:r w:rsidR="00127FD1">
        <w:rPr>
          <w:color w:val="auto"/>
        </w:rPr>
        <w:t>Cadastrar Valores</w:t>
      </w:r>
      <w:bookmarkEnd w:id="4"/>
    </w:p>
    <w:p w14:paraId="15862185" w14:textId="3F54FD90" w:rsidR="00AC268A" w:rsidRDefault="00AC268A" w:rsidP="00AC268A">
      <w:pPr>
        <w:jc w:val="both"/>
      </w:pPr>
      <w:r>
        <w:t xml:space="preserve">Uma vez na página, </w:t>
      </w:r>
      <w:r w:rsidR="00127FD1">
        <w:t>o primeiro passo é selecionar o tipo de lançamento “Crédito”</w:t>
      </w:r>
      <w:r w:rsidR="00841705">
        <w:t xml:space="preserve">, na </w:t>
      </w:r>
      <w:r w:rsidR="001A6BF8">
        <w:t>sequência</w:t>
      </w:r>
      <w:r w:rsidR="00841705">
        <w:t xml:space="preserve"> selecionar a conta de investimento que poderá ser COMERCIAL ou TRADE.</w:t>
      </w:r>
    </w:p>
    <w:p w14:paraId="0DB05A94" w14:textId="77777777" w:rsidR="001A6BF8" w:rsidRDefault="001A6BF8" w:rsidP="00AC268A">
      <w:pPr>
        <w:jc w:val="both"/>
      </w:pPr>
    </w:p>
    <w:p w14:paraId="4CDCB6D1" w14:textId="2B70C783" w:rsidR="001A6BF8" w:rsidRDefault="001A6BF8" w:rsidP="00AC268A">
      <w:pPr>
        <w:jc w:val="both"/>
      </w:pPr>
      <w:r>
        <w:t>Uma vez selecionada vamos para o campo REPRESENTANTE, onde deverá ser informado o código do Gestor Regional que irá receber o crédito previamente calculado.</w:t>
      </w:r>
    </w:p>
    <w:p w14:paraId="344AFF8E" w14:textId="77777777" w:rsidR="00BE32EE" w:rsidRDefault="00BE32EE" w:rsidP="00AC268A">
      <w:pPr>
        <w:jc w:val="both"/>
      </w:pPr>
    </w:p>
    <w:p w14:paraId="31DBFACF" w14:textId="7D99FBC9" w:rsidR="00A253AE" w:rsidRDefault="00777C6E" w:rsidP="00AC268A">
      <w:pPr>
        <w:jc w:val="both"/>
      </w:pPr>
      <w:r w:rsidRPr="00777C6E">
        <w:rPr>
          <w:b/>
          <w:bCs/>
        </w:rPr>
        <w:t xml:space="preserve">Data </w:t>
      </w:r>
      <w:r w:rsidR="00A253AE" w:rsidRPr="00777C6E">
        <w:rPr>
          <w:b/>
          <w:bCs/>
        </w:rPr>
        <w:t>Lançamento</w:t>
      </w:r>
      <w:r w:rsidR="00A253AE">
        <w:t xml:space="preserve"> – Neste campo deve ser informada o início da vigência do crédito liberado</w:t>
      </w:r>
      <w:r>
        <w:t>.</w:t>
      </w:r>
    </w:p>
    <w:p w14:paraId="01A542B0" w14:textId="77777777" w:rsidR="00777C6E" w:rsidRDefault="00777C6E" w:rsidP="00AC268A">
      <w:pPr>
        <w:jc w:val="both"/>
      </w:pPr>
    </w:p>
    <w:p w14:paraId="6FD6E650" w14:textId="62216AF1" w:rsidR="00777C6E" w:rsidRDefault="00777C6E" w:rsidP="00AC268A">
      <w:pPr>
        <w:jc w:val="both"/>
      </w:pPr>
      <w:r>
        <w:rPr>
          <w:b/>
          <w:bCs/>
        </w:rPr>
        <w:t xml:space="preserve">Data Vigência – </w:t>
      </w:r>
      <w:r>
        <w:t xml:space="preserve">Refere-se </w:t>
      </w:r>
      <w:r w:rsidR="003F0E99">
        <w:t>à</w:t>
      </w:r>
      <w:r>
        <w:t xml:space="preserve"> validade do crédito até qual data poderá ser lançadas verbas e o valor ut</w:t>
      </w:r>
      <w:r w:rsidR="003F0E99">
        <w:t>ilizado</w:t>
      </w:r>
    </w:p>
    <w:p w14:paraId="693A57F7" w14:textId="7ED4D6A9" w:rsidR="003F0E99" w:rsidRDefault="003F0E99" w:rsidP="003F0E99">
      <w:pPr>
        <w:jc w:val="both"/>
      </w:pPr>
    </w:p>
    <w:p w14:paraId="7C5908C2" w14:textId="2D6F7FEC" w:rsidR="003F0E99" w:rsidRDefault="003F0E99" w:rsidP="003F0E99">
      <w:pPr>
        <w:jc w:val="both"/>
      </w:pPr>
      <w:r>
        <w:rPr>
          <w:b/>
          <w:bCs/>
        </w:rPr>
        <w:t xml:space="preserve">Valor </w:t>
      </w:r>
      <w:r>
        <w:t>- Informar o valor da verba</w:t>
      </w:r>
    </w:p>
    <w:p w14:paraId="3CAB610F" w14:textId="77777777" w:rsidR="003F0E99" w:rsidRDefault="003F0E99" w:rsidP="003F0E99">
      <w:pPr>
        <w:jc w:val="both"/>
      </w:pPr>
    </w:p>
    <w:p w14:paraId="331D6196" w14:textId="254399C9" w:rsidR="003F0E99" w:rsidRPr="003F0E99" w:rsidRDefault="003F0E99" w:rsidP="003F0E99">
      <w:pPr>
        <w:jc w:val="both"/>
      </w:pPr>
      <w:r>
        <w:rPr>
          <w:b/>
          <w:bCs/>
        </w:rPr>
        <w:t xml:space="preserve">Descrição </w:t>
      </w:r>
      <w:r>
        <w:t>– Explicativo do que se refere a verba, em reunião sugerido informar o mês e o ano qual se refere a verba</w:t>
      </w:r>
    </w:p>
    <w:p w14:paraId="6C1E74F1" w14:textId="77777777" w:rsidR="004D3933" w:rsidRDefault="004D3933" w:rsidP="00AC268A">
      <w:pPr>
        <w:jc w:val="both"/>
        <w:rPr>
          <w:noProof/>
        </w:rPr>
      </w:pPr>
    </w:p>
    <w:p w14:paraId="5DD452A9" w14:textId="14FA9478" w:rsidR="00AC268A" w:rsidRDefault="003016F0" w:rsidP="00AC268A">
      <w:pPr>
        <w:jc w:val="both"/>
      </w:pPr>
      <w:r>
        <w:rPr>
          <w:noProof/>
          <w:lang w:eastAsia="pt-BR"/>
        </w:rPr>
        <w:drawing>
          <wp:inline distT="0" distB="0" distL="0" distR="0" wp14:anchorId="304A8264" wp14:editId="45B7B958">
            <wp:extent cx="5396230" cy="593677"/>
            <wp:effectExtent l="0" t="0" r="0" b="0"/>
            <wp:docPr id="25843912" name="Imagem 1">
              <a:extLst xmlns:a="http://schemas.openxmlformats.org/drawingml/2006/main">
                <a:ext uri="{C183D7F6-B498-43B3-948B-1728B52AA6E4}">
                  <adec:decorative xmlns:adec="http://schemas.microsoft.com/office/drawing/2017/decorative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3912" name="Imagem 1">
                      <a:extLst>
                        <a:ext uri="{C183D7F6-B498-43B3-948B-1728B52AA6E4}">
                          <adec:decorative xmlns:adec="http://schemas.microsoft.com/office/drawing/2017/decorative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  </a:ext>
                      </a:extLst>
                    </pic:cNvPr>
                    <pic:cNvPicPr/>
                  </pic:nvPicPr>
                  <pic:blipFill rotWithShape="1">
                    <a:blip r:embed="rId11"/>
                    <a:srcRect b="20228"/>
                    <a:stretch/>
                  </pic:blipFill>
                  <pic:spPr bwMode="auto">
                    <a:xfrm>
                      <a:off x="0" y="0"/>
                      <a:ext cx="5396230" cy="593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D2E85" w14:textId="77777777" w:rsidR="003016F0" w:rsidRDefault="003016F0" w:rsidP="00AC268A">
      <w:pPr>
        <w:jc w:val="both"/>
      </w:pPr>
    </w:p>
    <w:p w14:paraId="03F874EE" w14:textId="77777777" w:rsidR="003016F0" w:rsidRDefault="003016F0" w:rsidP="00AC268A">
      <w:pPr>
        <w:jc w:val="both"/>
      </w:pPr>
    </w:p>
    <w:p w14:paraId="55330600" w14:textId="75238BB9" w:rsidR="003F0E99" w:rsidRDefault="003F0E99" w:rsidP="00AC268A">
      <w:pPr>
        <w:jc w:val="both"/>
      </w:pPr>
      <w:r>
        <w:t xml:space="preserve">Observações: Pode-se lançar várias verbas no mesmo período que o valor não será </w:t>
      </w:r>
      <w:r w:rsidR="00806387">
        <w:t>sobrescrito e sim adicionado.</w:t>
      </w:r>
    </w:p>
    <w:p w14:paraId="31405323" w14:textId="77777777" w:rsidR="003F0E99" w:rsidRDefault="003F0E99" w:rsidP="00AC268A">
      <w:pPr>
        <w:jc w:val="both"/>
      </w:pPr>
    </w:p>
    <w:p w14:paraId="798A9003" w14:textId="10E28B10" w:rsidR="007A1FE9" w:rsidRDefault="007A1FE9" w:rsidP="00AC268A">
      <w:pPr>
        <w:jc w:val="both"/>
      </w:pPr>
      <w:r>
        <w:t xml:space="preserve">O cadastro dos valores ocorrerá </w:t>
      </w:r>
      <w:r w:rsidR="004F1CAC">
        <w:t>manualmente todas as sextas-feiras.</w:t>
      </w:r>
    </w:p>
    <w:p w14:paraId="46538111" w14:textId="6A48FCFE" w:rsidR="00AC268A" w:rsidRPr="00B25F8B" w:rsidRDefault="00AC268A" w:rsidP="00AC268A">
      <w:pPr>
        <w:pStyle w:val="Ttulo2"/>
        <w:rPr>
          <w:color w:val="auto"/>
        </w:rPr>
      </w:pPr>
      <w:bookmarkStart w:id="5" w:name="_Toc159780557"/>
      <w:r w:rsidRPr="00B25F8B">
        <w:rPr>
          <w:color w:val="auto"/>
        </w:rPr>
        <w:t xml:space="preserve">Passo </w:t>
      </w:r>
      <w:r w:rsidR="00806387">
        <w:rPr>
          <w:color w:val="auto"/>
        </w:rPr>
        <w:t>4</w:t>
      </w:r>
      <w:r w:rsidRPr="00B25F8B">
        <w:rPr>
          <w:color w:val="auto"/>
        </w:rPr>
        <w:t>: Salvar as Alterações</w:t>
      </w:r>
      <w:bookmarkEnd w:id="5"/>
    </w:p>
    <w:p w14:paraId="0C8B53E1" w14:textId="698E2FB0" w:rsidR="00AC268A" w:rsidRDefault="00AC268A" w:rsidP="00AC268A">
      <w:pPr>
        <w:jc w:val="both"/>
      </w:pPr>
      <w:r>
        <w:t>Após realizar as edições, procure por um botão ou opção como "Salvar"</w:t>
      </w:r>
      <w:r w:rsidR="00806387">
        <w:t>.</w:t>
      </w:r>
    </w:p>
    <w:p w14:paraId="581D8507" w14:textId="77777777" w:rsidR="00AC268A" w:rsidRDefault="00AC268A" w:rsidP="00AC268A">
      <w:pPr>
        <w:jc w:val="both"/>
      </w:pPr>
      <w:r>
        <w:t>Clique nessa opção para salvar as alterações feitas na página.</w:t>
      </w:r>
    </w:p>
    <w:p w14:paraId="7F853069" w14:textId="77777777" w:rsidR="00AC268A" w:rsidRDefault="00AC268A" w:rsidP="00AC268A">
      <w:pPr>
        <w:jc w:val="both"/>
      </w:pPr>
    </w:p>
    <w:p w14:paraId="339F284D" w14:textId="77777777" w:rsidR="00AC268A" w:rsidRDefault="00AC268A" w:rsidP="00AC268A">
      <w:pPr>
        <w:jc w:val="both"/>
      </w:pPr>
    </w:p>
    <w:p w14:paraId="3B381AC7" w14:textId="77777777" w:rsidR="00806387" w:rsidRDefault="00806387" w:rsidP="00AC268A">
      <w:pPr>
        <w:jc w:val="both"/>
      </w:pPr>
    </w:p>
    <w:p w14:paraId="7BD9EB0F" w14:textId="110ED679" w:rsidR="00AC268A" w:rsidRPr="002F585B" w:rsidRDefault="00AC268A" w:rsidP="00AC268A">
      <w:pPr>
        <w:pStyle w:val="Ttulo1"/>
        <w:rPr>
          <w:caps/>
          <w:color w:val="auto"/>
          <w:sz w:val="32"/>
          <w:szCs w:val="32"/>
        </w:rPr>
      </w:pPr>
      <w:bookmarkStart w:id="6" w:name="_Toc159780558"/>
      <w:r w:rsidRPr="002F585B">
        <w:rPr>
          <w:caps/>
          <w:color w:val="auto"/>
          <w:sz w:val="32"/>
          <w:szCs w:val="32"/>
        </w:rPr>
        <w:lastRenderedPageBreak/>
        <w:t xml:space="preserve">2. </w:t>
      </w:r>
      <w:r w:rsidR="00102AC1" w:rsidRPr="00785310">
        <w:rPr>
          <w:rFonts w:asciiTheme="minorHAnsi" w:hAnsiTheme="minorHAnsi" w:cstheme="minorHAnsi"/>
          <w:b/>
          <w:bCs/>
          <w:caps/>
          <w:color w:val="auto"/>
          <w:sz w:val="32"/>
          <w:szCs w:val="32"/>
        </w:rPr>
        <w:t>REPRESENTANTES</w:t>
      </w:r>
      <w:r w:rsidR="00102AC1">
        <w:rPr>
          <w:caps/>
          <w:color w:val="auto"/>
          <w:sz w:val="32"/>
          <w:szCs w:val="32"/>
        </w:rPr>
        <w:t xml:space="preserve"> - CADASTRO DE VERBAS</w:t>
      </w:r>
      <w:bookmarkEnd w:id="6"/>
    </w:p>
    <w:p w14:paraId="721B9D86" w14:textId="77777777" w:rsidR="00AC268A" w:rsidRDefault="00AC268A" w:rsidP="00AC268A"/>
    <w:p w14:paraId="02381981" w14:textId="77777777" w:rsidR="00785310" w:rsidRPr="00B25F8B" w:rsidRDefault="00785310" w:rsidP="00785310">
      <w:pPr>
        <w:pStyle w:val="Ttulo2"/>
        <w:rPr>
          <w:color w:val="auto"/>
        </w:rPr>
      </w:pPr>
      <w:bookmarkStart w:id="7" w:name="_Toc159780559"/>
      <w:r w:rsidRPr="00B25F8B">
        <w:rPr>
          <w:color w:val="auto"/>
        </w:rPr>
        <w:t xml:space="preserve">Passo 1: Acessar </w:t>
      </w:r>
      <w:r>
        <w:rPr>
          <w:color w:val="auto"/>
        </w:rPr>
        <w:t>o Mercanet</w:t>
      </w:r>
      <w:bookmarkEnd w:id="7"/>
    </w:p>
    <w:p w14:paraId="3D371639" w14:textId="77777777" w:rsidR="00785310" w:rsidRDefault="00785310" w:rsidP="00785310">
      <w:pPr>
        <w:jc w:val="both"/>
      </w:pPr>
      <w:r>
        <w:t xml:space="preserve">Abra o navegador da web e acesse o site do Mercanet </w:t>
      </w:r>
    </w:p>
    <w:p w14:paraId="0AD8F9B2" w14:textId="2BB747A8" w:rsidR="00AC268A" w:rsidRPr="00122001" w:rsidRDefault="00AC268A" w:rsidP="00AC268A">
      <w:pPr>
        <w:pStyle w:val="Ttulo2"/>
        <w:rPr>
          <w:color w:val="auto"/>
        </w:rPr>
      </w:pPr>
      <w:bookmarkStart w:id="8" w:name="_Toc159780560"/>
      <w:r w:rsidRPr="00122001">
        <w:rPr>
          <w:color w:val="auto"/>
        </w:rPr>
        <w:t xml:space="preserve">Passo 2: Navegue até a </w:t>
      </w:r>
      <w:r w:rsidR="00785310">
        <w:rPr>
          <w:color w:val="auto"/>
        </w:rPr>
        <w:t>Tela de Cadastro de Verbas</w:t>
      </w:r>
      <w:bookmarkEnd w:id="8"/>
    </w:p>
    <w:p w14:paraId="5F441429" w14:textId="08EF1653" w:rsidR="00785310" w:rsidRDefault="00785310" w:rsidP="00785310">
      <w:pPr>
        <w:jc w:val="both"/>
      </w:pPr>
      <w:r>
        <w:t>No site, navegue até a página de lançamentos pelo caminho: Menu – Ações de Verbas – Ações de Verbas</w:t>
      </w:r>
    </w:p>
    <w:p w14:paraId="4B469DF5" w14:textId="46488DE6" w:rsidR="00AC268A" w:rsidRPr="00122001" w:rsidRDefault="00AC268A" w:rsidP="00AC268A">
      <w:pPr>
        <w:pStyle w:val="Ttulo2"/>
        <w:rPr>
          <w:color w:val="auto"/>
        </w:rPr>
      </w:pPr>
      <w:bookmarkStart w:id="9" w:name="_Toc159780561"/>
      <w:r w:rsidRPr="00122001">
        <w:rPr>
          <w:color w:val="auto"/>
        </w:rPr>
        <w:t xml:space="preserve">Passo 3: </w:t>
      </w:r>
      <w:r w:rsidR="00FE69A4">
        <w:rPr>
          <w:color w:val="auto"/>
        </w:rPr>
        <w:t>Cadastrar Verbas</w:t>
      </w:r>
      <w:bookmarkEnd w:id="9"/>
    </w:p>
    <w:p w14:paraId="6F269F63" w14:textId="70151EB2" w:rsidR="00AC268A" w:rsidRDefault="00AC268A" w:rsidP="00AC268A">
      <w:r>
        <w:t>Clique n</w:t>
      </w:r>
      <w:r w:rsidR="00FE69A4">
        <w:t xml:space="preserve">a opção </w:t>
      </w:r>
      <w:r w:rsidR="00FE69A4" w:rsidRPr="00FE69A4">
        <w:rPr>
          <w:b/>
          <w:bCs/>
        </w:rPr>
        <w:t>NOVO</w:t>
      </w:r>
      <w:r w:rsidR="00FE69A4">
        <w:t xml:space="preserve"> no canto superior esquerdo da janela para iniciar o cadastro. Assim que for carregada a janela informar o código do cliente desejado</w:t>
      </w:r>
      <w:r w:rsidR="002A7580">
        <w:t xml:space="preserve"> ou clicar sobre a lupa ao lado do campo código do cliente para busca.</w:t>
      </w:r>
    </w:p>
    <w:p w14:paraId="52CF235E" w14:textId="77777777" w:rsidR="002A7580" w:rsidRDefault="002A7580" w:rsidP="00AC268A"/>
    <w:p w14:paraId="39634DC3" w14:textId="4DB3E6B2" w:rsidR="00AD1549" w:rsidRDefault="00AD1549" w:rsidP="00AC268A">
      <w:r>
        <w:t>Selecionar a empresa qual o cliente é atendido.</w:t>
      </w:r>
      <w:r w:rsidR="00F17A57">
        <w:t xml:space="preserve"> Quando selecionado os campos</w:t>
      </w:r>
      <w:r w:rsidR="00466CE0">
        <w:t xml:space="preserve"> Razão Social, UF, GA e GR serão </w:t>
      </w:r>
      <w:r w:rsidR="009B691F">
        <w:t>automaticamente preenchidos.</w:t>
      </w:r>
    </w:p>
    <w:p w14:paraId="1AAA5BED" w14:textId="77777777" w:rsidR="00EF017A" w:rsidRDefault="00EF017A" w:rsidP="00AC268A"/>
    <w:p w14:paraId="4108A150" w14:textId="5424C300" w:rsidR="00EF017A" w:rsidRDefault="00EF017A" w:rsidP="00AC268A">
      <w:r>
        <w:t>Fica de responsabilidade do representante preencher:</w:t>
      </w:r>
    </w:p>
    <w:p w14:paraId="0C854FE1" w14:textId="77777777" w:rsidR="00EF017A" w:rsidRDefault="00EF017A" w:rsidP="00AC268A"/>
    <w:p w14:paraId="10E02980" w14:textId="4E1AA66C" w:rsidR="00EF017A" w:rsidRDefault="00EF017A" w:rsidP="00AC268A">
      <w:r w:rsidRPr="00EF017A">
        <w:rPr>
          <w:b/>
          <w:bCs/>
        </w:rPr>
        <w:t>Empresa</w:t>
      </w:r>
      <w:r>
        <w:rPr>
          <w:b/>
          <w:bCs/>
        </w:rPr>
        <w:t xml:space="preserve"> </w:t>
      </w:r>
      <w:r>
        <w:t>– Selecionar a empresa que fatura para o cliente;</w:t>
      </w:r>
    </w:p>
    <w:p w14:paraId="2066034E" w14:textId="20A065FC" w:rsidR="00EF017A" w:rsidRDefault="005545F5" w:rsidP="00AC268A">
      <w:r>
        <w:rPr>
          <w:b/>
          <w:bCs/>
        </w:rPr>
        <w:t xml:space="preserve">Tipo de Verba </w:t>
      </w:r>
      <w:r w:rsidR="001743FA">
        <w:rPr>
          <w:b/>
          <w:bCs/>
        </w:rPr>
        <w:t>–</w:t>
      </w:r>
      <w:r>
        <w:rPr>
          <w:b/>
          <w:bCs/>
        </w:rPr>
        <w:t xml:space="preserve"> </w:t>
      </w:r>
      <w:r w:rsidR="001743FA">
        <w:t>Informar o tipo de Verba a ser Utilizada Comercial ou Trade</w:t>
      </w:r>
      <w:r w:rsidR="0048470A">
        <w:t>;</w:t>
      </w:r>
    </w:p>
    <w:p w14:paraId="0EECD692" w14:textId="447541CC" w:rsidR="001743FA" w:rsidRDefault="001743FA" w:rsidP="00AC268A">
      <w:r>
        <w:rPr>
          <w:b/>
          <w:bCs/>
        </w:rPr>
        <w:t xml:space="preserve">Tipo de Ação – </w:t>
      </w:r>
      <w:r>
        <w:t>Selecionar qual foi a ação realizada no cliente</w:t>
      </w:r>
      <w:r w:rsidR="0048470A">
        <w:t>;</w:t>
      </w:r>
    </w:p>
    <w:p w14:paraId="3D75B1F9" w14:textId="030B25DD" w:rsidR="0048470A" w:rsidRDefault="0048470A" w:rsidP="00AC268A">
      <w:r>
        <w:rPr>
          <w:b/>
          <w:bCs/>
        </w:rPr>
        <w:t xml:space="preserve">Data de Ação – </w:t>
      </w:r>
      <w:r>
        <w:t>Selecionar o mês da data de ação reali</w:t>
      </w:r>
      <w:r w:rsidR="00A27213">
        <w:t>zada no cliente. Neste campo somente é permitida a seleção de 1 mês anterior a data de lançamento da verba</w:t>
      </w:r>
      <w:r w:rsidR="00776B7B">
        <w:t>;</w:t>
      </w:r>
    </w:p>
    <w:p w14:paraId="783F4D7C" w14:textId="5DB82FBA" w:rsidR="00A27213" w:rsidRDefault="00647A7B" w:rsidP="00AC268A">
      <w:r>
        <w:rPr>
          <w:b/>
          <w:bCs/>
        </w:rPr>
        <w:t xml:space="preserve">Informar o Valor do Pagamento </w:t>
      </w:r>
      <w:r w:rsidR="005D37D2">
        <w:rPr>
          <w:b/>
          <w:bCs/>
        </w:rPr>
        <w:t>–</w:t>
      </w:r>
      <w:r>
        <w:t xml:space="preserve"> </w:t>
      </w:r>
      <w:r w:rsidR="005D37D2">
        <w:t>Informar o valor da verba a ser paga</w:t>
      </w:r>
      <w:r w:rsidR="00776B7B">
        <w:t>;</w:t>
      </w:r>
    </w:p>
    <w:p w14:paraId="69CA0BA0" w14:textId="7E0BE55C" w:rsidR="005D37D2" w:rsidRDefault="005D37D2" w:rsidP="00AC268A">
      <w:r>
        <w:rPr>
          <w:b/>
          <w:bCs/>
        </w:rPr>
        <w:t xml:space="preserve">Forma de Pagamento </w:t>
      </w:r>
      <w:r w:rsidR="00776B7B">
        <w:rPr>
          <w:b/>
          <w:bCs/>
        </w:rPr>
        <w:t>–</w:t>
      </w:r>
      <w:r>
        <w:rPr>
          <w:b/>
          <w:bCs/>
        </w:rPr>
        <w:t xml:space="preserve"> </w:t>
      </w:r>
      <w:r w:rsidR="00776B7B">
        <w:t>Informar como será paga a verba ao cliente;</w:t>
      </w:r>
    </w:p>
    <w:p w14:paraId="0762C65B" w14:textId="35D11CD4" w:rsidR="00776B7B" w:rsidRDefault="00776B7B" w:rsidP="00AC268A">
      <w:r w:rsidRPr="00AD3DD8">
        <w:rPr>
          <w:b/>
          <w:bCs/>
        </w:rPr>
        <w:t>Anexo</w:t>
      </w:r>
      <w:r w:rsidR="00AD3DD8" w:rsidRPr="00AD3DD8">
        <w:rPr>
          <w:b/>
          <w:bCs/>
        </w:rPr>
        <w:t>s</w:t>
      </w:r>
      <w:r w:rsidR="00AD3DD8">
        <w:rPr>
          <w:b/>
          <w:bCs/>
        </w:rPr>
        <w:t xml:space="preserve"> – </w:t>
      </w:r>
      <w:r w:rsidR="00AD3DD8">
        <w:t xml:space="preserve">Anexar toda </w:t>
      </w:r>
      <w:r w:rsidR="00037ED1">
        <w:t>documentação necessária para dar andamento as verbas.</w:t>
      </w:r>
    </w:p>
    <w:p w14:paraId="21A87B63" w14:textId="77777777" w:rsidR="00037ED1" w:rsidRDefault="00037ED1" w:rsidP="00AC268A"/>
    <w:p w14:paraId="24857F6F" w14:textId="3E9A76D4" w:rsidR="00037ED1" w:rsidRDefault="006072AA" w:rsidP="00AC268A">
      <w:r>
        <w:rPr>
          <w:noProof/>
          <w:lang w:eastAsia="pt-BR"/>
        </w:rPr>
        <w:drawing>
          <wp:inline distT="0" distB="0" distL="0" distR="0" wp14:anchorId="46CD8600" wp14:editId="231A48D2">
            <wp:extent cx="5396230" cy="3171825"/>
            <wp:effectExtent l="0" t="0" r="0" b="9525"/>
            <wp:docPr id="1000660610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0610" name="Imagem 1" descr="Interface gráfica do usuário, Texto, Aplicativ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B21D" w14:textId="77777777" w:rsidR="006072AA" w:rsidRPr="00AD3DD8" w:rsidRDefault="006072AA" w:rsidP="00AC268A"/>
    <w:p w14:paraId="37BD7B92" w14:textId="75C36E95" w:rsidR="00AC268A" w:rsidRDefault="00AC268A" w:rsidP="00AC268A">
      <w:pPr>
        <w:pStyle w:val="Ttulo2"/>
      </w:pPr>
      <w:bookmarkStart w:id="10" w:name="_Toc159780562"/>
      <w:r w:rsidRPr="00122001">
        <w:rPr>
          <w:color w:val="auto"/>
        </w:rPr>
        <w:t xml:space="preserve">Passo 4: </w:t>
      </w:r>
      <w:r w:rsidR="006072AA">
        <w:rPr>
          <w:color w:val="auto"/>
        </w:rPr>
        <w:t>Salvar as Alter</w:t>
      </w:r>
      <w:r w:rsidR="001470DF">
        <w:rPr>
          <w:color w:val="auto"/>
        </w:rPr>
        <w:t>a</w:t>
      </w:r>
      <w:r w:rsidR="006072AA">
        <w:rPr>
          <w:color w:val="auto"/>
        </w:rPr>
        <w:t>ções</w:t>
      </w:r>
      <w:bookmarkEnd w:id="10"/>
    </w:p>
    <w:p w14:paraId="7B3A6B60" w14:textId="4333840B" w:rsidR="00AC268A" w:rsidRDefault="006072AA" w:rsidP="00AC268A">
      <w:r>
        <w:t>Após preenchimento dos campo</w:t>
      </w:r>
      <w:r w:rsidR="001B712E">
        <w:t>s</w:t>
      </w:r>
      <w:r>
        <w:t xml:space="preserve"> e </w:t>
      </w:r>
      <w:r w:rsidR="0042396A">
        <w:t>anexar as documentações clicar sobre o botão gravar.</w:t>
      </w:r>
    </w:p>
    <w:p w14:paraId="5FB05EBC" w14:textId="77777777" w:rsidR="00AC268A" w:rsidRDefault="00AC268A" w:rsidP="00AC268A"/>
    <w:p w14:paraId="62FF151E" w14:textId="303ADFB5" w:rsidR="004F1CAC" w:rsidRDefault="004F1CAC" w:rsidP="00AC268A">
      <w:r>
        <w:t>O representante tem até 30 dias após ocorrer a ação para cadastrar as verbas.</w:t>
      </w:r>
    </w:p>
    <w:p w14:paraId="0BF5022E" w14:textId="09FC1A75" w:rsidR="00AC268A" w:rsidRPr="002F585B" w:rsidRDefault="00AC268A" w:rsidP="00AC268A">
      <w:pPr>
        <w:pStyle w:val="Ttulo1"/>
        <w:rPr>
          <w:caps/>
          <w:color w:val="auto"/>
          <w:sz w:val="32"/>
          <w:szCs w:val="32"/>
        </w:rPr>
      </w:pPr>
      <w:bookmarkStart w:id="11" w:name="_Toc159780563"/>
      <w:r w:rsidRPr="002F585B">
        <w:rPr>
          <w:caps/>
          <w:color w:val="auto"/>
          <w:sz w:val="32"/>
          <w:szCs w:val="32"/>
        </w:rPr>
        <w:t xml:space="preserve">3. </w:t>
      </w:r>
      <w:r w:rsidR="00E34AA7">
        <w:rPr>
          <w:caps/>
          <w:color w:val="auto"/>
          <w:sz w:val="32"/>
          <w:szCs w:val="32"/>
        </w:rPr>
        <w:t>WORKFLOW DE APROVAÇÕES</w:t>
      </w:r>
      <w:bookmarkEnd w:id="11"/>
    </w:p>
    <w:p w14:paraId="1FBCF48A" w14:textId="3C5BCAFD" w:rsidR="00AC268A" w:rsidRPr="006C08D8" w:rsidRDefault="00AC268A" w:rsidP="00AC268A">
      <w:pPr>
        <w:pStyle w:val="Ttulo2"/>
        <w:rPr>
          <w:color w:val="auto"/>
        </w:rPr>
      </w:pPr>
      <w:bookmarkStart w:id="12" w:name="_Toc159780564"/>
      <w:r w:rsidRPr="006C08D8">
        <w:rPr>
          <w:color w:val="auto"/>
        </w:rPr>
        <w:t>Passo 1: A</w:t>
      </w:r>
      <w:r w:rsidR="00E34AA7">
        <w:rPr>
          <w:color w:val="auto"/>
        </w:rPr>
        <w:t>provação Gestor de Área</w:t>
      </w:r>
      <w:bookmarkEnd w:id="12"/>
    </w:p>
    <w:p w14:paraId="2EFE1BCA" w14:textId="3CE6AE08" w:rsidR="00AC268A" w:rsidRPr="00B47EB7" w:rsidRDefault="00E34AA7" w:rsidP="00AC268A">
      <w:pPr>
        <w:rPr>
          <w:b/>
          <w:bCs/>
        </w:rPr>
      </w:pPr>
      <w:r>
        <w:t xml:space="preserve">Com o cadastro da verba o primeiro aprovador será o gestor de área, que deve analisar a documentação inserida e estando de acordo, clicar sobre a opção </w:t>
      </w:r>
      <w:r w:rsidR="00214092">
        <w:t>Aprovar ou Reprovar para recusar a ação.</w:t>
      </w:r>
      <w:r w:rsidR="00034177">
        <w:t xml:space="preserve"> Feito isso clicar sobre o botão </w:t>
      </w:r>
      <w:r w:rsidR="00B47EB7">
        <w:rPr>
          <w:b/>
          <w:bCs/>
        </w:rPr>
        <w:t>INCLUIR E FINALIZAR ATIVIDADE</w:t>
      </w:r>
    </w:p>
    <w:p w14:paraId="3E099CD9" w14:textId="77777777" w:rsidR="00214092" w:rsidRDefault="00214092" w:rsidP="00AC268A"/>
    <w:p w14:paraId="7137DE21" w14:textId="176FCB8F" w:rsidR="005015CD" w:rsidRDefault="005015CD" w:rsidP="00AC268A">
      <w:r>
        <w:t xml:space="preserve">Vídeo: </w:t>
      </w:r>
      <w:hyperlink r:id="rId13" w:history="1">
        <w:r w:rsidRPr="005015CD">
          <w:rPr>
            <w:rStyle w:val="Hyperlink"/>
          </w:rPr>
          <w:t>Aprovação Gestor de Área</w:t>
        </w:r>
      </w:hyperlink>
    </w:p>
    <w:p w14:paraId="6883D7B2" w14:textId="77777777" w:rsidR="00214092" w:rsidRDefault="00214092" w:rsidP="00AC268A"/>
    <w:p w14:paraId="070010B3" w14:textId="77777777" w:rsidR="00EE2115" w:rsidRDefault="00EE2115" w:rsidP="00AC268A"/>
    <w:p w14:paraId="4FA15707" w14:textId="2E4C5EFB" w:rsidR="00EE2115" w:rsidRDefault="00034177" w:rsidP="00AC268A">
      <w:r>
        <w:rPr>
          <w:noProof/>
          <w:lang w:eastAsia="pt-BR"/>
        </w:rPr>
        <w:drawing>
          <wp:inline distT="0" distB="0" distL="0" distR="0" wp14:anchorId="42E47C34" wp14:editId="60311BA2">
            <wp:extent cx="5401508" cy="1678675"/>
            <wp:effectExtent l="0" t="0" r="0" b="0"/>
            <wp:docPr id="205019275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9275" name="Imagem 1" descr="Interface gráfica do usuário, Texto, Aplicativo, Email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6918" cy="168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B90C" w14:textId="77777777" w:rsidR="00B47EB7" w:rsidRDefault="00B47EB7" w:rsidP="00AC268A"/>
    <w:p w14:paraId="2BCE6CF2" w14:textId="3684D96D" w:rsidR="00B47EB7" w:rsidRDefault="00B47EB7" w:rsidP="00AC268A">
      <w:r>
        <w:rPr>
          <w:noProof/>
          <w:lang w:eastAsia="pt-BR"/>
        </w:rPr>
        <w:drawing>
          <wp:inline distT="0" distB="0" distL="0" distR="0" wp14:anchorId="219607BC" wp14:editId="51A5D41A">
            <wp:extent cx="5396230" cy="1419860"/>
            <wp:effectExtent l="0" t="0" r="0" b="8890"/>
            <wp:docPr id="567381867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81867" name="Imagem 1" descr="Interface gráfica do usuário, Aplicativ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41B3" w14:textId="77777777" w:rsidR="00034177" w:rsidRDefault="00034177" w:rsidP="00AC268A"/>
    <w:p w14:paraId="1AF1821F" w14:textId="78EF5BB7" w:rsidR="004F1CAC" w:rsidRDefault="004F1CAC" w:rsidP="00AC268A">
      <w:r>
        <w:t>O gestor terá até 7 dias para realizar a aprovação da verba a partir da data de cadastro.</w:t>
      </w:r>
    </w:p>
    <w:p w14:paraId="657CDD10" w14:textId="4F8B628E" w:rsidR="00AC268A" w:rsidRDefault="00AC268A" w:rsidP="00AC268A">
      <w:pPr>
        <w:pStyle w:val="Ttulo2"/>
        <w:rPr>
          <w:color w:val="auto"/>
        </w:rPr>
      </w:pPr>
      <w:bookmarkStart w:id="13" w:name="_Toc159780565"/>
      <w:r w:rsidRPr="006C08D8">
        <w:rPr>
          <w:color w:val="auto"/>
        </w:rPr>
        <w:t xml:space="preserve">Passo 2: </w:t>
      </w:r>
      <w:r w:rsidR="00C84E1A">
        <w:rPr>
          <w:color w:val="auto"/>
        </w:rPr>
        <w:t>Aprovação Gestor Regional</w:t>
      </w:r>
      <w:bookmarkEnd w:id="13"/>
    </w:p>
    <w:p w14:paraId="01165791" w14:textId="3ADC7D98" w:rsidR="00C84E1A" w:rsidRDefault="00B25809" w:rsidP="0068264A">
      <w:pPr>
        <w:jc w:val="both"/>
      </w:pPr>
      <w:r>
        <w:t xml:space="preserve">Realizada a aprovação do Gestor de Área o próximo a realizar a aprovação é o Gestor Regional nessa etapa é feita a validação do saldo para realizar a reserva do valor. Caso o gestor não tenha saldo suficiente ele consegue aprovar </w:t>
      </w:r>
      <w:r w:rsidR="000D1AF3">
        <w:t>a ocorrência,</w:t>
      </w:r>
      <w:r w:rsidR="000E5CCC">
        <w:t xml:space="preserve"> porém </w:t>
      </w:r>
      <w:r w:rsidR="000D1AF3">
        <w:t>ela</w:t>
      </w:r>
      <w:r w:rsidR="000E5CCC">
        <w:t xml:space="preserve"> é encaminhada para uma dupla aprovação do Gestor Nacional de Vendas e do Gestor Financeiro, exemplificada no passo </w:t>
      </w:r>
      <w:r w:rsidR="0068264A">
        <w:t>4</w:t>
      </w:r>
      <w:r w:rsidR="000E5CCC">
        <w:t xml:space="preserve"> para que o processo de continuidade</w:t>
      </w:r>
      <w:r w:rsidR="0068264A">
        <w:t>.</w:t>
      </w:r>
    </w:p>
    <w:p w14:paraId="0E821DDD" w14:textId="77777777" w:rsidR="00036B92" w:rsidRDefault="00036B92" w:rsidP="0068264A">
      <w:pPr>
        <w:jc w:val="both"/>
      </w:pPr>
    </w:p>
    <w:p w14:paraId="1DEC7468" w14:textId="56E35F08" w:rsidR="00036B92" w:rsidRDefault="00036B92" w:rsidP="0068264A">
      <w:pPr>
        <w:jc w:val="both"/>
      </w:pPr>
      <w:r>
        <w:t>Em caso de falta de saldo será apresentado para o Gestor uma mensagem que informa</w:t>
      </w:r>
      <w:r w:rsidR="00D8052B">
        <w:t xml:space="preserve">rá </w:t>
      </w:r>
      <w:r>
        <w:t xml:space="preserve">que não existe saldo </w:t>
      </w:r>
      <w:r w:rsidR="00D8052B">
        <w:t xml:space="preserve">e o valor que deve ser acrescido </w:t>
      </w:r>
      <w:r w:rsidR="00C205BE">
        <w:t>para aprovação da conta.</w:t>
      </w:r>
    </w:p>
    <w:p w14:paraId="7E6C04C2" w14:textId="77777777" w:rsidR="00C205BE" w:rsidRDefault="00C205BE" w:rsidP="0068264A">
      <w:pPr>
        <w:jc w:val="both"/>
      </w:pPr>
    </w:p>
    <w:p w14:paraId="35D3137A" w14:textId="0D1C34F5" w:rsidR="00C205BE" w:rsidRDefault="00C205BE" w:rsidP="00C205BE">
      <w:pPr>
        <w:jc w:val="center"/>
      </w:pPr>
      <w:r>
        <w:rPr>
          <w:noProof/>
          <w:lang w:eastAsia="pt-BR"/>
        </w:rPr>
        <w:drawing>
          <wp:inline distT="0" distB="0" distL="0" distR="0" wp14:anchorId="0E285E71" wp14:editId="3DBBDACF">
            <wp:extent cx="3486150" cy="1724025"/>
            <wp:effectExtent l="0" t="0" r="0" b="9525"/>
            <wp:docPr id="1526190489" name="Imagem 1" descr="Interface gráfica do usuário, Text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90489" name="Imagem 1" descr="Interface gráfica do usuário, Texto, Aplicativo, Word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A7D9" w14:textId="77777777" w:rsidR="0068264A" w:rsidRDefault="0068264A" w:rsidP="0068264A">
      <w:pPr>
        <w:jc w:val="both"/>
      </w:pPr>
    </w:p>
    <w:p w14:paraId="117D6F78" w14:textId="01F12A3B" w:rsidR="0068264A" w:rsidRDefault="0068264A" w:rsidP="000D1AF3">
      <w:pPr>
        <w:jc w:val="both"/>
        <w:rPr>
          <w:b/>
          <w:bCs/>
        </w:rPr>
      </w:pPr>
      <w:r>
        <w:t xml:space="preserve">O gestor também deve analisar a documentação inserida e estando de acordo, clicar sobre a opção Aprovar ou Reprovar para recusar a ação. Feito isso clicar sobre o botão </w:t>
      </w:r>
      <w:r>
        <w:rPr>
          <w:b/>
          <w:bCs/>
        </w:rPr>
        <w:t>INCLUIR E FINALIZAR ATIVIDADE</w:t>
      </w:r>
    </w:p>
    <w:p w14:paraId="21D71F83" w14:textId="77777777" w:rsidR="000D1AF3" w:rsidRDefault="000D1AF3" w:rsidP="000D1AF3">
      <w:pPr>
        <w:jc w:val="both"/>
        <w:rPr>
          <w:b/>
          <w:bCs/>
        </w:rPr>
      </w:pPr>
    </w:p>
    <w:p w14:paraId="4913C061" w14:textId="4351F26E" w:rsidR="000D1AF3" w:rsidRPr="000D1AF3" w:rsidRDefault="000D1AF3" w:rsidP="000D1AF3">
      <w:pPr>
        <w:jc w:val="both"/>
      </w:pPr>
      <w:r>
        <w:t xml:space="preserve">Vídeo: </w:t>
      </w:r>
      <w:hyperlink r:id="rId17" w:history="1">
        <w:r w:rsidRPr="00B234FF">
          <w:rPr>
            <w:rStyle w:val="Hyperlink"/>
          </w:rPr>
          <w:t>Aprovação Gestor Regional</w:t>
        </w:r>
      </w:hyperlink>
    </w:p>
    <w:p w14:paraId="0DCF79FC" w14:textId="1429F6FC" w:rsidR="0068264A" w:rsidRDefault="0068264A" w:rsidP="0068264A">
      <w:pPr>
        <w:jc w:val="both"/>
      </w:pPr>
    </w:p>
    <w:p w14:paraId="0296E28A" w14:textId="3068C55B" w:rsidR="0068264A" w:rsidRDefault="00046E5B" w:rsidP="0068264A">
      <w:pPr>
        <w:jc w:val="both"/>
      </w:pPr>
      <w:r>
        <w:rPr>
          <w:noProof/>
          <w:lang w:eastAsia="pt-BR"/>
        </w:rPr>
        <w:drawing>
          <wp:inline distT="0" distB="0" distL="0" distR="0" wp14:anchorId="3E680A14" wp14:editId="5E4BE603">
            <wp:extent cx="4449170" cy="1382455"/>
            <wp:effectExtent l="0" t="0" r="8890" b="8255"/>
            <wp:docPr id="1667084906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9275" name="Imagem 1" descr="Interface gráfica do usuário, Texto, Aplicativo, Email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30" cy="138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EAB4" w14:textId="2541F5E6" w:rsidR="00C84E1A" w:rsidRPr="00C84E1A" w:rsidRDefault="00046E5B" w:rsidP="00C84E1A">
      <w:r>
        <w:rPr>
          <w:noProof/>
          <w:lang w:eastAsia="pt-BR"/>
        </w:rPr>
        <w:drawing>
          <wp:inline distT="0" distB="0" distL="0" distR="0" wp14:anchorId="6E8351B8" wp14:editId="07FE255D">
            <wp:extent cx="4448810" cy="1170574"/>
            <wp:effectExtent l="0" t="0" r="0" b="0"/>
            <wp:docPr id="191066829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81867" name="Imagem 1" descr="Interface gráfica do usuário, Aplicativ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9287" cy="117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9000" w14:textId="77777777" w:rsidR="00AC268A" w:rsidRDefault="00AC268A" w:rsidP="00AC268A">
      <w:r>
        <w:t>Navegue até o arquivo específico para o qual deseja definir as permissões.</w:t>
      </w:r>
    </w:p>
    <w:p w14:paraId="321A62A7" w14:textId="77777777" w:rsidR="004F1CAC" w:rsidRDefault="004F1CAC" w:rsidP="004F1CAC"/>
    <w:p w14:paraId="4C93372F" w14:textId="3746CC5A" w:rsidR="004F1CAC" w:rsidRDefault="004F1CAC" w:rsidP="004F1CAC">
      <w:r>
        <w:t>O gestor terá até 7 dias para realizar a aprovação da verba a partir da data de cadastro.</w:t>
      </w:r>
    </w:p>
    <w:p w14:paraId="7555F3AA" w14:textId="70100E52" w:rsidR="00AC268A" w:rsidRPr="006C08D8" w:rsidRDefault="00AC268A" w:rsidP="00AC268A">
      <w:pPr>
        <w:pStyle w:val="Ttulo2"/>
        <w:rPr>
          <w:color w:val="auto"/>
        </w:rPr>
      </w:pPr>
      <w:bookmarkStart w:id="14" w:name="_Toc159780566"/>
      <w:r w:rsidRPr="006C08D8">
        <w:rPr>
          <w:color w:val="auto"/>
        </w:rPr>
        <w:t xml:space="preserve">Passo </w:t>
      </w:r>
      <w:r w:rsidR="00046E5B">
        <w:rPr>
          <w:color w:val="auto"/>
        </w:rPr>
        <w:t>3</w:t>
      </w:r>
      <w:r w:rsidRPr="006C08D8">
        <w:rPr>
          <w:color w:val="auto"/>
        </w:rPr>
        <w:t>: A</w:t>
      </w:r>
      <w:r w:rsidR="00046E5B">
        <w:rPr>
          <w:color w:val="auto"/>
        </w:rPr>
        <w:t>provação Administração de Vendas</w:t>
      </w:r>
      <w:bookmarkEnd w:id="14"/>
    </w:p>
    <w:p w14:paraId="0CEB29BD" w14:textId="0B75A942" w:rsidR="00AC268A" w:rsidRDefault="00046E5B" w:rsidP="00447B49">
      <w:pPr>
        <w:jc w:val="both"/>
      </w:pPr>
      <w:r>
        <w:t xml:space="preserve">Com os devidos valores reservados a equipe de Administração de Vendas neste momento irá validar as documentações e encaminhar </w:t>
      </w:r>
      <w:r w:rsidR="00447B49">
        <w:t>para a Coordenação de Vendas ou reprovar a ação voltando para o representante realizar os ajustes necessários</w:t>
      </w:r>
      <w:r w:rsidR="0083187A">
        <w:t xml:space="preserve"> (passo 6).</w:t>
      </w:r>
    </w:p>
    <w:p w14:paraId="10F2C392" w14:textId="77777777" w:rsidR="004F1CAC" w:rsidRDefault="004F1CAC" w:rsidP="00447B49">
      <w:pPr>
        <w:jc w:val="both"/>
      </w:pPr>
    </w:p>
    <w:p w14:paraId="320ED8B8" w14:textId="67C93A8D" w:rsidR="004F1CAC" w:rsidRDefault="004F1CAC" w:rsidP="00447B49">
      <w:pPr>
        <w:jc w:val="both"/>
      </w:pPr>
      <w:r>
        <w:t>O setor terá até 7 dias para realizar a aprovação da verba a partir da data de cadastro.</w:t>
      </w:r>
    </w:p>
    <w:p w14:paraId="51C51480" w14:textId="73F88268" w:rsidR="00B12F6F" w:rsidRDefault="00B12F6F" w:rsidP="00B12F6F">
      <w:pPr>
        <w:pStyle w:val="Ttulo2"/>
        <w:rPr>
          <w:color w:val="auto"/>
        </w:rPr>
      </w:pPr>
      <w:bookmarkStart w:id="15" w:name="_Toc159780567"/>
      <w:r w:rsidRPr="00B12F6F">
        <w:rPr>
          <w:color w:val="auto"/>
        </w:rPr>
        <w:t>Passo 4: Aprovação Gestão Nacional</w:t>
      </w:r>
      <w:bookmarkEnd w:id="15"/>
    </w:p>
    <w:p w14:paraId="6B1594BE" w14:textId="46B0F4C6" w:rsidR="00AC268A" w:rsidRDefault="00B12F6F" w:rsidP="00893CBB">
      <w:pPr>
        <w:jc w:val="both"/>
      </w:pPr>
      <w:r>
        <w:t xml:space="preserve">Caso no momento da aprovação do Gestor Regional ou de área no caso de não ter regional não </w:t>
      </w:r>
      <w:r w:rsidR="00D745C9">
        <w:t xml:space="preserve">exista crédito suficiente para aprovação o fluxo é encaminhado para a aprovação da Gestão Nacional, que consiste numa dupla aprovação do Gestor Nacional de Vendas junto do Gestor Financeiro. Com a aprovação </w:t>
      </w:r>
      <w:r w:rsidR="00920673">
        <w:t>a diferença dos valores é automaticamente creditado e a verba aprovada seguindo com o fluxo para aprovação da Administração de Vendas, passo 3.</w:t>
      </w:r>
    </w:p>
    <w:p w14:paraId="0CC52817" w14:textId="77777777" w:rsidR="009A2859" w:rsidRDefault="009A2859" w:rsidP="00893CBB">
      <w:pPr>
        <w:jc w:val="both"/>
      </w:pPr>
    </w:p>
    <w:p w14:paraId="1CCC6E91" w14:textId="2BCAA7DF" w:rsidR="00F7417A" w:rsidRDefault="00893CBB" w:rsidP="00AC268A">
      <w:r>
        <w:rPr>
          <w:noProof/>
          <w:lang w:eastAsia="pt-BR"/>
        </w:rPr>
        <w:drawing>
          <wp:inline distT="0" distB="0" distL="0" distR="0" wp14:anchorId="1896D27B" wp14:editId="4C6EECD1">
            <wp:extent cx="4073857" cy="1986112"/>
            <wp:effectExtent l="0" t="0" r="3175" b="0"/>
            <wp:docPr id="461265469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65469" name="Imagem 1" descr="Interface gráfica do usuário, Texto, Aplicativo, Email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5088" cy="19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37D5" w14:textId="77777777" w:rsidR="00AC268A" w:rsidRDefault="00AC268A" w:rsidP="00AC268A"/>
    <w:p w14:paraId="0E82B522" w14:textId="77777777" w:rsidR="00AC268A" w:rsidRDefault="00AC268A" w:rsidP="00AC268A"/>
    <w:p w14:paraId="5509AA04" w14:textId="378E28A5" w:rsidR="004F1CAC" w:rsidRDefault="004F1CAC" w:rsidP="004F1CAC">
      <w:pPr>
        <w:jc w:val="both"/>
      </w:pPr>
      <w:r>
        <w:t>A gestão terá até 7 dias para realizar a aprovação da verba a partir da data de cadastro.</w:t>
      </w:r>
    </w:p>
    <w:p w14:paraId="476B8928" w14:textId="77777777" w:rsidR="00AC268A" w:rsidRDefault="00AC268A" w:rsidP="00AC268A"/>
    <w:p w14:paraId="03799907" w14:textId="77777777" w:rsidR="00AC268A" w:rsidRDefault="00AC268A" w:rsidP="00AC268A"/>
    <w:p w14:paraId="6AF05EAF" w14:textId="77777777" w:rsidR="00AC268A" w:rsidRDefault="00AC268A" w:rsidP="00AC268A"/>
    <w:p w14:paraId="69845DC4" w14:textId="6ACBC7EF" w:rsidR="00AC268A" w:rsidRPr="006C08D8" w:rsidRDefault="00AC268A" w:rsidP="00AC268A">
      <w:pPr>
        <w:pStyle w:val="Ttulo2"/>
        <w:rPr>
          <w:color w:val="auto"/>
        </w:rPr>
      </w:pPr>
      <w:bookmarkStart w:id="16" w:name="_Toc159780568"/>
      <w:r w:rsidRPr="006C08D8">
        <w:rPr>
          <w:color w:val="auto"/>
        </w:rPr>
        <w:t>Passo 5: A</w:t>
      </w:r>
      <w:r w:rsidR="00AB0D24">
        <w:rPr>
          <w:color w:val="auto"/>
        </w:rPr>
        <w:t>provação Coordenação de Vendas</w:t>
      </w:r>
      <w:bookmarkEnd w:id="16"/>
    </w:p>
    <w:p w14:paraId="1630E0C9" w14:textId="4D83DCB3" w:rsidR="00AC268A" w:rsidRDefault="00AB0D24" w:rsidP="00284BC2">
      <w:r>
        <w:t xml:space="preserve">Após todas as aprovações realizadas a última etapa é a aprovação da Coordenação de Vendas, onde após o OK ficará aguardando a entrada do próximo pedido para </w:t>
      </w:r>
      <w:r w:rsidR="00284BC2">
        <w:t>realizar o encontro de contas e devido pagamento da verba.</w:t>
      </w:r>
    </w:p>
    <w:p w14:paraId="4F02C813" w14:textId="77777777" w:rsidR="00EA4CA5" w:rsidRDefault="00EA4CA5" w:rsidP="00284BC2"/>
    <w:p w14:paraId="11796FB6" w14:textId="72A91ADD" w:rsidR="00EA4CA5" w:rsidRPr="00EA4CA5" w:rsidRDefault="00EA4CA5" w:rsidP="00642CD7">
      <w:pPr>
        <w:jc w:val="both"/>
      </w:pPr>
      <w:r>
        <w:t xml:space="preserve">Neste momento da aprovação </w:t>
      </w:r>
      <w:r w:rsidR="00642CD7">
        <w:t>o valor da verba deixa de ser reservado e é definitivamente debitado da conta do gestor.</w:t>
      </w:r>
    </w:p>
    <w:p w14:paraId="06BF021F" w14:textId="5DD312D6" w:rsidR="000812E8" w:rsidRDefault="000812E8"/>
    <w:p w14:paraId="65643E00" w14:textId="77777777" w:rsidR="004F1CAC" w:rsidRDefault="004F1CAC" w:rsidP="004F1CAC">
      <w:pPr>
        <w:jc w:val="both"/>
      </w:pPr>
      <w:r>
        <w:t>O setor terá até 7 dias para realizar a aprovação da verba a partir da data de cadastro.</w:t>
      </w:r>
    </w:p>
    <w:p w14:paraId="722DE2D7" w14:textId="77777777" w:rsidR="004F1CAC" w:rsidRDefault="004F1CAC"/>
    <w:sectPr w:rsidR="004F1CAC" w:rsidSect="00777DD9">
      <w:headerReference w:type="even" r:id="rId19"/>
      <w:headerReference w:type="default" r:id="rId20"/>
      <w:footerReference w:type="default" r:id="rId21"/>
      <w:headerReference w:type="first" r:id="rId22"/>
      <w:pgSz w:w="11900" w:h="16840"/>
      <w:pgMar w:top="1418" w:right="1701" w:bottom="1418" w:left="1701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9FE43D" w14:textId="77777777" w:rsidR="00777DD9" w:rsidRDefault="00777DD9" w:rsidP="000D0EDF">
      <w:r>
        <w:separator/>
      </w:r>
    </w:p>
  </w:endnote>
  <w:endnote w:type="continuationSeparator" w:id="0">
    <w:p w14:paraId="713D146D" w14:textId="77777777" w:rsidR="00777DD9" w:rsidRDefault="00777DD9" w:rsidP="000D0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maranth">
    <w:altName w:val="Calibri"/>
    <w:charset w:val="4D"/>
    <w:family w:val="auto"/>
    <w:pitch w:val="variable"/>
    <w:sig w:usb0="80000027" w:usb1="00000043" w:usb2="00000000" w:usb3="00000000" w:csb0="0000011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F2908B" w14:textId="77777777" w:rsidR="005272D3" w:rsidRDefault="00AF3428" w:rsidP="009A14DD">
    <w:pPr>
      <w:pStyle w:val="Rodap"/>
      <w:ind w:right="3175"/>
      <w:jc w:val="both"/>
    </w:pPr>
    <w:r>
      <w:rPr>
        <w:noProof/>
        <w:lang w:eastAsia="pt-BR"/>
      </w:rPr>
      <w:drawing>
        <wp:anchor distT="0" distB="0" distL="114300" distR="114300" simplePos="0" relativeHeight="251689984" behindDoc="0" locked="0" layoutInCell="1" allowOverlap="1" wp14:anchorId="60DC7425" wp14:editId="41F21765">
          <wp:simplePos x="0" y="0"/>
          <wp:positionH relativeFrom="column">
            <wp:posOffset>3992636</wp:posOffset>
          </wp:positionH>
          <wp:positionV relativeFrom="paragraph">
            <wp:posOffset>-1218809</wp:posOffset>
          </wp:positionV>
          <wp:extent cx="4319270" cy="2152015"/>
          <wp:effectExtent l="0" t="0" r="0" b="0"/>
          <wp:wrapSquare wrapText="bothSides"/>
          <wp:docPr id="34" name="Imagem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m 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19270" cy="2152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634A432" wp14:editId="2C8BBD40">
              <wp:simplePos x="0" y="0"/>
              <wp:positionH relativeFrom="column">
                <wp:posOffset>-673735</wp:posOffset>
              </wp:positionH>
              <wp:positionV relativeFrom="paragraph">
                <wp:posOffset>-186780</wp:posOffset>
              </wp:positionV>
              <wp:extent cx="5733143" cy="580571"/>
              <wp:effectExtent l="0" t="0" r="0" b="0"/>
              <wp:wrapNone/>
              <wp:docPr id="26" name="Caixa de Texto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3143" cy="58057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192119" w14:textId="77777777" w:rsidR="009A14DD" w:rsidRPr="00B07A2F" w:rsidRDefault="009A14DD" w:rsidP="0075689E">
                          <w:pPr>
                            <w:pStyle w:val="Rodap"/>
                            <w:ind w:right="3175"/>
                            <w:rPr>
                              <w:rFonts w:ascii="Amaranth" w:hAnsi="Amaranth"/>
                              <w:color w:val="7030A0"/>
                            </w:rPr>
                          </w:pPr>
                          <w:r w:rsidRPr="00B07A2F">
                            <w:rPr>
                              <w:rFonts w:ascii="Amaranth" w:hAnsi="Amaranth"/>
                              <w:color w:val="7030A0"/>
                            </w:rPr>
                            <w:t>Avenida Embaixador Abelardo Bueno, n° 199, sala 201</w:t>
                          </w:r>
                        </w:p>
                        <w:p w14:paraId="3B176C43" w14:textId="77777777" w:rsidR="009A14DD" w:rsidRPr="00B07A2F" w:rsidRDefault="009A14DD" w:rsidP="009A14DD">
                          <w:pPr>
                            <w:pStyle w:val="Rodap"/>
                            <w:ind w:right="3175"/>
                            <w:rPr>
                              <w:rFonts w:ascii="Amaranth" w:hAnsi="Amaranth"/>
                              <w:color w:val="7030A0"/>
                            </w:rPr>
                          </w:pPr>
                          <w:r w:rsidRPr="00B07A2F">
                            <w:rPr>
                              <w:rFonts w:ascii="Amaranth" w:hAnsi="Amaranth"/>
                              <w:color w:val="7030A0"/>
                            </w:rPr>
                            <w:t>Jacarepaguá – Rio de Janeiro – RJ – CEP: 22775-022</w:t>
                          </w:r>
                        </w:p>
                        <w:p w14:paraId="0CA11851" w14:textId="77777777" w:rsidR="009A14DD" w:rsidRDefault="009A14DD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0634A432" id="_x0000_t202" coordsize="21600,21600" o:spt="202" path="m,l,21600r21600,l21600,xe">
              <v:stroke joinstyle="miter"/>
              <v:path gradientshapeok="t" o:connecttype="rect"/>
            </v:shapetype>
            <v:shape id="Caixa de Texto 26" o:spid="_x0000_s1026" type="#_x0000_t202" style="position:absolute;left:0;text-align:left;margin-left:-53.05pt;margin-top:-14.7pt;width:451.45pt;height:45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" filled="f" stroked="f" strokeweight=".5pt">
              <v:textbox>
                <w:txbxContent>
                  <w:p w14:paraId="0C192119" w14:textId="77777777" w:rsidR="009A14DD" w:rsidRPr="00B07A2F" w:rsidRDefault="009A14DD" w:rsidP="0075689E">
                    <w:pPr>
                      <w:pStyle w:val="Rodap"/>
                      <w:ind w:right="3175"/>
                      <w:rPr>
                        <w:rFonts w:ascii="Amaranth" w:hAnsi="Amaranth"/>
                        <w:color w:val="7030A0"/>
                      </w:rPr>
                    </w:pPr>
                    <w:r w:rsidRPr="00B07A2F">
                      <w:rPr>
                        <w:rFonts w:ascii="Amaranth" w:hAnsi="Amaranth"/>
                        <w:color w:val="7030A0"/>
                      </w:rPr>
                      <w:t>Avenida Embaixador Abelardo Bueno, n° 199, sala 201</w:t>
                    </w:r>
                  </w:p>
                  <w:p w14:paraId="3B176C43" w14:textId="77777777" w:rsidR="009A14DD" w:rsidRPr="00B07A2F" w:rsidRDefault="009A14DD" w:rsidP="009A14DD">
                    <w:pPr>
                      <w:pStyle w:val="Rodap"/>
                      <w:ind w:right="3175"/>
                      <w:rPr>
                        <w:rFonts w:ascii="Amaranth" w:hAnsi="Amaranth"/>
                        <w:color w:val="7030A0"/>
                      </w:rPr>
                    </w:pPr>
                    <w:r w:rsidRPr="00B07A2F">
                      <w:rPr>
                        <w:rFonts w:ascii="Amaranth" w:hAnsi="Amaranth"/>
                        <w:color w:val="7030A0"/>
                      </w:rPr>
                      <w:t>Jacarepaguá – Rio de Janeiro – RJ – CEP: 22775-022</w:t>
                    </w:r>
                  </w:p>
                  <w:p w14:paraId="0CA11851" w14:textId="77777777" w:rsidR="009A14DD" w:rsidRDefault="009A14DD"/>
                </w:txbxContent>
              </v:textbox>
            </v:shape>
          </w:pict>
        </mc:Fallback>
      </mc:AlternateContent>
    </w:r>
  </w:p>
  <w:p w14:paraId="3EA002C2" w14:textId="77777777" w:rsidR="005272D3" w:rsidRDefault="005272D3" w:rsidP="009A14DD">
    <w:pPr>
      <w:pStyle w:val="Rodap"/>
    </w:pPr>
  </w:p>
  <w:p w14:paraId="1B969349" w14:textId="77777777" w:rsidR="000D0EDF" w:rsidRDefault="000D0EDF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605921" w14:textId="77777777" w:rsidR="00777DD9" w:rsidRDefault="00777DD9" w:rsidP="000D0EDF">
      <w:r>
        <w:separator/>
      </w:r>
    </w:p>
  </w:footnote>
  <w:footnote w:type="continuationSeparator" w:id="0">
    <w:p w14:paraId="29259F69" w14:textId="77777777" w:rsidR="00777DD9" w:rsidRDefault="00777DD9" w:rsidP="000D0E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6D7C42" w14:textId="47C93826" w:rsidR="000D0EDF" w:rsidRDefault="00961093">
    <w:pPr>
      <w:pStyle w:val="Cabealho"/>
    </w:pPr>
    <w:r>
      <w:rPr>
        <w:noProof/>
      </w:rPr>
      <w:pict w14:anchorId="0D7BD2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19582" o:spid="_x0000_s1027" type="#_x0000_t75" alt="" style="position:absolute;margin-left:0;margin-top:0;width:424.3pt;height:424.3pt;z-index:-2516203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orbole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D79873" w14:textId="212132D8" w:rsidR="000D0EDF" w:rsidRDefault="00961093" w:rsidP="009E519C">
    <w:pPr>
      <w:pStyle w:val="Cabealho"/>
      <w:ind w:right="-113"/>
    </w:pPr>
    <w:r>
      <w:rPr>
        <w:noProof/>
      </w:rPr>
      <w:pict w14:anchorId="11A857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19583" o:spid="_x0000_s1026" type="#_x0000_t75" alt="" style="position:absolute;margin-left:0;margin-top:0;width:424.3pt;height:424.3pt;z-index:-2516172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orboleta" gain="19661f" blacklevel="22938f"/>
          <w10:wrap anchorx="margin" anchory="margin"/>
        </v:shape>
      </w:pict>
    </w:r>
    <w:r w:rsidR="000E5130">
      <w:rPr>
        <w:noProof/>
        <w:lang w:eastAsia="pt-BR"/>
      </w:rPr>
      <w:drawing>
        <wp:anchor distT="0" distB="0" distL="114300" distR="114300" simplePos="0" relativeHeight="251669504" behindDoc="0" locked="0" layoutInCell="1" allowOverlap="1" wp14:anchorId="6A1C3431" wp14:editId="29A6F71F">
          <wp:simplePos x="0" y="0"/>
          <wp:positionH relativeFrom="column">
            <wp:posOffset>4144010</wp:posOffset>
          </wp:positionH>
          <wp:positionV relativeFrom="paragraph">
            <wp:posOffset>-220980</wp:posOffset>
          </wp:positionV>
          <wp:extent cx="2032000" cy="555625"/>
          <wp:effectExtent l="0" t="0" r="0" b="3175"/>
          <wp:wrapSquare wrapText="bothSides"/>
          <wp:docPr id="29" name="Imagem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m 2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000" cy="555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78DF3D" w14:textId="362FBAF3" w:rsidR="000D0EDF" w:rsidRDefault="00961093">
    <w:pPr>
      <w:pStyle w:val="Cabealho"/>
    </w:pPr>
    <w:r>
      <w:rPr>
        <w:noProof/>
      </w:rPr>
      <w:pict w14:anchorId="6023BE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19581" o:spid="_x0000_s1025" type="#_x0000_t75" alt="" style="position:absolute;margin-left:0;margin-top:0;width:424.3pt;height:424.3pt;z-index:-2516234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orbole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55338D"/>
    <w:multiLevelType w:val="hybridMultilevel"/>
    <w:tmpl w:val="DCF066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EDF"/>
    <w:rsid w:val="00033267"/>
    <w:rsid w:val="00034177"/>
    <w:rsid w:val="00036B92"/>
    <w:rsid w:val="00037ED1"/>
    <w:rsid w:val="00046E5B"/>
    <w:rsid w:val="000812E8"/>
    <w:rsid w:val="000D0EDF"/>
    <w:rsid w:val="000D1AF3"/>
    <w:rsid w:val="000E5130"/>
    <w:rsid w:val="000E5CCC"/>
    <w:rsid w:val="00102AC1"/>
    <w:rsid w:val="00127FD1"/>
    <w:rsid w:val="001470DF"/>
    <w:rsid w:val="001743FA"/>
    <w:rsid w:val="001936FE"/>
    <w:rsid w:val="001A6BF8"/>
    <w:rsid w:val="001B712E"/>
    <w:rsid w:val="00214092"/>
    <w:rsid w:val="002269A6"/>
    <w:rsid w:val="00252B38"/>
    <w:rsid w:val="0027509B"/>
    <w:rsid w:val="00284BC2"/>
    <w:rsid w:val="002A7580"/>
    <w:rsid w:val="003016F0"/>
    <w:rsid w:val="00312AD9"/>
    <w:rsid w:val="003229FF"/>
    <w:rsid w:val="00344E62"/>
    <w:rsid w:val="00380EBE"/>
    <w:rsid w:val="003F0E99"/>
    <w:rsid w:val="004208CA"/>
    <w:rsid w:val="0042396A"/>
    <w:rsid w:val="00436E0E"/>
    <w:rsid w:val="00447B49"/>
    <w:rsid w:val="00450DEB"/>
    <w:rsid w:val="00466CE0"/>
    <w:rsid w:val="0048470A"/>
    <w:rsid w:val="004A31D2"/>
    <w:rsid w:val="004D3933"/>
    <w:rsid w:val="004F1CAC"/>
    <w:rsid w:val="005015CD"/>
    <w:rsid w:val="005272D3"/>
    <w:rsid w:val="005545F5"/>
    <w:rsid w:val="005616BD"/>
    <w:rsid w:val="00590B78"/>
    <w:rsid w:val="005D37D2"/>
    <w:rsid w:val="006033BC"/>
    <w:rsid w:val="006072AA"/>
    <w:rsid w:val="00642CD7"/>
    <w:rsid w:val="00647A7B"/>
    <w:rsid w:val="0068264A"/>
    <w:rsid w:val="006D5BCE"/>
    <w:rsid w:val="007229AA"/>
    <w:rsid w:val="00744E20"/>
    <w:rsid w:val="0075689E"/>
    <w:rsid w:val="00776B7B"/>
    <w:rsid w:val="00777C6E"/>
    <w:rsid w:val="00777DD9"/>
    <w:rsid w:val="00785310"/>
    <w:rsid w:val="007A1FE9"/>
    <w:rsid w:val="007F20B7"/>
    <w:rsid w:val="007F7A51"/>
    <w:rsid w:val="00806387"/>
    <w:rsid w:val="008141DA"/>
    <w:rsid w:val="00825AD3"/>
    <w:rsid w:val="0083187A"/>
    <w:rsid w:val="00841705"/>
    <w:rsid w:val="00893CBB"/>
    <w:rsid w:val="00920673"/>
    <w:rsid w:val="00961093"/>
    <w:rsid w:val="00971C0E"/>
    <w:rsid w:val="00976127"/>
    <w:rsid w:val="009A14DD"/>
    <w:rsid w:val="009A2859"/>
    <w:rsid w:val="009A6923"/>
    <w:rsid w:val="009B691F"/>
    <w:rsid w:val="009E519C"/>
    <w:rsid w:val="00A0446C"/>
    <w:rsid w:val="00A253AE"/>
    <w:rsid w:val="00A27213"/>
    <w:rsid w:val="00AA0E3C"/>
    <w:rsid w:val="00AB0D24"/>
    <w:rsid w:val="00AB59B2"/>
    <w:rsid w:val="00AC184F"/>
    <w:rsid w:val="00AC268A"/>
    <w:rsid w:val="00AD0976"/>
    <w:rsid w:val="00AD1549"/>
    <w:rsid w:val="00AD3DD8"/>
    <w:rsid w:val="00AF3428"/>
    <w:rsid w:val="00B07A2F"/>
    <w:rsid w:val="00B12F6F"/>
    <w:rsid w:val="00B234FF"/>
    <w:rsid w:val="00B25809"/>
    <w:rsid w:val="00B47EB7"/>
    <w:rsid w:val="00BE32EE"/>
    <w:rsid w:val="00C205BE"/>
    <w:rsid w:val="00C4014D"/>
    <w:rsid w:val="00C84E1A"/>
    <w:rsid w:val="00CF27AC"/>
    <w:rsid w:val="00CF2A90"/>
    <w:rsid w:val="00D745C9"/>
    <w:rsid w:val="00D8052B"/>
    <w:rsid w:val="00DE00BE"/>
    <w:rsid w:val="00E34AA7"/>
    <w:rsid w:val="00E84A0C"/>
    <w:rsid w:val="00EA4CA5"/>
    <w:rsid w:val="00EE2115"/>
    <w:rsid w:val="00EF017A"/>
    <w:rsid w:val="00F17A57"/>
    <w:rsid w:val="00F7417A"/>
    <w:rsid w:val="00FE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99C081"/>
  <w15:chartTrackingRefBased/>
  <w15:docId w15:val="{24F6F40A-0AC9-9347-96F7-2A134D5B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268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C268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D0ED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D0EDF"/>
  </w:style>
  <w:style w:type="paragraph" w:styleId="Rodap">
    <w:name w:val="footer"/>
    <w:basedOn w:val="Normal"/>
    <w:link w:val="RodapChar"/>
    <w:uiPriority w:val="99"/>
    <w:unhideWhenUsed/>
    <w:rsid w:val="000D0ED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D0EDF"/>
  </w:style>
  <w:style w:type="character" w:customStyle="1" w:styleId="Ttulo1Char">
    <w:name w:val="Título 1 Char"/>
    <w:basedOn w:val="Fontepargpadro"/>
    <w:link w:val="Ttulo1"/>
    <w:uiPriority w:val="9"/>
    <w:rsid w:val="00AC268A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Ttulo2Char">
    <w:name w:val="Título 2 Char"/>
    <w:basedOn w:val="Fontepargpadro"/>
    <w:link w:val="Ttulo2"/>
    <w:uiPriority w:val="9"/>
    <w:rsid w:val="00AC268A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PargrafodaLista">
    <w:name w:val="List Paragraph"/>
    <w:basedOn w:val="Normal"/>
    <w:uiPriority w:val="34"/>
    <w:qFormat/>
    <w:rsid w:val="00AC268A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table" w:styleId="TabeladeGrade4-nfase5">
    <w:name w:val="Grid Table 4 Accent 5"/>
    <w:basedOn w:val="Tabelanormal"/>
    <w:uiPriority w:val="49"/>
    <w:rsid w:val="00AC268A"/>
    <w:rPr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AC268A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AC268A"/>
    <w:pPr>
      <w:spacing w:after="100" w:line="259" w:lineRule="auto"/>
    </w:pPr>
    <w:rPr>
      <w:kern w:val="2"/>
      <w:sz w:val="22"/>
      <w:szCs w:val="22"/>
      <w14:ligatures w14:val="standardContextual"/>
    </w:rPr>
  </w:style>
  <w:style w:type="paragraph" w:styleId="Sumrio2">
    <w:name w:val="toc 2"/>
    <w:basedOn w:val="Normal"/>
    <w:next w:val="Normal"/>
    <w:autoRedefine/>
    <w:uiPriority w:val="39"/>
    <w:unhideWhenUsed/>
    <w:rsid w:val="00AC268A"/>
    <w:pPr>
      <w:spacing w:after="100" w:line="259" w:lineRule="auto"/>
      <w:ind w:left="220"/>
    </w:pPr>
    <w:rPr>
      <w:kern w:val="2"/>
      <w:sz w:val="22"/>
      <w:szCs w:val="22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AC268A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5015C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015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mbelleze-my.sharepoint.com/:v:/p/dcampos/ESqSgwXE9GhHnwWyp_KF2iABP0w9AFBjBdhzh747dtq0_w?e=vrYM5V&amp;nav=eyJyZWZlcnJhbEluZm8iOnsicmVmZXJyYWxBcHAiOiJTdHJlYW1XZWJBcHAiLCJyZWZlcnJhbFZpZXciOiJTaGFyZURpYWxvZy1MaW5rIiwicmVmZXJyYWxBcHBQbGF0Zm9ybSI6IldlYiIsInJlZmVycmFsTW9kZSI6InZpZXcifX0%3D" TargetMode="Externa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embelleze-my.sharepoint.com/:v:/p/dcampos/ERGvHDkF_Q5Aj4X-gNYF6AYBwoUdjFM7e8nu49JGN9QiCQ?e=uPk5N0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b4b491-bbc8-40c3-8d1e-c1a11128f7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2245C8DC9239479E759198EF6287EB" ma:contentTypeVersion="16" ma:contentTypeDescription="Crie um novo documento." ma:contentTypeScope="" ma:versionID="bc4fa19a14343851c4d6185b5f646fcb">
  <xsd:schema xmlns:xsd="http://www.w3.org/2001/XMLSchema" xmlns:xs="http://www.w3.org/2001/XMLSchema" xmlns:p="http://schemas.microsoft.com/office/2006/metadata/properties" xmlns:ns3="20b4b491-bbc8-40c3-8d1e-c1a11128f7d9" xmlns:ns4="695aaff4-e3f3-4564-b939-b5e2005adb79" targetNamespace="http://schemas.microsoft.com/office/2006/metadata/properties" ma:root="true" ma:fieldsID="6809c3beaa30dd3fa271434148467136" ns3:_="" ns4:_="">
    <xsd:import namespace="20b4b491-bbc8-40c3-8d1e-c1a11128f7d9"/>
    <xsd:import namespace="695aaff4-e3f3-4564-b939-b5e2005adb7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4b491-bbc8-40c3-8d1e-c1a11128f7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5aaff4-e3f3-4564-b939-b5e2005adb7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40C585-278E-43DF-8EB2-FE685EC31AF3}">
  <ds:schemaRefs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infopath/2007/PartnerControls"/>
    <ds:schemaRef ds:uri="20b4b491-bbc8-40c3-8d1e-c1a11128f7d9"/>
    <ds:schemaRef ds:uri="http://schemas.openxmlformats.org/package/2006/metadata/core-properties"/>
    <ds:schemaRef ds:uri="695aaff4-e3f3-4564-b939-b5e2005adb79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1861CE0-BDC3-40AD-BBAB-075F55E01F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8C2333-8227-4753-9414-56811F110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b4b491-bbc8-40c3-8d1e-c1a11128f7d9"/>
    <ds:schemaRef ds:uri="695aaff4-e3f3-4564-b939-b5e2005adb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7C7710-99BC-4DF4-B12A-4E6376654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1251</Words>
  <Characters>6761</Characters>
  <Application>Microsoft Office Word</Application>
  <DocSecurity>0</DocSecurity>
  <Lines>56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Cabral</dc:creator>
  <cp:keywords/>
  <dc:description/>
  <cp:lastModifiedBy>Sandra Irene</cp:lastModifiedBy>
  <cp:revision>2</cp:revision>
  <cp:lastPrinted>2024-01-12T14:36:00Z</cp:lastPrinted>
  <dcterms:created xsi:type="dcterms:W3CDTF">2024-02-26T18:41:00Z</dcterms:created>
  <dcterms:modified xsi:type="dcterms:W3CDTF">2024-02-26T18:41:00Z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0x0101004A2245C8DC9239479E759198EF6287EB</vt:lpwstr>
  </property>
</Properties>
</file>