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</w:rPr>
        <w:t xml:space="preserve">Attribute Information:</w:t>
      </w:r>
    </w:p>
    <w:p>
      <w:pPr/>
      <w:r>
        <w:rPr>
          <w:rFonts w:ascii="Courier" w:hAnsi="Courier" w:cs="Courier"/>
          <w:sz w:val="26"/>
          <w:sz-cs w:val="26"/>
        </w:rPr>
        <w:t xml:space="preserve">d</w:t>
      </w:r>
    </w:p>
    <w:p>
      <w:pPr/>
      <w:r>
        <w:rPr>
          <w:rFonts w:ascii="Courier" w:hAnsi="Courier" w:cs="Courier"/>
          <w:sz w:val="26"/>
          <w:sz-cs w:val="26"/>
        </w:rPr>
        <w:t xml:space="preserve">Attribute Type Description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Age Number Age in years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Gender String Male or Female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Ethnicity String List of common ethnicities in text format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Born with jaundice Boolean (yes or no) Whether the case was born with jaundice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Family member with PDD Boolean (yes or no) Whether any immediate family member has a PDD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Who is completing the test String Parent, self, caregiver, medical staff, clinician ,etc.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Country of residence String List of countries in text format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Used the screening app before Boolean (yes or no) Whether the user has used a screening app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Screening Method Type Integer (0,1,2,3) The type of screening methods chosen based on age category (0=toddler, 1=child, 2= adolescent, 3= adult)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1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2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3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4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5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6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7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8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9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Question 10 Answer Binary (0, 1) The answer code of the question based on the screening method used</w:t>
      </w:r>
    </w:p>
    <w:p>
      <w:pPr/>
      <w:r>
        <w:rPr>
          <w:rFonts w:ascii="Courier" w:hAnsi="Courier" w:cs="Courier"/>
          <w:sz w:val="26"/>
          <w:sz-cs w:val="26"/>
        </w:rPr>
        <w:t xml:space="preserve"/>
      </w:r>
    </w:p>
    <w:p>
      <w:pPr/>
      <w:r>
        <w:rPr>
          <w:rFonts w:ascii="Courier" w:hAnsi="Courier" w:cs="Courier"/>
          <w:sz w:val="26"/>
          <w:sz-cs w:val="26"/>
        </w:rPr>
        <w:t xml:space="preserve">Screening Score Integer The final score obtained based on the scoring algorithm of the screening method used. This was computed in an automated manner.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