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B47D" w14:textId="0BA50B24" w:rsidR="000B61BB" w:rsidRDefault="0051696A" w:rsidP="0051696A">
      <w:pPr>
        <w:pStyle w:val="ListParagraph"/>
        <w:numPr>
          <w:ilvl w:val="0"/>
          <w:numId w:val="1"/>
        </w:numPr>
      </w:pPr>
      <w:r>
        <w:t>Total of 824 products in the darkstore, and 837 were delivered.</w:t>
      </w:r>
    </w:p>
    <w:p w14:paraId="55A9183A" w14:textId="02CD5C60" w:rsidR="0051696A" w:rsidRDefault="0051696A" w:rsidP="0051696A">
      <w:pPr>
        <w:pStyle w:val="ListParagraph"/>
        <w:numPr>
          <w:ilvl w:val="0"/>
          <w:numId w:val="1"/>
        </w:numPr>
      </w:pPr>
      <w:r>
        <w:t>Items table</w:t>
      </w:r>
    </w:p>
    <w:p w14:paraId="1B5D70D2" w14:textId="268ABF1B" w:rsidR="0051696A" w:rsidRDefault="0051696A" w:rsidP="0051696A">
      <w:pPr>
        <w:pStyle w:val="ListParagraph"/>
        <w:numPr>
          <w:ilvl w:val="0"/>
          <w:numId w:val="1"/>
        </w:numPr>
      </w:pPr>
      <w:r>
        <w:t xml:space="preserve">External ID (custostomer orders table) different from </w:t>
      </w:r>
      <w:r w:rsidR="00730A00">
        <w:t>ID (items table). But relationship between the tabs can be done through product name.</w:t>
      </w:r>
    </w:p>
    <w:p w14:paraId="33D24820" w14:textId="7D5C73B7" w:rsidR="00730A00" w:rsidRDefault="00730A00" w:rsidP="0051696A">
      <w:pPr>
        <w:pStyle w:val="ListParagraph"/>
        <w:numPr>
          <w:ilvl w:val="0"/>
          <w:numId w:val="1"/>
        </w:numPr>
      </w:pPr>
      <w:r>
        <w:t>As price in customer orders is different from price in items table, Items table is just going to be used to calculate the product margin (just the cost)</w:t>
      </w:r>
    </w:p>
    <w:sectPr w:rsidR="00730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0ACF"/>
    <w:multiLevelType w:val="hybridMultilevel"/>
    <w:tmpl w:val="B8865BFA"/>
    <w:lvl w:ilvl="0" w:tplc="836EB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74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BB"/>
    <w:rsid w:val="000B61BB"/>
    <w:rsid w:val="0051696A"/>
    <w:rsid w:val="0070324B"/>
    <w:rsid w:val="0073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4556"/>
  <w15:chartTrackingRefBased/>
  <w15:docId w15:val="{C2F987E6-D34A-4FAF-B24A-78742172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Domínguez Arquero</dc:creator>
  <cp:keywords/>
  <dc:description/>
  <cp:lastModifiedBy>Alex Domínguez Arquero</cp:lastModifiedBy>
  <cp:revision>2</cp:revision>
  <dcterms:created xsi:type="dcterms:W3CDTF">2022-09-25T14:38:00Z</dcterms:created>
  <dcterms:modified xsi:type="dcterms:W3CDTF">2022-09-25T17:42:00Z</dcterms:modified>
</cp:coreProperties>
</file>