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16.363636363636363" w:lineRule="auto"/>
        <w:ind w:left="0" w:firstLine="0"/>
        <w:rPr>
          <w:b w:val="1"/>
        </w:rPr>
      </w:pPr>
      <w:r w:rsidDel="00000000" w:rsidR="00000000" w:rsidRPr="00000000">
        <w:rPr>
          <w:rtl w:val="0"/>
        </w:rPr>
      </w:r>
    </w:p>
    <w:p w:rsidR="00000000" w:rsidDel="00000000" w:rsidP="00000000" w:rsidRDefault="00000000" w:rsidRPr="00000000" w14:paraId="00000002">
      <w:pPr>
        <w:spacing w:after="0" w:before="240" w:line="16.363636363636363"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Amit Sah</w:t>
      </w:r>
    </w:p>
    <w:p w:rsidR="00000000" w:rsidDel="00000000" w:rsidP="00000000" w:rsidRDefault="00000000" w:rsidRPr="00000000" w14:paraId="00000003">
      <w:pPr>
        <w:spacing w:after="0" w:before="240" w:line="18.818181818181817"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977-9815748710</w:t>
      </w:r>
    </w:p>
    <w:p w:rsidR="00000000" w:rsidDel="00000000" w:rsidP="00000000" w:rsidRDefault="00000000" w:rsidRPr="00000000" w14:paraId="00000004">
      <w:pPr>
        <w:spacing w:after="0" w:before="240" w:line="18.818181818181817" w:lineRule="auto"/>
        <w:jc w:val="center"/>
        <w:rPr>
          <w:rFonts w:ascii="Arial" w:cs="Arial" w:eastAsia="Arial" w:hAnsi="Arial"/>
          <w:b w:val="1"/>
          <w:sz w:val="20"/>
          <w:szCs w:val="20"/>
        </w:rPr>
      </w:pPr>
      <w:hyperlink r:id="rId7">
        <w:r w:rsidDel="00000000" w:rsidR="00000000" w:rsidRPr="00000000">
          <w:rPr>
            <w:rFonts w:ascii="Arial" w:cs="Arial" w:eastAsia="Arial" w:hAnsi="Arial"/>
            <w:b w:val="1"/>
            <w:color w:val="1155cc"/>
            <w:sz w:val="20"/>
            <w:szCs w:val="20"/>
            <w:u w:val="single"/>
            <w:rtl w:val="0"/>
          </w:rPr>
          <w:t xml:space="preserve">adonisamitsah@gmail.com</w:t>
        </w:r>
      </w:hyperlink>
      <w:r w:rsidDel="00000000" w:rsidR="00000000" w:rsidRPr="00000000">
        <w:rPr>
          <w:rtl w:val="0"/>
        </w:rPr>
      </w:r>
    </w:p>
    <w:p w:rsidR="00000000" w:rsidDel="00000000" w:rsidP="00000000" w:rsidRDefault="00000000" w:rsidRPr="00000000" w14:paraId="00000005">
      <w:pPr>
        <w:spacing w:after="0" w:before="240" w:line="18.818181818181817" w:lineRule="auto"/>
        <w:jc w:val="center"/>
        <w:rPr>
          <w:rFonts w:ascii="Arial" w:cs="Arial" w:eastAsia="Arial" w:hAnsi="Arial"/>
          <w:b w:val="1"/>
          <w:sz w:val="20"/>
          <w:szCs w:val="20"/>
        </w:rPr>
      </w:pPr>
      <w:hyperlink r:id="rId8">
        <w:r w:rsidDel="00000000" w:rsidR="00000000" w:rsidRPr="00000000">
          <w:rPr>
            <w:rFonts w:ascii="Arial" w:cs="Arial" w:eastAsia="Arial" w:hAnsi="Arial"/>
            <w:b w:val="1"/>
            <w:color w:val="1155cc"/>
            <w:sz w:val="20"/>
            <w:szCs w:val="20"/>
            <w:u w:val="single"/>
            <w:rtl w:val="0"/>
          </w:rPr>
          <w:t xml:space="preserve">www.amitsah.com.np</w:t>
        </w:r>
      </w:hyperlink>
      <w:r w:rsidDel="00000000" w:rsidR="00000000" w:rsidRPr="00000000">
        <w:rPr>
          <w:rtl w:val="0"/>
        </w:rPr>
      </w:r>
    </w:p>
    <w:p w:rsidR="00000000" w:rsidDel="00000000" w:rsidP="00000000" w:rsidRDefault="00000000" w:rsidRPr="00000000" w14:paraId="00000006">
      <w:pPr>
        <w:spacing w:after="0" w:before="240" w:line="18.818181818181817"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Dhapasi, Kathmandu, Nepal</w:t>
      </w:r>
    </w:p>
    <w:p w:rsidR="00000000" w:rsidDel="00000000" w:rsidP="00000000" w:rsidRDefault="00000000" w:rsidRPr="00000000" w14:paraId="00000007">
      <w:pPr>
        <w:spacing w:after="0" w:before="240" w:line="16.363636363636363" w:lineRule="auto"/>
        <w:rPr>
          <w:b w:val="1"/>
        </w:rPr>
      </w:pPr>
      <w:r w:rsidDel="00000000" w:rsidR="00000000" w:rsidRPr="00000000">
        <w:rPr>
          <w:rtl w:val="0"/>
        </w:rPr>
      </w:r>
    </w:p>
    <w:p w:rsidR="00000000" w:rsidDel="00000000" w:rsidP="00000000" w:rsidRDefault="00000000" w:rsidRPr="00000000" w14:paraId="00000008">
      <w:pPr>
        <w:spacing w:after="0" w:before="240" w:line="16.363636363636363" w:lineRule="auto"/>
        <w:rPr>
          <w:b w:val="1"/>
        </w:rPr>
      </w:pPr>
      <w:r w:rsidDel="00000000" w:rsidR="00000000" w:rsidRPr="00000000">
        <w:rPr>
          <w:rtl w:val="0"/>
        </w:rPr>
      </w:r>
    </w:p>
    <w:p w:rsidR="00000000" w:rsidDel="00000000" w:rsidP="00000000" w:rsidRDefault="00000000" w:rsidRPr="00000000" w14:paraId="00000009">
      <w:pPr>
        <w:spacing w:after="0" w:before="240" w:line="16.363636363636363"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PROFESSIONAL SUMMARY</w:t>
      </w:r>
    </w:p>
    <w:p w:rsidR="00000000" w:rsidDel="00000000" w:rsidP="00000000" w:rsidRDefault="00000000" w:rsidRPr="00000000" w14:paraId="0000000A">
      <w:pPr>
        <w:spacing w:after="0" w:before="240" w:line="276" w:lineRule="auto"/>
        <w:ind w:left="2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Enthusiastic administrative and financial professional with over 7 years of experience in both public and private organizations. Proven track record of managing administrative and financial functions, preparing financial reporting and statements, and leading teams to success. Experienced in working with accounting software and designing financial reports to provide accurate and timely information to management. Skilled in analyzing financial data and making recommendations for process improvements.</w:t>
      </w:r>
    </w:p>
    <w:p w:rsidR="00000000" w:rsidDel="00000000" w:rsidP="00000000" w:rsidRDefault="00000000" w:rsidRPr="00000000" w14:paraId="0000000B">
      <w:pPr>
        <w:spacing w:after="0" w:before="240" w:line="16.363636363636363" w:lineRule="auto"/>
        <w:rPr>
          <w:b w:val="1"/>
        </w:rPr>
      </w:pPr>
      <w:r w:rsidDel="00000000" w:rsidR="00000000" w:rsidRPr="00000000">
        <w:rPr>
          <w:rtl w:val="0"/>
        </w:rPr>
      </w:r>
    </w:p>
    <w:p w:rsidR="00000000" w:rsidDel="00000000" w:rsidP="00000000" w:rsidRDefault="00000000" w:rsidRPr="00000000" w14:paraId="0000000C">
      <w:pPr>
        <w:spacing w:after="0" w:before="240" w:line="16.363636363636363"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WORK EXPERIENCE</w:t>
      </w:r>
    </w:p>
    <w:p w:rsidR="00000000" w:rsidDel="00000000" w:rsidP="00000000" w:rsidRDefault="00000000" w:rsidRPr="00000000" w14:paraId="0000000D">
      <w:pPr>
        <w:spacing w:after="0" w:before="240" w:line="16.363636363636363"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Accounts Officer Mar 2023 - Present</w:t>
      </w:r>
    </w:p>
    <w:p w:rsidR="00000000" w:rsidDel="00000000" w:rsidP="00000000" w:rsidRDefault="00000000" w:rsidRPr="00000000" w14:paraId="0000000E">
      <w:pPr>
        <w:spacing w:after="0" w:before="240" w:line="16.363636363636363" w:lineRule="auto"/>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Jagdamba Steels Ltd. - Corporate Office, Gairidhara, Kathmandu, Nepal</w:t>
      </w:r>
    </w:p>
    <w:p w:rsidR="00000000" w:rsidDel="00000000" w:rsidP="00000000" w:rsidRDefault="00000000" w:rsidRPr="00000000" w14:paraId="0000000F">
      <w:pPr>
        <w:spacing w:after="0" w:before="240" w:line="16.363636363636363" w:lineRule="auto"/>
        <w:rPr>
          <w:rFonts w:ascii="Arial" w:cs="Arial" w:eastAsia="Arial" w:hAnsi="Arial"/>
          <w:b w:val="1"/>
          <w:color w:val="666666"/>
          <w:sz w:val="20"/>
          <w:szCs w:val="20"/>
        </w:rPr>
      </w:pPr>
      <w:r w:rsidDel="00000000" w:rsidR="00000000" w:rsidRPr="00000000">
        <w:rPr>
          <w:rtl w:val="0"/>
        </w:rPr>
      </w:r>
    </w:p>
    <w:p w:rsidR="00000000" w:rsidDel="00000000" w:rsidP="00000000" w:rsidRDefault="00000000" w:rsidRPr="00000000" w14:paraId="00000010">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Conduct bank reconciliations and prepare weekly reports to update management on financial status.</w:t>
      </w:r>
    </w:p>
    <w:p w:rsidR="00000000" w:rsidDel="00000000" w:rsidP="00000000" w:rsidRDefault="00000000" w:rsidRPr="00000000" w14:paraId="00000011">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Verify all Letter of Credit (LC) and Nepal Rastra Bank (NRB) margin transactions through the bank and ensure accurate recording of corresponding journal entries.</w:t>
      </w:r>
    </w:p>
    <w:p w:rsidR="00000000" w:rsidDel="00000000" w:rsidP="00000000" w:rsidRDefault="00000000" w:rsidRPr="00000000" w14:paraId="00000012">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Reconcile loan accounts and ensure accurate recording of loan transactions.</w:t>
      </w:r>
    </w:p>
    <w:p w:rsidR="00000000" w:rsidDel="00000000" w:rsidP="00000000" w:rsidRDefault="00000000" w:rsidRPr="00000000" w14:paraId="00000013">
      <w:pPr>
        <w:numPr>
          <w:ilvl w:val="0"/>
          <w:numId w:val="1"/>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Communicate with banks to obtain statements, Credit Liability Report (CLR), LC reports, NRB reports, and any other relevant reports as necessary.</w:t>
      </w:r>
    </w:p>
    <w:p w:rsidR="00000000" w:rsidDel="00000000" w:rsidP="00000000" w:rsidRDefault="00000000" w:rsidRPr="00000000" w14:paraId="00000014">
      <w:pPr>
        <w:spacing w:after="240" w:befor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after="0" w:before="240" w:line="16.363636363636363"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Admin and Finance Officer Jul 2017 - Mar 2023</w:t>
      </w:r>
    </w:p>
    <w:p w:rsidR="00000000" w:rsidDel="00000000" w:rsidP="00000000" w:rsidRDefault="00000000" w:rsidRPr="00000000" w14:paraId="00000016">
      <w:pPr>
        <w:spacing w:after="0" w:before="240" w:line="16.363636363636363" w:lineRule="auto"/>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Swadeshi Securities &amp; Investment Pvt. Ltd. -  Kathmandu, Nepal</w:t>
      </w:r>
    </w:p>
    <w:p w:rsidR="00000000" w:rsidDel="00000000" w:rsidP="00000000" w:rsidRDefault="00000000" w:rsidRPr="00000000" w14:paraId="00000017">
      <w:pPr>
        <w:numPr>
          <w:ilvl w:val="0"/>
          <w:numId w:val="5"/>
        </w:numPr>
        <w:spacing w:after="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Recorded daily accounting entries, prepared quarterly reports, and reconciled bank statements.</w:t>
      </w:r>
    </w:p>
    <w:p w:rsidR="00000000" w:rsidDel="00000000" w:rsidP="00000000" w:rsidRDefault="00000000" w:rsidRPr="00000000" w14:paraId="00000018">
      <w:pPr>
        <w:numPr>
          <w:ilvl w:val="0"/>
          <w:numId w:val="5"/>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Compiled tax returns and e-TDS Return Filing, while maintaining balance sheets and profit and loss.</w:t>
      </w:r>
    </w:p>
    <w:p w:rsidR="00000000" w:rsidDel="00000000" w:rsidP="00000000" w:rsidRDefault="00000000" w:rsidRPr="00000000" w14:paraId="00000019">
      <w:pPr>
        <w:numPr>
          <w:ilvl w:val="0"/>
          <w:numId w:val="5"/>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Supervised and trained junior accountants.</w:t>
      </w:r>
    </w:p>
    <w:p w:rsidR="00000000" w:rsidDel="00000000" w:rsidP="00000000" w:rsidRDefault="00000000" w:rsidRPr="00000000" w14:paraId="0000001A">
      <w:pPr>
        <w:numPr>
          <w:ilvl w:val="0"/>
          <w:numId w:val="5"/>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Implemented new procedures to streamline accounting processes, resulting in a 20% decrease in reporting errors.</w:t>
      </w:r>
    </w:p>
    <w:p w:rsidR="00000000" w:rsidDel="00000000" w:rsidP="00000000" w:rsidRDefault="00000000" w:rsidRPr="00000000" w14:paraId="0000001B">
      <w:pPr>
        <w:numPr>
          <w:ilvl w:val="0"/>
          <w:numId w:val="5"/>
        </w:numPr>
        <w:spacing w:after="24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Added automation to Google Sheets to provide real-time investment reports, enabling management to make informed decisions.</w:t>
      </w:r>
    </w:p>
    <w:p w:rsidR="00000000" w:rsidDel="00000000" w:rsidP="00000000" w:rsidRDefault="00000000" w:rsidRPr="00000000" w14:paraId="0000001C">
      <w:pPr>
        <w:spacing w:after="0" w:before="240" w:line="16.363636363636363" w:lineRule="auto"/>
        <w:rPr>
          <w:b w:val="1"/>
        </w:rPr>
      </w:pPr>
      <w:r w:rsidDel="00000000" w:rsidR="00000000" w:rsidRPr="00000000">
        <w:rPr>
          <w:rtl w:val="0"/>
        </w:rPr>
      </w:r>
    </w:p>
    <w:p w:rsidR="00000000" w:rsidDel="00000000" w:rsidP="00000000" w:rsidRDefault="00000000" w:rsidRPr="00000000" w14:paraId="0000001D">
      <w:pPr>
        <w:spacing w:after="0" w:before="240" w:line="16.363636363636363"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Account Assistant Jun 2015 - Jun 2017</w:t>
      </w:r>
    </w:p>
    <w:p w:rsidR="00000000" w:rsidDel="00000000" w:rsidP="00000000" w:rsidRDefault="00000000" w:rsidRPr="00000000" w14:paraId="0000001E">
      <w:pPr>
        <w:spacing w:after="0" w:before="240" w:line="16.363636363636363" w:lineRule="auto"/>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Shree Krishna Securities Ltd. - Kathmandu, Nepal</w:t>
      </w:r>
    </w:p>
    <w:p w:rsidR="00000000" w:rsidDel="00000000" w:rsidP="00000000" w:rsidRDefault="00000000" w:rsidRPr="00000000" w14:paraId="0000001F">
      <w:pPr>
        <w:numPr>
          <w:ilvl w:val="0"/>
          <w:numId w:val="4"/>
        </w:numPr>
        <w:spacing w:after="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Generated client billings and reviewed details provided by managers.</w:t>
      </w:r>
    </w:p>
    <w:p w:rsidR="00000000" w:rsidDel="00000000" w:rsidP="00000000" w:rsidRDefault="00000000" w:rsidRPr="00000000" w14:paraId="00000020">
      <w:pPr>
        <w:numPr>
          <w:ilvl w:val="0"/>
          <w:numId w:val="4"/>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Managed posting of purchase, sales, payment, receipt collection, and journal voucher.</w:t>
      </w:r>
    </w:p>
    <w:p w:rsidR="00000000" w:rsidDel="00000000" w:rsidP="00000000" w:rsidRDefault="00000000" w:rsidRPr="00000000" w14:paraId="00000021">
      <w:pPr>
        <w:numPr>
          <w:ilvl w:val="0"/>
          <w:numId w:val="4"/>
        </w:numP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Maintained cash transactions and reconciled sales and purchase accounts.</w:t>
      </w:r>
    </w:p>
    <w:p w:rsidR="00000000" w:rsidDel="00000000" w:rsidP="00000000" w:rsidRDefault="00000000" w:rsidRPr="00000000" w14:paraId="00000022">
      <w:pPr>
        <w:numPr>
          <w:ilvl w:val="0"/>
          <w:numId w:val="4"/>
        </w:numPr>
        <w:spacing w:after="24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Created an outstanding list of debtors and conducted payment follow-up, resulting in an 18% increase in collections.</w:t>
      </w:r>
    </w:p>
    <w:p w:rsidR="00000000" w:rsidDel="00000000" w:rsidP="00000000" w:rsidRDefault="00000000" w:rsidRPr="00000000" w14:paraId="00000023">
      <w:pPr>
        <w:spacing w:after="0" w:before="240" w:line="16.363636363636363" w:lineRule="auto"/>
        <w:rPr>
          <w:b w:val="1"/>
        </w:rPr>
      </w:pPr>
      <w:r w:rsidDel="00000000" w:rsidR="00000000" w:rsidRPr="00000000">
        <w:rPr>
          <w:rtl w:val="0"/>
        </w:rPr>
      </w:r>
    </w:p>
    <w:p w:rsidR="00000000" w:rsidDel="00000000" w:rsidP="00000000" w:rsidRDefault="00000000" w:rsidRPr="00000000" w14:paraId="00000024">
      <w:pPr>
        <w:spacing w:after="0" w:before="240" w:line="16.363636363636363"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EDUCATION</w:t>
      </w:r>
    </w:p>
    <w:p w:rsidR="00000000" w:rsidDel="00000000" w:rsidP="00000000" w:rsidRDefault="00000000" w:rsidRPr="00000000" w14:paraId="00000025">
      <w:pPr>
        <w:spacing w:after="0" w:before="240" w:line="16.363636363636363"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Bachelor In Business Administration Jan 2015 - Jan 2018</w:t>
      </w:r>
    </w:p>
    <w:p w:rsidR="00000000" w:rsidDel="00000000" w:rsidP="00000000" w:rsidRDefault="00000000" w:rsidRPr="00000000" w14:paraId="00000026">
      <w:pPr>
        <w:spacing w:after="0" w:before="240" w:line="16.363636363636363" w:lineRule="auto"/>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ICFAI University • Tripura, India</w:t>
      </w:r>
    </w:p>
    <w:p w:rsidR="00000000" w:rsidDel="00000000" w:rsidP="00000000" w:rsidRDefault="00000000" w:rsidRPr="00000000" w14:paraId="00000027">
      <w:pPr>
        <w:numPr>
          <w:ilvl w:val="0"/>
          <w:numId w:val="6"/>
        </w:numPr>
        <w:spacing w:after="240" w:before="240" w:lineRule="auto"/>
        <w:ind w:left="720" w:hanging="360"/>
        <w:rPr/>
      </w:pPr>
      <w:r w:rsidDel="00000000" w:rsidR="00000000" w:rsidRPr="00000000">
        <w:rPr>
          <w:rFonts w:ascii="Arial" w:cs="Arial" w:eastAsia="Arial" w:hAnsi="Arial"/>
          <w:sz w:val="20"/>
          <w:szCs w:val="20"/>
          <w:rtl w:val="0"/>
        </w:rPr>
        <w:t xml:space="preserve">Graduated with 7.62 CGPA out of 10.</w:t>
      </w:r>
      <w:r w:rsidDel="00000000" w:rsidR="00000000" w:rsidRPr="00000000">
        <w:rPr>
          <w:rtl w:val="0"/>
        </w:rPr>
      </w:r>
    </w:p>
    <w:p w:rsidR="00000000" w:rsidDel="00000000" w:rsidP="00000000" w:rsidRDefault="00000000" w:rsidRPr="00000000" w14:paraId="00000028">
      <w:pPr>
        <w:spacing w:after="0" w:before="240" w:line="16.363636363636363"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9">
      <w:pPr>
        <w:spacing w:after="0" w:before="240" w:line="16.363636363636363"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A">
      <w:pPr>
        <w:spacing w:after="0" w:before="240" w:line="16.363636363636363"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B">
      <w:pPr>
        <w:spacing w:after="0" w:before="240" w:line="16.363636363636363"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C">
      <w:pPr>
        <w:spacing w:after="0" w:before="240" w:line="16.363636363636363"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D">
      <w:pPr>
        <w:spacing w:after="0" w:before="240" w:line="16.363636363636363"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Higher Education (+2) 2011 - 2013</w:t>
      </w:r>
    </w:p>
    <w:p w:rsidR="00000000" w:rsidDel="00000000" w:rsidP="00000000" w:rsidRDefault="00000000" w:rsidRPr="00000000" w14:paraId="0000002E">
      <w:pPr>
        <w:spacing w:after="0" w:before="240" w:line="16.363636363636363" w:lineRule="auto"/>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Universal College - Maitidevi, Kathmandu, Nepal</w:t>
      </w:r>
    </w:p>
    <w:p w:rsidR="00000000" w:rsidDel="00000000" w:rsidP="00000000" w:rsidRDefault="00000000" w:rsidRPr="00000000" w14:paraId="0000002F">
      <w:pPr>
        <w:numPr>
          <w:ilvl w:val="0"/>
          <w:numId w:val="6"/>
        </w:numPr>
        <w:spacing w:after="240" w:before="240" w:lineRule="auto"/>
        <w:ind w:left="720" w:hanging="360"/>
        <w:rPr/>
      </w:pPr>
      <w:r w:rsidDel="00000000" w:rsidR="00000000" w:rsidRPr="00000000">
        <w:rPr>
          <w:rFonts w:ascii="Arial" w:cs="Arial" w:eastAsia="Arial" w:hAnsi="Arial"/>
          <w:sz w:val="20"/>
          <w:szCs w:val="20"/>
          <w:rtl w:val="0"/>
        </w:rPr>
        <w:t xml:space="preserve">Passed with 65.70% (First Division).</w:t>
      </w:r>
      <w:r w:rsidDel="00000000" w:rsidR="00000000" w:rsidRPr="00000000">
        <w:rPr>
          <w:rtl w:val="0"/>
        </w:rPr>
      </w:r>
    </w:p>
    <w:p w:rsidR="00000000" w:rsidDel="00000000" w:rsidP="00000000" w:rsidRDefault="00000000" w:rsidRPr="00000000" w14:paraId="00000030">
      <w:pPr>
        <w:spacing w:after="0" w:before="240" w:line="16.363636363636363"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after="0" w:before="240" w:line="16.363636363636363"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SKILLS</w:t>
      </w:r>
    </w:p>
    <w:p w:rsidR="00000000" w:rsidDel="00000000" w:rsidP="00000000" w:rsidRDefault="00000000" w:rsidRPr="00000000" w14:paraId="00000032">
      <w:pPr>
        <w:numPr>
          <w:ilvl w:val="0"/>
          <w:numId w:val="2"/>
        </w:numPr>
        <w:spacing w:after="0" w:before="240" w:lineRule="auto"/>
        <w:ind w:left="720" w:hanging="360"/>
        <w:rPr/>
      </w:pPr>
      <w:r w:rsidDel="00000000" w:rsidR="00000000" w:rsidRPr="00000000">
        <w:rPr>
          <w:rFonts w:ascii="Arial" w:cs="Arial" w:eastAsia="Arial" w:hAnsi="Arial"/>
          <w:sz w:val="20"/>
          <w:szCs w:val="20"/>
          <w:rtl w:val="0"/>
        </w:rPr>
        <w:t xml:space="preserve">Knowledge of General Accounting Practices.</w:t>
      </w:r>
      <w:r w:rsidDel="00000000" w:rsidR="00000000" w:rsidRPr="00000000">
        <w:rPr>
          <w:rtl w:val="0"/>
        </w:rPr>
      </w:r>
    </w:p>
    <w:p w:rsidR="00000000" w:rsidDel="00000000" w:rsidP="00000000" w:rsidRDefault="00000000" w:rsidRPr="00000000" w14:paraId="00000033">
      <w:pPr>
        <w:numPr>
          <w:ilvl w:val="0"/>
          <w:numId w:val="2"/>
        </w:numPr>
        <w:spacing w:after="0" w:before="0" w:lineRule="auto"/>
        <w:ind w:left="720" w:hanging="360"/>
        <w:rPr/>
      </w:pPr>
      <w:r w:rsidDel="00000000" w:rsidR="00000000" w:rsidRPr="00000000">
        <w:rPr>
          <w:rFonts w:ascii="Arial" w:cs="Arial" w:eastAsia="Arial" w:hAnsi="Arial"/>
          <w:sz w:val="20"/>
          <w:szCs w:val="20"/>
          <w:rtl w:val="0"/>
        </w:rPr>
        <w:t xml:space="preserve">Ability to Analyze Data.</w:t>
      </w:r>
      <w:r w:rsidDel="00000000" w:rsidR="00000000" w:rsidRPr="00000000">
        <w:rPr>
          <w:rtl w:val="0"/>
        </w:rPr>
      </w:r>
    </w:p>
    <w:p w:rsidR="00000000" w:rsidDel="00000000" w:rsidP="00000000" w:rsidRDefault="00000000" w:rsidRPr="00000000" w14:paraId="00000034">
      <w:pPr>
        <w:numPr>
          <w:ilvl w:val="0"/>
          <w:numId w:val="2"/>
        </w:numPr>
        <w:spacing w:after="0" w:before="0" w:lineRule="auto"/>
        <w:ind w:left="720" w:hanging="360"/>
        <w:rPr/>
      </w:pPr>
      <w:r w:rsidDel="00000000" w:rsidR="00000000" w:rsidRPr="00000000">
        <w:rPr>
          <w:rFonts w:ascii="Arial" w:cs="Arial" w:eastAsia="Arial" w:hAnsi="Arial"/>
          <w:sz w:val="20"/>
          <w:szCs w:val="20"/>
          <w:rtl w:val="0"/>
        </w:rPr>
        <w:t xml:space="preserve">Critical Thinking Skills.</w:t>
      </w:r>
      <w:r w:rsidDel="00000000" w:rsidR="00000000" w:rsidRPr="00000000">
        <w:rPr>
          <w:rtl w:val="0"/>
        </w:rPr>
      </w:r>
    </w:p>
    <w:p w:rsidR="00000000" w:rsidDel="00000000" w:rsidP="00000000" w:rsidRDefault="00000000" w:rsidRPr="00000000" w14:paraId="00000035">
      <w:pPr>
        <w:numPr>
          <w:ilvl w:val="0"/>
          <w:numId w:val="2"/>
        </w:numPr>
        <w:spacing w:after="0" w:before="0" w:lineRule="auto"/>
        <w:ind w:left="720" w:hanging="360"/>
        <w:rPr/>
      </w:pPr>
      <w:r w:rsidDel="00000000" w:rsidR="00000000" w:rsidRPr="00000000">
        <w:rPr>
          <w:rFonts w:ascii="Arial" w:cs="Arial" w:eastAsia="Arial" w:hAnsi="Arial"/>
          <w:sz w:val="20"/>
          <w:szCs w:val="20"/>
          <w:rtl w:val="0"/>
        </w:rPr>
        <w:t xml:space="preserve">Time Management Skills.</w:t>
      </w:r>
      <w:r w:rsidDel="00000000" w:rsidR="00000000" w:rsidRPr="00000000">
        <w:rPr>
          <w:rtl w:val="0"/>
        </w:rPr>
      </w:r>
    </w:p>
    <w:p w:rsidR="00000000" w:rsidDel="00000000" w:rsidP="00000000" w:rsidRDefault="00000000" w:rsidRPr="00000000" w14:paraId="00000036">
      <w:pPr>
        <w:numPr>
          <w:ilvl w:val="0"/>
          <w:numId w:val="2"/>
        </w:numPr>
        <w:spacing w:after="240" w:before="0" w:lineRule="auto"/>
        <w:ind w:left="720" w:hanging="360"/>
        <w:rPr/>
      </w:pPr>
      <w:r w:rsidDel="00000000" w:rsidR="00000000" w:rsidRPr="00000000">
        <w:rPr>
          <w:rFonts w:ascii="Arial" w:cs="Arial" w:eastAsia="Arial" w:hAnsi="Arial"/>
          <w:sz w:val="20"/>
          <w:szCs w:val="20"/>
          <w:rtl w:val="0"/>
        </w:rPr>
        <w:t xml:space="preserve">MS-Office Skills.</w:t>
      </w:r>
      <w:r w:rsidDel="00000000" w:rsidR="00000000" w:rsidRPr="00000000">
        <w:rPr>
          <w:rtl w:val="0"/>
        </w:rPr>
      </w:r>
    </w:p>
    <w:p w:rsidR="00000000" w:rsidDel="00000000" w:rsidP="00000000" w:rsidRDefault="00000000" w:rsidRPr="00000000" w14:paraId="00000037">
      <w:pPr>
        <w:spacing w:after="240" w:befor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0" w:before="240" w:line="16.363636363636363"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w:t>
      </w:r>
    </w:p>
    <w:p w:rsidR="00000000" w:rsidDel="00000000" w:rsidP="00000000" w:rsidRDefault="00000000" w:rsidRPr="00000000" w14:paraId="00000039">
      <w:pPr>
        <w:spacing w:after="0" w:before="240" w:line="16.363636363636363"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numPr>
          <w:ilvl w:val="0"/>
          <w:numId w:val="3"/>
        </w:numPr>
        <w:spacing w:after="0" w:before="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Dinesh Aryal - CEO</w:t>
      </w:r>
    </w:p>
    <w:p w:rsidR="00000000" w:rsidDel="00000000" w:rsidP="00000000" w:rsidRDefault="00000000" w:rsidRPr="00000000" w14:paraId="0000003B">
      <w:pPr>
        <w:spacing w:after="0" w:before="0" w:line="276"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Shree Krishna Securities Ltd. - Kathmandu, Nepal</w:t>
      </w:r>
    </w:p>
    <w:p w:rsidR="00000000" w:rsidDel="00000000" w:rsidP="00000000" w:rsidRDefault="00000000" w:rsidRPr="00000000" w14:paraId="0000003C">
      <w:pPr>
        <w:spacing w:after="0" w:before="0" w:line="276"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Email: </w:t>
      </w:r>
      <w:hyperlink r:id="rId9">
        <w:r w:rsidDel="00000000" w:rsidR="00000000" w:rsidRPr="00000000">
          <w:rPr>
            <w:rFonts w:ascii="Arial" w:cs="Arial" w:eastAsia="Arial" w:hAnsi="Arial"/>
            <w:color w:val="1155cc"/>
            <w:sz w:val="20"/>
            <w:szCs w:val="20"/>
            <w:u w:val="single"/>
            <w:rtl w:val="0"/>
          </w:rPr>
          <w:t xml:space="preserve">dineshasks@yahoo.com</w:t>
        </w:r>
      </w:hyperlink>
      <w:r w:rsidDel="00000000" w:rsidR="00000000" w:rsidRPr="00000000">
        <w:rPr>
          <w:rtl w:val="0"/>
        </w:rPr>
      </w:r>
    </w:p>
    <w:p w:rsidR="00000000" w:rsidDel="00000000" w:rsidP="00000000" w:rsidRDefault="00000000" w:rsidRPr="00000000" w14:paraId="0000003D">
      <w:pPr>
        <w:spacing w:after="0" w:before="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Nand Kishor Sharma - Chairman</w:t>
      </w:r>
    </w:p>
    <w:p w:rsidR="00000000" w:rsidDel="00000000" w:rsidP="00000000" w:rsidRDefault="00000000" w:rsidRPr="00000000" w14:paraId="0000003F">
      <w:pPr>
        <w:spacing w:after="0" w:line="276"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Swadeshi Securities &amp; Investment Pvt. Ltd. - Kathmandu, Nepal</w:t>
      </w:r>
    </w:p>
    <w:p w:rsidR="00000000" w:rsidDel="00000000" w:rsidP="00000000" w:rsidRDefault="00000000" w:rsidRPr="00000000" w14:paraId="00000040">
      <w:pPr>
        <w:spacing w:after="0" w:line="276"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Email: </w:t>
      </w:r>
      <w:hyperlink r:id="rId10">
        <w:r w:rsidDel="00000000" w:rsidR="00000000" w:rsidRPr="00000000">
          <w:rPr>
            <w:rFonts w:ascii="Arial" w:cs="Arial" w:eastAsia="Arial" w:hAnsi="Arial"/>
            <w:color w:val="1155cc"/>
            <w:sz w:val="20"/>
            <w:szCs w:val="20"/>
            <w:u w:val="single"/>
            <w:rtl w:val="0"/>
          </w:rPr>
          <w:t xml:space="preserve">nk.sharma.nepal@gmail.com</w:t>
        </w:r>
      </w:hyperlink>
      <w:r w:rsidDel="00000000" w:rsidR="00000000" w:rsidRPr="00000000">
        <w:rPr>
          <w:rtl w:val="0"/>
        </w:rPr>
      </w:r>
    </w:p>
    <w:p w:rsidR="00000000" w:rsidDel="00000000" w:rsidP="00000000" w:rsidRDefault="00000000" w:rsidRPr="00000000" w14:paraId="00000041">
      <w:pPr>
        <w:spacing w:after="0" w:line="276" w:lineRule="auto"/>
        <w:ind w:left="0"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0" w:line="276" w:lineRule="auto"/>
        <w:ind w:left="0"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pacing w:after="0" w:line="276" w:lineRule="auto"/>
        <w:ind w:left="0"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after="240" w:before="240" w:lineRule="auto"/>
        <w:ind w:left="720" w:firstLine="0"/>
        <w:rPr>
          <w:rFonts w:ascii="Arial" w:cs="Arial" w:eastAsia="Arial" w:hAnsi="Arial"/>
          <w:sz w:val="20"/>
          <w:szCs w:val="20"/>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9" w:w="11907" w:orient="portrait"/>
      <w:pgMar w:bottom="645" w:top="0" w:left="630" w:right="5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mailto:nk.sharma.nepal@gmail.com"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ineshasks@yahoo.com" TargetMode="External"/><Relationship Id="rId15" Type="http://schemas.openxmlformats.org/officeDocument/2006/relationships/footer" Target="footer3.xml"/><Relationship Id="rId14"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donisamitsah@gmail.com" TargetMode="External"/><Relationship Id="rId8" Type="http://schemas.openxmlformats.org/officeDocument/2006/relationships/hyperlink" Target="http://www.amitsah.com.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4SUUVAEoyENhKz4q+CB1SDV0Ag==">CgMxLjA4AHIhMWllLUVCeHNCc1lmMk9nWTJRNUw5cmlaM3BkMWEwRkhp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