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https://demo.imagetowebpage.com/iworks</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user: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 Ahmed, password: TEST123*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money is available to perform test.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Freelance user: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TEST123*</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a86e8"/>
          <w:sz w:val="22"/>
          <w:szCs w:val="22"/>
          <w:u w:val="single"/>
          <w:shd w:fill="auto" w:val="clear"/>
          <w:vertAlign w:val="baseline"/>
        </w:rPr>
      </w:pPr>
      <w:r w:rsidDel="00000000" w:rsidR="00000000" w:rsidRPr="00000000">
        <w:rPr>
          <w:rFonts w:ascii="Arial" w:cs="Arial" w:eastAsia="Arial" w:hAnsi="Arial"/>
          <w:b w:val="1"/>
          <w:i w:val="0"/>
          <w:smallCaps w:val="0"/>
          <w:strike w:val="0"/>
          <w:color w:val="4a86e8"/>
          <w:sz w:val="22"/>
          <w:szCs w:val="22"/>
          <w:u w:val="single"/>
          <w:shd w:fill="auto" w:val="clear"/>
          <w:vertAlign w:val="baseline"/>
          <w:rtl w:val="0"/>
        </w:rPr>
        <w:t xml:space="preserve">GIG - ESCROW DOES NOT DISAPPEAR AFTER TRANSFER FUNDS TO WORKER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the situation here,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has purchased two time the gig of Alpha: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976688" cy="25366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76688" cy="2536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decides to cancel both gig, the gigs goes to the admin gig dispute list as you can see below (2 entries):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52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decide to transfer the funds of the first listed gig to the employer and bellow you can see that the line is properly gone from the dispute gig list: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391150" cy="49911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911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4318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admin will try to do the same operation with the remaining line but instead he will transfer the funds to the worker, bellow is what is happening.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638800" cy="475297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38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810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is transfer to the worker, his wallet amount is properly updated..but the line is still visible in the gig dispute list...the line should be removed as the transfer of money is done.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Done (2020-07-27): Please check.</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4a86e8"/>
          <w:sz w:val="22"/>
          <w:szCs w:val="22"/>
          <w:u w:val="single"/>
          <w:shd w:fill="auto" w:val="clear"/>
          <w:vertAlign w:val="baseline"/>
          <w:rtl w:val="0"/>
        </w:rPr>
        <w:t xml:space="preserve">GIG DISPUTE RESOLVE EMAIL NOTIFICATION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the test case above, I have noticed that when admin resolve a dispute on a gig the employer and the freelance are not anymore getting email. They should get an email, can you check why this is happening and fix it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Done (2020-07-27): Please check.</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a86e8"/>
          <w:sz w:val="22"/>
          <w:szCs w:val="22"/>
          <w:u w:val="single"/>
          <w:shd w:fill="auto" w:val="clear"/>
          <w:vertAlign w:val="baseline"/>
          <w:rtl w:val="0"/>
        </w:rPr>
        <w:t xml:space="preserve">Problem with data on </w:t>
      </w:r>
      <w:hyperlink r:id="rId13">
        <w:r w:rsidDel="00000000" w:rsidR="00000000" w:rsidRPr="00000000">
          <w:rPr>
            <w:rFonts w:ascii="Arial" w:cs="Arial" w:eastAsia="Arial" w:hAnsi="Arial"/>
            <w:b w:val="1"/>
            <w:i w:val="0"/>
            <w:smallCaps w:val="0"/>
            <w:strike w:val="0"/>
            <w:color w:val="4a86e8"/>
            <w:sz w:val="22"/>
            <w:szCs w:val="22"/>
            <w:u w:val="single"/>
            <w:shd w:fill="auto" w:val="clear"/>
            <w:vertAlign w:val="baseline"/>
            <w:rtl w:val="0"/>
          </w:rPr>
          <w:t xml:space="preserve">https://demo.imagetowebpage.com/iworks/employers/gigHistory</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the situation here.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has purchased the gig of Alpha as you can see below:</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17780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decides now to go to the link:</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https://demo.imagetowebpage.com/iworks/employers/gigHistory</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able to see that one transaction is done as you can see below:</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16764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Ahmed decides to finish the gig (the situation is the same if you cancel the gig),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gig is finished the gig is updated as below:</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16002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Ahmed decides to go to the link: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https://demo.imagetowebpage.com/iworks/employers/gigHistory</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see the below view:</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28321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is empty. It should not be empty and it should list all buy gigs by the employer.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Done (2020-07-27): Please check.</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GIG STATUS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pic1</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2628900"/>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pic2</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517900"/>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pic3</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759200"/>
            <wp:effectExtent b="0" l="0" r="0" t="0"/>
            <wp:docPr id="1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pic4</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3848100"/>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ISSUE: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on the pictures above you will see that on “pic3” the payment status is empty. I have to explain how Ahmed and Alpha process the gig.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has purchased the gig from Alpha</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decides to cancel the gig </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receives a gig dispute list in his panel</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decide to do escrow, and transfer the funds in favor of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employer</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Ahmed or Alpha click on the “eyes” which give them the pop up in “pic3” the payment status is empty and it should not be empty, it should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Done (2020-07-27): Please check.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030a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ISSUE: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on the pictures above you will see that on “pic4” the green button is visible and it should not be visible has the gig is finished but I have to explain how Ahmed and Alpha have process the gig so that you will know which conditions to change: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has purchased the gig from Alpha</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 decides to cancel the gig </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receives a gig dispute list in his panel</w:t>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decide to do escrow, and transfer the funds in favor of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worker</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22"/>
          <w:szCs w:val="22"/>
          <w:u w:val="none"/>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Done (2020-07-27): </w:t>
      </w:r>
      <w:r w:rsidDel="00000000" w:rsidR="00000000" w:rsidRPr="00000000">
        <w:rPr>
          <w:b w:val="1"/>
          <w:color w:val="7030a0"/>
          <w:rtl w:val="0"/>
        </w:rPr>
        <w:t xml:space="preserve">Please check.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image" Target="media/image9.png"/><Relationship Id="rId13" Type="http://schemas.openxmlformats.org/officeDocument/2006/relationships/hyperlink" Target="https://demo.imagetowebpage.com/iworks/employers/gigHistory" TargetMode="External"/><Relationship Id="rId12"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demo.imagetowebpage.com/iworks/employers/gigHistory"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demo.imagetowebpage.com/iworks" TargetMode="External"/><Relationship Id="rId18" Type="http://schemas.openxmlformats.org/officeDocument/2006/relationships/hyperlink" Target="https://demo.imagetowebpage.com/iworks/employers/gigHistory"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