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Assignment 3.2</w:t>
      </w:r>
    </w:p>
    <w:p>
      <w:pPr>
        <w:pStyle w:val="Body"/>
        <w:bidi w:val="0"/>
      </w:pPr>
      <w:r>
        <w:rPr>
          <w:rtl w:val="0"/>
        </w:rPr>
        <w:t>July 17, 2019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-87630</wp:posOffset>
            </wp:positionH>
            <wp:positionV relativeFrom="line">
              <wp:posOffset>250557</wp:posOffset>
            </wp:positionV>
            <wp:extent cx="5943600" cy="250830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3.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401320</wp:posOffset>
            </wp:positionH>
            <wp:positionV relativeFrom="line">
              <wp:posOffset>163829</wp:posOffset>
            </wp:positionV>
            <wp:extent cx="4965700" cy="3721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17 at 10.18.3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2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outline w:val="0"/>
          <w:color w:val="d4d4d4"/>
          <w:sz w:val="24"/>
          <w:szCs w:val="24"/>
          <w:shd w:val="clear" w:color="auto" w:fill="ffffff"/>
          <w:rtl w:val="0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