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Exercise 4.3</w:t>
      </w:r>
    </w:p>
    <w:p>
      <w:pPr>
        <w:pStyle w:val="Body"/>
        <w:bidi w:val="0"/>
      </w:pPr>
      <w:r>
        <w:rPr>
          <w:rtl w:val="0"/>
        </w:rPr>
        <w:t>July 24, 2019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-219948</wp:posOffset>
            </wp:positionH>
            <wp:positionV relativeFrom="line">
              <wp:posOffset>244553</wp:posOffset>
            </wp:positionV>
            <wp:extent cx="5943600" cy="37449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3 at 9.16.2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9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-453389</wp:posOffset>
            </wp:positionH>
            <wp:positionV relativeFrom="page">
              <wp:posOffset>111759</wp:posOffset>
            </wp:positionV>
            <wp:extent cx="6837681" cy="44577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23 at 9.19.1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1" cy="4457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