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F35" w:rsidRDefault="003F6F35" w:rsidP="003F6F35">
      <w:pPr>
        <w:pStyle w:val="Title"/>
      </w:pPr>
      <w:r>
        <w:t>PersonaSwitcher</w:t>
      </w:r>
    </w:p>
    <w:p w:rsidR="003F6F35" w:rsidRDefault="003F6F35" w:rsidP="003F6F35">
      <w:pPr>
        <w:pStyle w:val="Heading1"/>
      </w:pPr>
      <w:r>
        <w:t>What is it?</w:t>
      </w:r>
    </w:p>
    <w:p w:rsidR="008417FE" w:rsidRDefault="003F6F35" w:rsidP="003F6F35">
      <w:r>
        <w:t xml:space="preserve">PersonaSwitcher is a UI addon for </w:t>
      </w:r>
      <w:r w:rsidR="008417FE">
        <w:t xml:space="preserve">Sitecore </w:t>
      </w:r>
      <w:r>
        <w:t xml:space="preserve">Preview mode which allows </w:t>
      </w:r>
      <w:r w:rsidR="008417FE">
        <w:t>content editors</w:t>
      </w:r>
      <w:r>
        <w:t xml:space="preserve"> to view and edit the current OMS profile</w:t>
      </w:r>
      <w:r w:rsidR="0053274D">
        <w:t>. The main benefit of this is that it allows content editors to</w:t>
      </w:r>
      <w:r w:rsidR="008417FE">
        <w:t xml:space="preserve"> preview conditional rendering changes</w:t>
      </w:r>
      <w:r>
        <w:t>.</w:t>
      </w:r>
    </w:p>
    <w:p w:rsidR="008417FE" w:rsidRDefault="0053274D" w:rsidP="003F6F35">
      <w:r>
        <w:t>Content editors can either enter the profile values manually or predefine a set of values that act as a Persona definition</w:t>
      </w:r>
      <w:r w:rsidR="00AD0567">
        <w:t>.</w:t>
      </w:r>
      <w:r w:rsidR="003F6F35">
        <w:t xml:space="preserve"> </w:t>
      </w:r>
      <w:r w:rsidR="008417FE">
        <w:t xml:space="preserve">These allow you to define visitor archetypes such as a female professional photographer interested in macro </w:t>
      </w:r>
      <w:r w:rsidR="00694F0A">
        <w:t>lenses;</w:t>
      </w:r>
      <w:r w:rsidR="008417FE">
        <w:t xml:space="preserve"> you can then switch </w:t>
      </w:r>
      <w:r>
        <w:t xml:space="preserve">between </w:t>
      </w:r>
      <w:r w:rsidR="008417FE">
        <w:t>these personas to test what they would see.</w:t>
      </w:r>
      <w:r w:rsidR="00AD0567">
        <w:t xml:space="preserve"> </w:t>
      </w:r>
    </w:p>
    <w:p w:rsidR="003F6F35" w:rsidRDefault="00AD0567" w:rsidP="003F6F35">
      <w:r>
        <w:t>Finally</w:t>
      </w:r>
      <w:r w:rsidR="0053274D">
        <w:t xml:space="preserve"> you can view the</w:t>
      </w:r>
      <w:r>
        <w:t xml:space="preserve"> active conditional rendering rules and the entire profile can be reset back to zero.</w:t>
      </w:r>
    </w:p>
    <w:p w:rsidR="00963FA8" w:rsidRDefault="00963FA8" w:rsidP="00963FA8">
      <w:pPr>
        <w:pStyle w:val="Heading1"/>
      </w:pPr>
      <w:r>
        <w:t>How do I install it?</w:t>
      </w:r>
    </w:p>
    <w:p w:rsidR="0053274D" w:rsidRDefault="00963FA8" w:rsidP="00963FA8">
      <w:r>
        <w:t>Simply</w:t>
      </w:r>
      <w:r w:rsidR="00AD0567">
        <w:t xml:space="preserve"> download and</w:t>
      </w:r>
      <w:r>
        <w:t xml:space="preserve"> install the package</w:t>
      </w:r>
      <w:r w:rsidR="00AD0567">
        <w:t xml:space="preserve"> hosted at ****</w:t>
      </w:r>
      <w:r>
        <w:t xml:space="preserve"> using the package manager,</w:t>
      </w:r>
      <w:r w:rsidR="0053274D">
        <w:t xml:space="preserve"> more details on how to use the package manager can be found on the SDN: </w:t>
      </w:r>
      <w:hyperlink r:id="rId4" w:history="1">
        <w:r w:rsidR="0053274D">
          <w:rPr>
            <w:rStyle w:val="Hyperlink"/>
          </w:rPr>
          <w:t>http://sdn.sitecore.net/SDN5/End%20User/Package%20Designer/Installation%20Wizard.aspx</w:t>
        </w:r>
      </w:hyperlink>
    </w:p>
    <w:p w:rsidR="00963FA8" w:rsidRDefault="0053274D" w:rsidP="00963FA8">
      <w:r>
        <w:t>Y</w:t>
      </w:r>
      <w:r w:rsidR="00963FA8">
        <w:t>ou shouldn’t need to reboot the app pool afterwards but I’d recommend doing it</w:t>
      </w:r>
      <w:r>
        <w:t xml:space="preserve"> as a</w:t>
      </w:r>
      <w:r w:rsidR="00963FA8">
        <w:t xml:space="preserve"> first</w:t>
      </w:r>
      <w:r>
        <w:t xml:space="preserve"> step</w:t>
      </w:r>
      <w:r w:rsidR="00963FA8">
        <w:t xml:space="preserve"> if anything goes wrong.</w:t>
      </w:r>
    </w:p>
    <w:p w:rsidR="00963FA8" w:rsidRDefault="00963FA8" w:rsidP="00963FA8">
      <w:pPr>
        <w:pStyle w:val="Heading1"/>
      </w:pPr>
      <w:r>
        <w:t>Help! It doesn’t work!</w:t>
      </w:r>
    </w:p>
    <w:p w:rsidR="00963FA8" w:rsidRDefault="00AD0567" w:rsidP="00963FA8">
      <w:r>
        <w:t>W</w:t>
      </w:r>
      <w:r w:rsidR="00963FA8">
        <w:t>ell in that case feel free to get in touch with me</w:t>
      </w:r>
      <w:r w:rsidR="008417FE">
        <w:t>, Steve Green</w:t>
      </w:r>
      <w:r w:rsidR="00963FA8">
        <w:t xml:space="preserve">: </w:t>
      </w:r>
      <w:hyperlink r:id="rId5" w:history="1">
        <w:r w:rsidR="00963FA8" w:rsidRPr="00217497">
          <w:rPr>
            <w:rStyle w:val="Hyperlink"/>
          </w:rPr>
          <w:t>sgr@sitecore.net</w:t>
        </w:r>
      </w:hyperlink>
    </w:p>
    <w:p w:rsidR="00963FA8" w:rsidRPr="003F6F35" w:rsidRDefault="00963FA8" w:rsidP="00963FA8">
      <w:r>
        <w:t>Send through as much information as reasonably possible, preferably instructions on how to repeat the issue.</w:t>
      </w:r>
      <w:r w:rsidR="0053274D">
        <w:t xml:space="preserve"> </w:t>
      </w:r>
    </w:p>
    <w:p w:rsidR="003F6F35" w:rsidRDefault="003F6F35" w:rsidP="003F6F35">
      <w:pPr>
        <w:pStyle w:val="Heading1"/>
      </w:pPr>
      <w:r>
        <w:t>How does it work?</w:t>
      </w:r>
    </w:p>
    <w:p w:rsidR="008417FE" w:rsidRDefault="00DD67DC">
      <w:r>
        <w:t>Once installed you’ll see a new Change Persona button in the Preview mode ribbon</w:t>
      </w:r>
      <w:r w:rsidR="004C0DC1">
        <w:t xml:space="preserve"> as well as a Personas folder in the Marketing Centre, the former allows you to edit the profile in preview mode, the later allows you to create personas definitions. </w:t>
      </w:r>
    </w:p>
    <w:p w:rsidR="008417FE" w:rsidRDefault="008417FE">
      <w:r>
        <w:br w:type="page"/>
      </w:r>
    </w:p>
    <w:p w:rsidR="00AD0567" w:rsidRDefault="00AD0567"/>
    <w:p w:rsidR="004C0DC1" w:rsidRDefault="004C0DC1" w:rsidP="004C0DC1">
      <w:pPr>
        <w:pStyle w:val="Subtitle"/>
      </w:pPr>
      <w:r>
        <w:t>Persona Definitions</w:t>
      </w:r>
    </w:p>
    <w:p w:rsidR="004C0DC1" w:rsidRDefault="004C0DC1" w:rsidP="004C0DC1">
      <w:r>
        <w:t xml:space="preserve">You’ll find the package creates a persona folder item at </w:t>
      </w:r>
      <w:r w:rsidRPr="00AD0567">
        <w:t>/sitecore/system/Marketing Center/Personas</w:t>
      </w:r>
      <w:r>
        <w:t xml:space="preserve"> under which you can create the individual persona definition items:</w:t>
      </w:r>
    </w:p>
    <w:p w:rsidR="004C0DC1" w:rsidRDefault="004C0DC1" w:rsidP="004C0DC1">
      <w:r>
        <w:rPr>
          <w:noProof/>
          <w:lang w:eastAsia="en-AU"/>
        </w:rPr>
        <w:drawing>
          <wp:inline distT="0" distB="0" distL="0" distR="0">
            <wp:extent cx="1695450" cy="248602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695450" cy="2486025"/>
                    </a:xfrm>
                    <a:prstGeom prst="rect">
                      <a:avLst/>
                    </a:prstGeom>
                    <a:noFill/>
                    <a:ln w="9525">
                      <a:noFill/>
                      <a:miter lim="800000"/>
                      <a:headEnd/>
                      <a:tailEnd/>
                    </a:ln>
                  </pic:spPr>
                </pic:pic>
              </a:graphicData>
            </a:graphic>
          </wp:inline>
        </w:drawing>
      </w:r>
    </w:p>
    <w:p w:rsidR="004C0DC1" w:rsidRDefault="004C0DC1">
      <w:r>
        <w:t>Persona definitions are predefined sets of scores that represent a visitor archetype. There are only 3 fields in the persona definition, a name, description and the scores themselves. The only important thing to note about the scores is that since the profile values field can only go to 10 I’ve had to multiple the values by 10 to make it useful. This means that in the example shown below the Persona Jack would have a Male score of 10 and a Beginner score of 100.</w:t>
      </w:r>
    </w:p>
    <w:p w:rsidR="004C0DC1" w:rsidRDefault="004C0DC1">
      <w:r>
        <w:rPr>
          <w:noProof/>
          <w:lang w:eastAsia="en-AU"/>
        </w:rPr>
        <w:drawing>
          <wp:inline distT="0" distB="0" distL="0" distR="0">
            <wp:extent cx="5734050" cy="3438525"/>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734050" cy="3438525"/>
                    </a:xfrm>
                    <a:prstGeom prst="rect">
                      <a:avLst/>
                    </a:prstGeom>
                    <a:noFill/>
                    <a:ln w="9525">
                      <a:noFill/>
                      <a:miter lim="800000"/>
                      <a:headEnd/>
                      <a:tailEnd/>
                    </a:ln>
                  </pic:spPr>
                </pic:pic>
              </a:graphicData>
            </a:graphic>
          </wp:inline>
        </w:drawing>
      </w:r>
    </w:p>
    <w:p w:rsidR="008417FE" w:rsidRPr="00AD0567" w:rsidRDefault="008417FE"/>
    <w:p w:rsidR="00963FA8" w:rsidRDefault="00963FA8" w:rsidP="00963FA8">
      <w:pPr>
        <w:pStyle w:val="Subtitle"/>
      </w:pPr>
      <w:r>
        <w:lastRenderedPageBreak/>
        <w:t>Profile Scores</w:t>
      </w:r>
    </w:p>
    <w:p w:rsidR="00963FA8" w:rsidRDefault="00DD67DC" w:rsidP="00963FA8">
      <w:pPr>
        <w:rPr>
          <w:noProof/>
          <w:lang w:eastAsia="en-AU"/>
        </w:rPr>
      </w:pPr>
      <w:r>
        <w:t xml:space="preserve">The first is profile scores, </w:t>
      </w:r>
      <w:r w:rsidR="00963FA8">
        <w:t xml:space="preserve">this will list all your profiles </w:t>
      </w:r>
      <w:r>
        <w:t xml:space="preserve">and the keys, clicking on any key will </w:t>
      </w:r>
      <w:r w:rsidR="00963FA8">
        <w:t>allow you to change the set the value and refresh.</w:t>
      </w:r>
      <w:r w:rsidR="00963FA8" w:rsidRPr="00963FA8">
        <w:rPr>
          <w:noProof/>
          <w:lang w:eastAsia="en-AU"/>
        </w:rPr>
        <w:t xml:space="preserve"> </w:t>
      </w:r>
      <w:r w:rsidR="00963FA8">
        <w:rPr>
          <w:noProof/>
          <w:lang w:eastAsia="en-AU"/>
        </w:rPr>
        <w:drawing>
          <wp:inline distT="0" distB="0" distL="0" distR="0">
            <wp:extent cx="4864735" cy="40868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64735" cy="4086860"/>
                    </a:xfrm>
                    <a:prstGeom prst="rect">
                      <a:avLst/>
                    </a:prstGeom>
                    <a:noFill/>
                    <a:ln w="9525">
                      <a:noFill/>
                      <a:miter lim="800000"/>
                      <a:headEnd/>
                      <a:tailEnd/>
                    </a:ln>
                  </pic:spPr>
                </pic:pic>
              </a:graphicData>
            </a:graphic>
          </wp:inline>
        </w:drawing>
      </w:r>
    </w:p>
    <w:p w:rsidR="00963FA8" w:rsidRDefault="00963FA8" w:rsidP="00963FA8">
      <w:pPr>
        <w:pStyle w:val="Subtitle"/>
        <w:rPr>
          <w:noProof/>
          <w:lang w:eastAsia="en-AU"/>
        </w:rPr>
      </w:pPr>
    </w:p>
    <w:p w:rsidR="00963FA8" w:rsidRDefault="00963FA8" w:rsidP="00963FA8">
      <w:pPr>
        <w:pStyle w:val="Subtitle"/>
        <w:rPr>
          <w:noProof/>
          <w:lang w:eastAsia="en-AU"/>
        </w:rPr>
      </w:pPr>
      <w:r>
        <w:rPr>
          <w:noProof/>
          <w:lang w:eastAsia="en-AU"/>
        </w:rPr>
        <w:t>Personas</w:t>
      </w:r>
    </w:p>
    <w:p w:rsidR="00963FA8" w:rsidRDefault="00963FA8" w:rsidP="003F6F35">
      <w:pPr>
        <w:rPr>
          <w:noProof/>
          <w:lang w:eastAsia="en-AU"/>
        </w:rPr>
      </w:pPr>
      <w:r>
        <w:rPr>
          <w:noProof/>
          <w:lang w:eastAsia="en-AU"/>
        </w:rPr>
        <w:t>The second option is the Personas, these are predefined profile scores. Clikcing one of these will reset all other scores back to zero, and set all other keys to the values defined on the profile. In this example Jane has 100 in professional and 50 in female, she is also listed as the currently active Persona:</w:t>
      </w:r>
    </w:p>
    <w:p w:rsidR="00963FA8" w:rsidRDefault="00963FA8" w:rsidP="003F6F35">
      <w:r>
        <w:rPr>
          <w:noProof/>
          <w:lang w:eastAsia="en-AU"/>
        </w:rPr>
        <w:drawing>
          <wp:inline distT="0" distB="0" distL="0" distR="0">
            <wp:extent cx="2924175" cy="212407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924175" cy="2124075"/>
                    </a:xfrm>
                    <a:prstGeom prst="rect">
                      <a:avLst/>
                    </a:prstGeom>
                    <a:noFill/>
                    <a:ln w="9525">
                      <a:noFill/>
                      <a:miter lim="800000"/>
                      <a:headEnd/>
                      <a:tailEnd/>
                    </a:ln>
                  </pic:spPr>
                </pic:pic>
              </a:graphicData>
            </a:graphic>
          </wp:inline>
        </w:drawing>
      </w:r>
    </w:p>
    <w:p w:rsidR="00963FA8" w:rsidRDefault="00963FA8" w:rsidP="00963FA8">
      <w:pPr>
        <w:pStyle w:val="Subtitle"/>
      </w:pPr>
      <w:r>
        <w:lastRenderedPageBreak/>
        <w:t>Active Rules</w:t>
      </w:r>
    </w:p>
    <w:p w:rsidR="00963FA8" w:rsidRDefault="00963FA8" w:rsidP="003F6F35">
      <w:r>
        <w:t xml:space="preserve">As the various profile scores increase various conditional rendering rules will be activated that change how the site appears. Active rules are highlighted by blue </w:t>
      </w:r>
      <w:r w:rsidR="00694F0A">
        <w:t>stars;</w:t>
      </w:r>
      <w:r>
        <w:t xml:space="preserve"> inactive stars a listed with the rules icon. Beneath each rule heading is the definition of the rule conditions the same as would be shown in the rule editor interface.</w:t>
      </w:r>
    </w:p>
    <w:p w:rsidR="00963FA8" w:rsidRPr="003F6F35" w:rsidRDefault="00963FA8" w:rsidP="003F6F35">
      <w:r w:rsidRPr="00963FA8">
        <w:drawing>
          <wp:inline distT="0" distB="0" distL="0" distR="0">
            <wp:extent cx="5410200" cy="72199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410200" cy="7219950"/>
                    </a:xfrm>
                    <a:prstGeom prst="rect">
                      <a:avLst/>
                    </a:prstGeom>
                    <a:noFill/>
                    <a:ln w="9525">
                      <a:noFill/>
                      <a:miter lim="800000"/>
                      <a:headEnd/>
                      <a:tailEnd/>
                    </a:ln>
                  </pic:spPr>
                </pic:pic>
              </a:graphicData>
            </a:graphic>
          </wp:inline>
        </w:drawing>
      </w:r>
    </w:p>
    <w:p w:rsidR="003F6F35" w:rsidRDefault="003F6F35"/>
    <w:sectPr w:rsidR="003F6F35" w:rsidSect="002236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6F35"/>
    <w:rsid w:val="001029F6"/>
    <w:rsid w:val="0022363A"/>
    <w:rsid w:val="003F6F35"/>
    <w:rsid w:val="004C0DC1"/>
    <w:rsid w:val="0053274D"/>
    <w:rsid w:val="00694F0A"/>
    <w:rsid w:val="008417FE"/>
    <w:rsid w:val="00963FA8"/>
    <w:rsid w:val="00AD0567"/>
    <w:rsid w:val="00DD67D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63A"/>
  </w:style>
  <w:style w:type="paragraph" w:styleId="Heading1">
    <w:name w:val="heading 1"/>
    <w:basedOn w:val="Normal"/>
    <w:next w:val="Normal"/>
    <w:link w:val="Heading1Char"/>
    <w:uiPriority w:val="9"/>
    <w:qFormat/>
    <w:rsid w:val="003F6F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6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F35"/>
    <w:rPr>
      <w:rFonts w:ascii="Tahoma" w:hAnsi="Tahoma" w:cs="Tahoma"/>
      <w:sz w:val="16"/>
      <w:szCs w:val="16"/>
    </w:rPr>
  </w:style>
  <w:style w:type="paragraph" w:styleId="Title">
    <w:name w:val="Title"/>
    <w:basedOn w:val="Normal"/>
    <w:next w:val="Normal"/>
    <w:link w:val="TitleChar"/>
    <w:uiPriority w:val="10"/>
    <w:qFormat/>
    <w:rsid w:val="003F6F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F3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F6F3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F6F35"/>
    <w:rPr>
      <w:color w:val="0000FF" w:themeColor="hyperlink"/>
      <w:u w:val="single"/>
    </w:rPr>
  </w:style>
  <w:style w:type="paragraph" w:styleId="Subtitle">
    <w:name w:val="Subtitle"/>
    <w:basedOn w:val="Normal"/>
    <w:next w:val="Normal"/>
    <w:link w:val="SubtitleChar"/>
    <w:uiPriority w:val="11"/>
    <w:qFormat/>
    <w:rsid w:val="00963F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3FA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sgr@sitecore.net" TargetMode="External"/><Relationship Id="rId10" Type="http://schemas.openxmlformats.org/officeDocument/2006/relationships/image" Target="media/image5.png"/><Relationship Id="rId4" Type="http://schemas.openxmlformats.org/officeDocument/2006/relationships/hyperlink" Target="http://sdn.sitecore.net/SDN5/End%20User/Package%20Designer/Installation%20Wizard.aspx"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sgr</dc:creator>
  <cp:lastModifiedBy>sgr</cp:lastModifiedBy>
  <cp:revision>2</cp:revision>
  <dcterms:created xsi:type="dcterms:W3CDTF">2010-05-07T05:15:00Z</dcterms:created>
  <dcterms:modified xsi:type="dcterms:W3CDTF">2010-05-07T06:48:00Z</dcterms:modified>
</cp:coreProperties>
</file>