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867" w:rsidRDefault="00B87867"/>
    <w:p w:rsidR="00B87867" w:rsidRDefault="00B8786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3402"/>
      </w:tblGrid>
      <w:tr w:rsidR="00B87867">
        <w:trPr>
          <w:jc w:val="center"/>
        </w:trPr>
        <w:tc>
          <w:tcPr>
            <w:tcW w:w="3402" w:type="dxa"/>
          </w:tcPr>
          <w:p w:rsidR="00B87867" w:rsidRDefault="00FF1E6A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63040" cy="97440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nt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7867" w:rsidRDefault="00FF1E6A"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NTT S.A.R.L</w:t>
            </w:r>
          </w:p>
          <w:p w:rsidR="00B87867" w:rsidRDefault="00B725B4">
            <w:pPr>
              <w:jc w:val="center"/>
            </w:pPr>
            <w:proofErr w:type="spellStart"/>
            <w:r>
              <w:rPr>
                <w:rFonts w:ascii="Calibri" w:eastAsia="Calibri" w:hAnsi="Calibri"/>
                <w:i/>
                <w:color w:val="64748B"/>
                <w:sz w:val="16"/>
              </w:rPr>
              <w:t>Ntobo</w:t>
            </w:r>
            <w:r w:rsidR="00FF1E6A">
              <w:rPr>
                <w:rFonts w:ascii="Calibri" w:eastAsia="Calibri" w:hAnsi="Calibri"/>
                <w:i/>
                <w:color w:val="64748B"/>
                <w:sz w:val="16"/>
              </w:rPr>
              <w:t>'s</w:t>
            </w:r>
            <w:proofErr w:type="spellEnd"/>
            <w:r w:rsidR="00FF1E6A">
              <w:rPr>
                <w:rFonts w:ascii="Calibri" w:eastAsia="Calibri" w:hAnsi="Calibri"/>
                <w:i/>
                <w:color w:val="64748B"/>
                <w:sz w:val="16"/>
              </w:rPr>
              <w:t xml:space="preserve"> Technology</w:t>
            </w:r>
          </w:p>
        </w:tc>
        <w:tc>
          <w:tcPr>
            <w:tcW w:w="2835" w:type="dxa"/>
          </w:tcPr>
          <w:p w:rsidR="00B87867" w:rsidRDefault="00FF1E6A">
            <w:pPr>
              <w:jc w:val="center"/>
            </w:pPr>
            <w:r>
              <w:rPr>
                <w:rFonts w:ascii="Calibri" w:eastAsia="Calibri" w:hAnsi="Calibri"/>
                <w:b/>
                <w:color w:val="0077C5"/>
                <w:sz w:val="56"/>
              </w:rPr>
              <w:t>×</w:t>
            </w:r>
          </w:p>
        </w:tc>
        <w:tc>
          <w:tcPr>
            <w:tcW w:w="3402" w:type="dxa"/>
          </w:tcPr>
          <w:p w:rsidR="00B87867" w:rsidRDefault="00FF1E6A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71600" cy="74741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d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4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7867" w:rsidRDefault="00FF1E6A">
            <w:pPr>
              <w:jc w:val="center"/>
            </w:pPr>
            <w:r>
              <w:rPr>
                <w:rFonts w:ascii="Calibri" w:eastAsia="Calibri" w:hAnsi="Calibri"/>
                <w:b/>
                <w:color w:val="0077C5"/>
                <w:sz w:val="20"/>
              </w:rPr>
              <w:t>Digital School</w:t>
            </w:r>
          </w:p>
        </w:tc>
      </w:tr>
    </w:tbl>
    <w:p w:rsidR="00B87867" w:rsidRDefault="00B87867"/>
    <w:p w:rsidR="00B87867" w:rsidRDefault="00B87867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87867" w:rsidRPr="00B725B4">
        <w:tc>
          <w:tcPr>
            <w:tcW w:w="9972" w:type="dxa"/>
            <w:shd w:val="clear" w:color="auto" w:fill="0077C5"/>
          </w:tcPr>
          <w:p w:rsidR="00B87867" w:rsidRPr="00B725B4" w:rsidRDefault="00FF1E6A">
            <w:pPr>
              <w:jc w:val="center"/>
              <w:rPr>
                <w:lang w:val="fr-FR"/>
              </w:rPr>
            </w:pPr>
            <w:r w:rsidRPr="00B725B4">
              <w:rPr>
                <w:rFonts w:ascii="Calibri" w:eastAsia="Calibri" w:hAnsi="Calibri"/>
                <w:b/>
                <w:color w:val="FFFFFF"/>
                <w:sz w:val="40"/>
                <w:lang w:val="fr-FR"/>
              </w:rPr>
              <w:t>CAHIER DES CHARGES TECHNIQUE</w:t>
            </w:r>
          </w:p>
          <w:p w:rsidR="00B87867" w:rsidRPr="00B725B4" w:rsidRDefault="00FF1E6A">
            <w:pPr>
              <w:jc w:val="center"/>
              <w:rPr>
                <w:lang w:val="fr-FR"/>
              </w:rPr>
            </w:pPr>
            <w:r w:rsidRPr="00B725B4">
              <w:rPr>
                <w:rFonts w:ascii="Calibri" w:eastAsia="Calibri" w:hAnsi="Calibri"/>
                <w:b/>
                <w:color w:val="FFFFFF"/>
                <w:sz w:val="28"/>
                <w:lang w:val="fr-FR"/>
              </w:rPr>
              <w:t>&amp; CATALOGUE FONCTIONNEL COMPLET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Pr="00B725B4" w:rsidRDefault="00FF1E6A">
      <w:pPr>
        <w:spacing w:after="160"/>
        <w:jc w:val="center"/>
        <w:rPr>
          <w:lang w:val="fr-FR"/>
        </w:rPr>
      </w:pPr>
      <w:r w:rsidRPr="00B725B4">
        <w:rPr>
          <w:rFonts w:ascii="Calibri" w:eastAsia="Calibri" w:hAnsi="Calibri"/>
          <w:b/>
          <w:color w:val="0F172A"/>
          <w:sz w:val="32"/>
          <w:lang w:val="fr-FR"/>
        </w:rPr>
        <w:t>Plateforme de gestion scolaire intégrée</w:t>
      </w:r>
    </w:p>
    <w:p w:rsidR="00B87867" w:rsidRPr="00B725B4" w:rsidRDefault="00FF1E6A">
      <w:pPr>
        <w:spacing w:after="160"/>
        <w:jc w:val="center"/>
        <w:rPr>
          <w:lang w:val="fr-FR"/>
        </w:rPr>
      </w:pPr>
      <w:r w:rsidRPr="00B725B4">
        <w:rPr>
          <w:rFonts w:ascii="Calibri" w:eastAsia="Calibri" w:hAnsi="Calibri"/>
          <w:i/>
          <w:color w:val="64748B"/>
          <w:lang w:val="fr-FR"/>
        </w:rPr>
        <w:t>Document de spécification technique et présentation détaillée de l’ensemble des fonctionnalités</w:t>
      </w:r>
    </w:p>
    <w:p w:rsidR="00B87867" w:rsidRPr="00B725B4" w:rsidRDefault="00B87867">
      <w:pPr>
        <w:rPr>
          <w:lang w:val="fr-FR"/>
        </w:rPr>
      </w:pPr>
    </w:p>
    <w:p w:rsidR="00B87867" w:rsidRPr="00B725B4" w:rsidRDefault="00B725B4">
      <w:pPr>
        <w:spacing w:after="160"/>
        <w:jc w:val="center"/>
        <w:rPr>
          <w:lang w:val="fr-FR"/>
        </w:rPr>
      </w:pPr>
      <w:r>
        <w:rPr>
          <w:rFonts w:ascii="Calibri" w:eastAsia="Calibri" w:hAnsi="Calibri"/>
          <w:b/>
          <w:color w:val="0F172A"/>
          <w:sz w:val="24"/>
          <w:lang w:val="fr-FR"/>
        </w:rPr>
        <w:t xml:space="preserve">Éditeur : NTT S.A.R.L — </w:t>
      </w:r>
      <w:proofErr w:type="spellStart"/>
      <w:r>
        <w:rPr>
          <w:rFonts w:ascii="Calibri" w:eastAsia="Calibri" w:hAnsi="Calibri"/>
          <w:b/>
          <w:color w:val="0F172A"/>
          <w:sz w:val="24"/>
          <w:lang w:val="fr-FR"/>
        </w:rPr>
        <w:t>Ntobo</w:t>
      </w:r>
      <w:r w:rsidR="00FF1E6A" w:rsidRPr="00B725B4">
        <w:rPr>
          <w:rFonts w:ascii="Calibri" w:eastAsia="Calibri" w:hAnsi="Calibri"/>
          <w:b/>
          <w:color w:val="0F172A"/>
          <w:sz w:val="24"/>
          <w:lang w:val="fr-FR"/>
        </w:rPr>
        <w:t>'s</w:t>
      </w:r>
      <w:proofErr w:type="spellEnd"/>
      <w:r w:rsidR="00FF1E6A" w:rsidRPr="00B725B4">
        <w:rPr>
          <w:rFonts w:ascii="Calibri" w:eastAsia="Calibri" w:hAnsi="Calibri"/>
          <w:b/>
          <w:color w:val="0F172A"/>
          <w:sz w:val="24"/>
          <w:lang w:val="fr-FR"/>
        </w:rPr>
        <w:t xml:space="preserve"> </w:t>
      </w:r>
      <w:proofErr w:type="spellStart"/>
      <w:r w:rsidR="00FF1E6A" w:rsidRPr="00B725B4">
        <w:rPr>
          <w:rFonts w:ascii="Calibri" w:eastAsia="Calibri" w:hAnsi="Calibri"/>
          <w:b/>
          <w:color w:val="0F172A"/>
          <w:sz w:val="24"/>
          <w:lang w:val="fr-FR"/>
        </w:rPr>
        <w:t>Technology</w:t>
      </w:r>
      <w:proofErr w:type="spellEnd"/>
    </w:p>
    <w:p w:rsidR="00B87867" w:rsidRPr="00B725B4" w:rsidRDefault="00FF1E6A">
      <w:pPr>
        <w:spacing w:after="160"/>
        <w:jc w:val="center"/>
        <w:rPr>
          <w:lang w:val="fr-FR"/>
        </w:rPr>
      </w:pPr>
      <w:r w:rsidRPr="00B725B4">
        <w:rPr>
          <w:rFonts w:ascii="Calibri" w:eastAsia="Calibri" w:hAnsi="Calibri"/>
          <w:b/>
          <w:color w:val="0077C5"/>
          <w:sz w:val="24"/>
          <w:lang w:val="fr-FR"/>
        </w:rPr>
        <w:t xml:space="preserve">Produit : Digital </w:t>
      </w:r>
      <w:proofErr w:type="spellStart"/>
      <w:r w:rsidRPr="00B725B4">
        <w:rPr>
          <w:rFonts w:ascii="Calibri" w:eastAsia="Calibri" w:hAnsi="Calibri"/>
          <w:b/>
          <w:color w:val="0077C5"/>
          <w:sz w:val="24"/>
          <w:lang w:val="fr-FR"/>
        </w:rPr>
        <w:t>School</w:t>
      </w:r>
      <w:proofErr w:type="spellEnd"/>
    </w:p>
    <w:p w:rsidR="00B87867" w:rsidRPr="00B725B4" w:rsidRDefault="00FF1E6A">
      <w:pPr>
        <w:spacing w:after="160"/>
        <w:jc w:val="center"/>
        <w:rPr>
          <w:lang w:val="fr-FR"/>
        </w:rPr>
      </w:pPr>
      <w:r w:rsidRPr="00B725B4">
        <w:rPr>
          <w:rFonts w:ascii="Calibri" w:eastAsia="Calibri" w:hAnsi="Calibri"/>
          <w:color w:val="64748B"/>
          <w:sz w:val="20"/>
          <w:lang w:val="fr-FR"/>
        </w:rPr>
        <w:t xml:space="preserve">Version document : </w:t>
      </w:r>
      <w:proofErr w:type="gramStart"/>
      <w:r w:rsidRPr="00B725B4">
        <w:rPr>
          <w:rFonts w:ascii="Calibri" w:eastAsia="Calibri" w:hAnsi="Calibri"/>
          <w:color w:val="64748B"/>
          <w:sz w:val="20"/>
          <w:lang w:val="fr-FR"/>
        </w:rPr>
        <w:t>1.0  ·</w:t>
      </w:r>
      <w:proofErr w:type="gramEnd"/>
      <w:r w:rsidRPr="00B725B4">
        <w:rPr>
          <w:rFonts w:ascii="Calibri" w:eastAsia="Calibri" w:hAnsi="Calibri"/>
          <w:color w:val="64748B"/>
          <w:sz w:val="20"/>
          <w:lang w:val="fr-FR"/>
        </w:rPr>
        <w:t xml:space="preserve">  Août 2026</w:t>
      </w:r>
    </w:p>
    <w:p w:rsidR="00B87867" w:rsidRPr="00B725B4" w:rsidRDefault="00FF1E6A">
      <w:pPr>
        <w:spacing w:after="160"/>
        <w:jc w:val="center"/>
        <w:rPr>
          <w:lang w:val="fr-FR"/>
        </w:rPr>
      </w:pPr>
      <w:r w:rsidRPr="00B725B4">
        <w:rPr>
          <w:rFonts w:ascii="Calibri" w:eastAsia="Calibri" w:hAnsi="Calibri"/>
          <w:i/>
          <w:color w:val="64748B"/>
          <w:sz w:val="18"/>
          <w:lang w:val="fr-FR"/>
        </w:rPr>
        <w:t>Classification : Confidentiel — usage commercial &amp; déploiement</w:t>
      </w:r>
    </w:p>
    <w:p w:rsidR="00B87867" w:rsidRPr="00B725B4" w:rsidRDefault="00FF1E6A">
      <w:pPr>
        <w:rPr>
          <w:lang w:val="fr-FR"/>
        </w:rPr>
      </w:pPr>
      <w:r w:rsidRPr="00B725B4">
        <w:rPr>
          <w:lang w:val="fr-FR"/>
        </w:rPr>
        <w:br w:type="page"/>
      </w:r>
    </w:p>
    <w:p w:rsidR="00B87867" w:rsidRPr="00B725B4" w:rsidRDefault="00FF1E6A">
      <w:pPr>
        <w:pStyle w:val="Titre1"/>
        <w:rPr>
          <w:lang w:val="fr-FR"/>
        </w:rPr>
      </w:pPr>
      <w:r w:rsidRPr="00B725B4">
        <w:rPr>
          <w:rFonts w:ascii="Calibri" w:eastAsia="Calibri" w:hAnsi="Calibri"/>
          <w:color w:val="0F172A"/>
          <w:sz w:val="36"/>
          <w:lang w:val="fr-FR"/>
        </w:rPr>
        <w:lastRenderedPageBreak/>
        <w:t>1. Présentation de l’éditeur — NTT S.A.R.L</w:t>
      </w:r>
    </w:p>
    <w:p w:rsidR="00B87867" w:rsidRDefault="00FF1E6A">
      <w:r>
        <w:rPr>
          <w:noProof/>
          <w:lang w:val="fr-FR" w:eastAsia="fr-FR"/>
        </w:rPr>
        <w:drawing>
          <wp:inline distT="0" distB="0" distL="0" distR="0">
            <wp:extent cx="1097280" cy="7308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nt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3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867" w:rsidRPr="00B725B4" w:rsidRDefault="00B725B4">
      <w:pPr>
        <w:spacing w:after="160"/>
        <w:rPr>
          <w:lang w:val="fr-FR"/>
        </w:rPr>
      </w:pPr>
      <w:r>
        <w:rPr>
          <w:rFonts w:ascii="Calibri" w:eastAsia="Calibri" w:hAnsi="Calibri"/>
          <w:color w:val="0F172A"/>
          <w:lang w:val="fr-FR"/>
        </w:rPr>
        <w:t>NTT S.A.R.L (</w:t>
      </w:r>
      <w:proofErr w:type="spellStart"/>
      <w:r>
        <w:rPr>
          <w:rFonts w:ascii="Calibri" w:eastAsia="Calibri" w:hAnsi="Calibri"/>
          <w:color w:val="0F172A"/>
          <w:lang w:val="fr-FR"/>
        </w:rPr>
        <w:t>Ntobo</w:t>
      </w:r>
      <w:r w:rsidR="00FF1E6A" w:rsidRPr="00B725B4">
        <w:rPr>
          <w:rFonts w:ascii="Calibri" w:eastAsia="Calibri" w:hAnsi="Calibri"/>
          <w:color w:val="0F172A"/>
          <w:lang w:val="fr-FR"/>
        </w:rPr>
        <w:t>’s</w:t>
      </w:r>
      <w:proofErr w:type="spellEnd"/>
      <w:r w:rsidR="00FF1E6A" w:rsidRPr="00B725B4">
        <w:rPr>
          <w:rFonts w:ascii="Calibri" w:eastAsia="Calibri" w:hAnsi="Calibri"/>
          <w:color w:val="0F172A"/>
          <w:lang w:val="fr-FR"/>
        </w:rPr>
        <w:t xml:space="preserve"> </w:t>
      </w:r>
      <w:proofErr w:type="spellStart"/>
      <w:r w:rsidR="00FF1E6A" w:rsidRPr="00B725B4">
        <w:rPr>
          <w:rFonts w:ascii="Calibri" w:eastAsia="Calibri" w:hAnsi="Calibri"/>
          <w:color w:val="0F172A"/>
          <w:lang w:val="fr-FR"/>
        </w:rPr>
        <w:t>Technology</w:t>
      </w:r>
      <w:proofErr w:type="spellEnd"/>
      <w:r w:rsidR="00FF1E6A" w:rsidRPr="00B725B4">
        <w:rPr>
          <w:rFonts w:ascii="Calibri" w:eastAsia="Calibri" w:hAnsi="Calibri"/>
          <w:color w:val="0F172A"/>
          <w:lang w:val="fr-FR"/>
        </w:rPr>
        <w:t xml:space="preserve">) est </w:t>
      </w:r>
      <w:r w:rsidR="00FF1E6A" w:rsidRPr="00B725B4">
        <w:rPr>
          <w:rFonts w:ascii="Calibri" w:eastAsia="Calibri" w:hAnsi="Calibri"/>
          <w:color w:val="0F172A"/>
          <w:lang w:val="fr-FR"/>
        </w:rPr>
        <w:t xml:space="preserve">une startup technologique spécialisée dans la conception de solutions numériques pour les organisations. Digital </w:t>
      </w:r>
      <w:proofErr w:type="spellStart"/>
      <w:r w:rsidR="00FF1E6A" w:rsidRPr="00B725B4">
        <w:rPr>
          <w:rFonts w:ascii="Calibri" w:eastAsia="Calibri" w:hAnsi="Calibri"/>
          <w:color w:val="0F172A"/>
          <w:lang w:val="fr-FR"/>
        </w:rPr>
        <w:t>School</w:t>
      </w:r>
      <w:proofErr w:type="spellEnd"/>
      <w:r w:rsidR="00FF1E6A" w:rsidRPr="00B725B4">
        <w:rPr>
          <w:rFonts w:ascii="Calibri" w:eastAsia="Calibri" w:hAnsi="Calibri"/>
          <w:color w:val="0F172A"/>
          <w:lang w:val="fr-FR"/>
        </w:rPr>
        <w:t xml:space="preserve"> est son produit phare dédié à la modernisation de la gestion des établissements scolaires.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Rai</w:t>
      </w:r>
      <w:r w:rsidR="00B725B4">
        <w:rPr>
          <w:rFonts w:ascii="Calibri" w:eastAsia="Calibri" w:hAnsi="Calibri"/>
          <w:color w:val="0F172A"/>
          <w:lang w:val="fr-FR"/>
        </w:rPr>
        <w:t>son sociale : NTT S.A.R.L (</w:t>
      </w:r>
      <w:proofErr w:type="spellStart"/>
      <w:r w:rsidR="00B725B4">
        <w:rPr>
          <w:rFonts w:ascii="Calibri" w:eastAsia="Calibri" w:hAnsi="Calibri"/>
          <w:color w:val="0F172A"/>
          <w:lang w:val="fr-FR"/>
        </w:rPr>
        <w:t>Ntobo</w:t>
      </w:r>
      <w:r w:rsidRPr="00B725B4">
        <w:rPr>
          <w:rFonts w:ascii="Calibri" w:eastAsia="Calibri" w:hAnsi="Calibri"/>
          <w:color w:val="0F172A"/>
          <w:lang w:val="fr-FR"/>
        </w:rPr>
        <w:t>’s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Technol</w:t>
      </w:r>
      <w:r w:rsidRPr="00B725B4">
        <w:rPr>
          <w:rFonts w:ascii="Calibri" w:eastAsia="Calibri" w:hAnsi="Calibri"/>
          <w:color w:val="0F172A"/>
          <w:lang w:val="fr-FR"/>
        </w:rPr>
        <w:t>ogy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>)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Activité : édition de logiciels, digitalisation, solutions métiers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Produit : Digital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School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— ERP scolaire multi-établissements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Positionnement : outils concrets pour le terrain éducatif (RDC / Afrique)</w:t>
      </w:r>
    </w:p>
    <w:p w:rsidR="00B87867" w:rsidRPr="00B725B4" w:rsidRDefault="00FF1E6A">
      <w:pPr>
        <w:spacing w:after="160"/>
        <w:rPr>
          <w:lang w:val="fr-FR"/>
        </w:rPr>
      </w:pPr>
      <w:r w:rsidRPr="00B725B4">
        <w:rPr>
          <w:rFonts w:ascii="Calibri" w:eastAsia="Calibri" w:hAnsi="Calibri"/>
          <w:i/>
          <w:color w:val="64748B"/>
          <w:lang w:val="fr-FR"/>
        </w:rPr>
        <w:t>Le présent document constitue le cahier des charg</w:t>
      </w:r>
      <w:r w:rsidRPr="00B725B4">
        <w:rPr>
          <w:rFonts w:ascii="Calibri" w:eastAsia="Calibri" w:hAnsi="Calibri"/>
          <w:i/>
          <w:color w:val="64748B"/>
          <w:lang w:val="fr-FR"/>
        </w:rPr>
        <w:t>es technique de référence et le catalogue exhaustif des fonctionnalités livrées dans la plateforme.</w:t>
      </w:r>
    </w:p>
    <w:p w:rsidR="00B87867" w:rsidRDefault="00FF1E6A">
      <w:pPr>
        <w:pStyle w:val="Titre1"/>
      </w:pPr>
      <w:r>
        <w:rPr>
          <w:rFonts w:ascii="Calibri" w:eastAsia="Calibri" w:hAnsi="Calibri"/>
          <w:color w:val="0F172A"/>
          <w:sz w:val="36"/>
        </w:rPr>
        <w:t>2. Présentation du produit — Digital School</w:t>
      </w:r>
    </w:p>
    <w:p w:rsidR="00B87867" w:rsidRDefault="00FF1E6A">
      <w:r>
        <w:rPr>
          <w:noProof/>
          <w:lang w:val="fr-FR" w:eastAsia="fr-FR"/>
        </w:rPr>
        <w:drawing>
          <wp:inline distT="0" distB="0" distL="0" distR="0">
            <wp:extent cx="1005840" cy="5481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54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867" w:rsidRPr="00B725B4" w:rsidRDefault="00FF1E6A">
      <w:pPr>
        <w:spacing w:after="1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Digital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School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est une plateforme web de gestion scolaire intégrée. Elle centralise les inscriptions, les fina</w:t>
      </w:r>
      <w:r w:rsidRPr="00B725B4">
        <w:rPr>
          <w:rFonts w:ascii="Calibri" w:eastAsia="Calibri" w:hAnsi="Calibri"/>
          <w:color w:val="0F172A"/>
          <w:lang w:val="fr-FR"/>
        </w:rPr>
        <w:t>nces (minerval, caisse, comptabilité), la pédagogie (notes, bulletins RDC, présences), les ressources humaines, les portails parent / élève / enseignant, ainsi que la dispensation de cours en ligne et en visioconférence.</w:t>
      </w: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2.1 </w:t>
      </w:r>
      <w:proofErr w:type="spellStart"/>
      <w:r>
        <w:rPr>
          <w:rFonts w:ascii="Calibri" w:eastAsia="Calibri" w:hAnsi="Calibri"/>
          <w:color w:val="0077C5"/>
          <w:sz w:val="28"/>
        </w:rPr>
        <w:t>Objectifs</w:t>
      </w:r>
      <w:proofErr w:type="spellEnd"/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Remplacer les outils </w:t>
      </w:r>
      <w:r w:rsidRPr="00B725B4">
        <w:rPr>
          <w:rFonts w:ascii="Calibri" w:eastAsia="Calibri" w:hAnsi="Calibri"/>
          <w:color w:val="0F172A"/>
          <w:lang w:val="fr-FR"/>
        </w:rPr>
        <w:t>dispersés (cahiers, Excel, WhatsApp informel).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Garantir une source unique de vérité par établissement.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Donner à chaque rôle (direction, caisse, enseignant, parent, élève) un espace adapté.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Assurer la traçabilité financière et pédagogique.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Permettre l’ensei</w:t>
      </w:r>
      <w:r w:rsidRPr="00B725B4">
        <w:rPr>
          <w:rFonts w:ascii="Calibri" w:eastAsia="Calibri" w:hAnsi="Calibri"/>
          <w:color w:val="0F172A"/>
          <w:lang w:val="fr-FR"/>
        </w:rPr>
        <w:t>gnement à distance (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visio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+ questions + ressources).</w:t>
      </w: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2.2 Publics </w:t>
      </w:r>
      <w:proofErr w:type="spellStart"/>
      <w:r>
        <w:rPr>
          <w:rFonts w:ascii="Calibri" w:eastAsia="Calibri" w:hAnsi="Calibri"/>
          <w:color w:val="0077C5"/>
          <w:sz w:val="28"/>
        </w:rPr>
        <w:t>cibles</w:t>
      </w:r>
      <w:proofErr w:type="spellEnd"/>
    </w:p>
    <w:p w:rsidR="00B87867" w:rsidRDefault="00FF1E6A">
      <w:pPr>
        <w:pStyle w:val="Listepuces"/>
        <w:spacing w:after="60"/>
      </w:pPr>
      <w:r>
        <w:rPr>
          <w:rFonts w:ascii="Calibri" w:eastAsia="Calibri" w:hAnsi="Calibri"/>
          <w:color w:val="0F172A"/>
        </w:rPr>
        <w:t>Écoles privées, publiques et conventionnées</w:t>
      </w:r>
    </w:p>
    <w:p w:rsidR="00B87867" w:rsidRDefault="00FF1E6A">
      <w:pPr>
        <w:pStyle w:val="Listepuces"/>
        <w:spacing w:after="60"/>
      </w:pPr>
      <w:r>
        <w:rPr>
          <w:rFonts w:ascii="Calibri" w:eastAsia="Calibri" w:hAnsi="Calibri"/>
          <w:color w:val="0F172A"/>
        </w:rPr>
        <w:t>Directions, trésorerie / caisses, corps professoral</w:t>
      </w:r>
    </w:p>
    <w:p w:rsidR="00B87867" w:rsidRDefault="00FF1E6A">
      <w:pPr>
        <w:pStyle w:val="Listepuces"/>
        <w:spacing w:after="60"/>
      </w:pPr>
      <w:r>
        <w:rPr>
          <w:rFonts w:ascii="Calibri" w:eastAsia="Calibri" w:hAnsi="Calibri"/>
          <w:color w:val="0F172A"/>
        </w:rPr>
        <w:t>Parents / tuteurs et élèves</w:t>
      </w:r>
    </w:p>
    <w:p w:rsidR="00B87867" w:rsidRDefault="00FF1E6A">
      <w:pPr>
        <w:pStyle w:val="Titre1"/>
      </w:pPr>
      <w:r>
        <w:rPr>
          <w:rFonts w:ascii="Calibri" w:eastAsia="Calibri" w:hAnsi="Calibri"/>
          <w:color w:val="0F172A"/>
          <w:sz w:val="36"/>
        </w:rPr>
        <w:lastRenderedPageBreak/>
        <w:t>3. Cahier des charges technique</w:t>
      </w: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>3.1 Architecture générale</w:t>
      </w:r>
    </w:p>
    <w:p w:rsidR="00B87867" w:rsidRPr="00B725B4" w:rsidRDefault="00FF1E6A">
      <w:pPr>
        <w:spacing w:after="1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Application web monolithique structurée en modules Django (pattern MVT), avec isolation multi-établissements par colonne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ecole_id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(multi-tenant logique) et portails utilisateurs séparés du back-office.</w:t>
      </w:r>
    </w:p>
    <w:p w:rsidR="00B87867" w:rsidRDefault="00FF1E6A">
      <w:pPr>
        <w:pStyle w:val="Listepuces"/>
        <w:spacing w:after="60"/>
      </w:pPr>
      <w:proofErr w:type="gramStart"/>
      <w:r>
        <w:rPr>
          <w:rFonts w:ascii="Calibri" w:eastAsia="Calibri" w:hAnsi="Calibri"/>
          <w:color w:val="0F172A"/>
        </w:rPr>
        <w:t>Backend :</w:t>
      </w:r>
      <w:proofErr w:type="gramEnd"/>
      <w:r>
        <w:rPr>
          <w:rFonts w:ascii="Calibri" w:eastAsia="Calibri" w:hAnsi="Calibri"/>
          <w:color w:val="0F172A"/>
        </w:rPr>
        <w:t xml:space="preserve"> Python 3 · Django 4.1 (MVT)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Base de données </w:t>
      </w:r>
      <w:r w:rsidRPr="00B725B4">
        <w:rPr>
          <w:rFonts w:ascii="Calibri" w:eastAsia="Calibri" w:hAnsi="Calibri"/>
          <w:color w:val="0F172A"/>
          <w:lang w:val="fr-FR"/>
        </w:rPr>
        <w:t xml:space="preserve">: MySQL (production recommandée) / configurable </w:t>
      </w:r>
      <w:proofErr w:type="gramStart"/>
      <w:r w:rsidRPr="00B725B4">
        <w:rPr>
          <w:rFonts w:ascii="Calibri" w:eastAsia="Calibri" w:hAnsi="Calibri"/>
          <w:color w:val="0F172A"/>
          <w:lang w:val="fr-FR"/>
        </w:rPr>
        <w:t>via .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env</w:t>
      </w:r>
      <w:proofErr w:type="spellEnd"/>
      <w:proofErr w:type="gramEnd"/>
    </w:p>
    <w:p w:rsidR="00B87867" w:rsidRDefault="00FF1E6A">
      <w:pPr>
        <w:pStyle w:val="Listepuces"/>
        <w:spacing w:after="60"/>
      </w:pPr>
      <w:r>
        <w:rPr>
          <w:rFonts w:ascii="Calibri" w:eastAsia="Calibri" w:hAnsi="Calibri"/>
          <w:color w:val="0F172A"/>
        </w:rPr>
        <w:t>Front-</w:t>
      </w:r>
      <w:proofErr w:type="gramStart"/>
      <w:r>
        <w:rPr>
          <w:rFonts w:ascii="Calibri" w:eastAsia="Calibri" w:hAnsi="Calibri"/>
          <w:color w:val="0F172A"/>
        </w:rPr>
        <w:t>end :</w:t>
      </w:r>
      <w:proofErr w:type="gramEnd"/>
      <w:r>
        <w:rPr>
          <w:rFonts w:ascii="Calibri" w:eastAsia="Calibri" w:hAnsi="Calibri"/>
          <w:color w:val="0F172A"/>
        </w:rPr>
        <w:t xml:space="preserve"> templates Django, HTML5, CSS3 (charte bleue #0077C5), JavaScript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Authentificati</w:t>
      </w:r>
      <w:r w:rsidR="00B725B4">
        <w:rPr>
          <w:rFonts w:ascii="Calibri" w:eastAsia="Calibri" w:hAnsi="Calibri"/>
          <w:color w:val="0F172A"/>
          <w:lang w:val="fr-FR"/>
        </w:rPr>
        <w:t xml:space="preserve">on : modèle Utilisateur custom 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Fichiers médias : photos, avatars, documents de cours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Exports </w:t>
      </w:r>
      <w:r w:rsidRPr="00B725B4">
        <w:rPr>
          <w:rFonts w:ascii="Calibri" w:eastAsia="Calibri" w:hAnsi="Calibri"/>
          <w:color w:val="0F172A"/>
          <w:lang w:val="fr-FR"/>
        </w:rPr>
        <w:t>: Excel (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openpyxl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>) pour situations de paiements</w:t>
      </w: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3.2 Modules </w:t>
      </w:r>
      <w:proofErr w:type="spellStart"/>
      <w:r>
        <w:rPr>
          <w:rFonts w:ascii="Calibri" w:eastAsia="Calibri" w:hAnsi="Calibri"/>
          <w:color w:val="0077C5"/>
          <w:sz w:val="28"/>
        </w:rPr>
        <w:t>applicatifs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(apps)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54"/>
        <w:gridCol w:w="5734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inscription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Écoles, élèves, tuteurs, classes, inscriptions, années scolaires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finances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Frais, paiements, taux, WhatsApp, salaires,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comptabilité OHADA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pedagogie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Matières, périodes bulletin, travaux, notes, présences, e-learning, </w:t>
            </w:r>
            <w:proofErr w:type="spellStart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visio</w:t>
            </w:r>
            <w:proofErr w:type="spellEnd"/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grh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Personnel, contrats, congés, pointage, paies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utilisateur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Comptes, rôles, portails, messagerie, profil, reset MDP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3.3 </w:t>
      </w:r>
      <w:proofErr w:type="spellStart"/>
      <w:r>
        <w:rPr>
          <w:rFonts w:ascii="Calibri" w:eastAsia="Calibri" w:hAnsi="Calibri"/>
          <w:color w:val="0077C5"/>
          <w:sz w:val="28"/>
        </w:rPr>
        <w:t>Rôles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et </w:t>
      </w:r>
      <w:proofErr w:type="spellStart"/>
      <w:r>
        <w:rPr>
          <w:rFonts w:ascii="Calibri" w:eastAsia="Calibri" w:hAnsi="Calibri"/>
          <w:color w:val="0077C5"/>
          <w:sz w:val="28"/>
        </w:rPr>
        <w:t>sécurité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5737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</w:t>
            </w:r>
            <w:r>
              <w:rPr>
                <w:rFonts w:ascii="Calibri" w:eastAsia="Calibri" w:hAnsi="Calibri"/>
                <w:b/>
                <w:color w:val="FFFFFF"/>
                <w:sz w:val="20"/>
              </w:rPr>
              <w:t>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Manager / Directeur / Trésorier</w:t>
            </w:r>
          </w:p>
        </w:tc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20"/>
              </w:rPr>
              <w:t>Back-office complet (inscriptions, finances, pédagogie, GRH)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Caissier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Espace restreint : encaissements élèves + profil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Professeur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Enseignant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Portail Mon espace (classes, notes, cours, </w:t>
            </w:r>
            <w:proofErr w:type="spellStart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visio</w:t>
            </w:r>
            <w:proofErr w:type="spellEnd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,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messages)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Parent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Portail enfants, frais, notes, annonces, messagerie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Élève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Portail notes + cours en ligne / visioconférence</w:t>
            </w:r>
          </w:p>
        </w:tc>
      </w:tr>
      <w:tr w:rsidR="00B87867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Superutilisateur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20"/>
              </w:rPr>
              <w:t>Administration Django + configuration référentiels</w:t>
            </w:r>
          </w:p>
        </w:tc>
      </w:tr>
    </w:tbl>
    <w:p w:rsidR="00B87867" w:rsidRDefault="00B87867"/>
    <w:p w:rsidR="00B87867" w:rsidRDefault="00FF1E6A">
      <w:pPr>
        <w:spacing w:after="160"/>
      </w:pPr>
      <w:r w:rsidRPr="00B725B4">
        <w:rPr>
          <w:rFonts w:ascii="Calibri" w:eastAsia="Calibri" w:hAnsi="Calibri"/>
          <w:i/>
          <w:color w:val="64748B"/>
          <w:lang w:val="fr-FR"/>
        </w:rPr>
        <w:t>Un middleware de restriction (</w:t>
      </w:r>
      <w:proofErr w:type="spellStart"/>
      <w:r w:rsidRPr="00B725B4">
        <w:rPr>
          <w:rFonts w:ascii="Calibri" w:eastAsia="Calibri" w:hAnsi="Calibri"/>
          <w:i/>
          <w:color w:val="64748B"/>
          <w:lang w:val="fr-FR"/>
        </w:rPr>
        <w:t>RestrictionPortailMiddleware</w:t>
      </w:r>
      <w:proofErr w:type="spellEnd"/>
      <w:r w:rsidRPr="00B725B4">
        <w:rPr>
          <w:rFonts w:ascii="Calibri" w:eastAsia="Calibri" w:hAnsi="Calibri"/>
          <w:i/>
          <w:color w:val="64748B"/>
          <w:lang w:val="fr-FR"/>
        </w:rPr>
        <w:t>)</w:t>
      </w:r>
      <w:r w:rsidRPr="00B725B4">
        <w:rPr>
          <w:rFonts w:ascii="Calibri" w:eastAsia="Calibri" w:hAnsi="Calibri"/>
          <w:i/>
          <w:color w:val="64748B"/>
          <w:lang w:val="fr-FR"/>
        </w:rPr>
        <w:t xml:space="preserve"> confine chaque profil à ses URL autorisées. </w:t>
      </w:r>
      <w:r>
        <w:rPr>
          <w:rFonts w:ascii="Calibri" w:eastAsia="Calibri" w:hAnsi="Calibri"/>
          <w:i/>
          <w:color w:val="64748B"/>
        </w:rPr>
        <w:t xml:space="preserve">Les </w:t>
      </w:r>
      <w:proofErr w:type="spellStart"/>
      <w:r>
        <w:rPr>
          <w:rFonts w:ascii="Calibri" w:eastAsia="Calibri" w:hAnsi="Calibri"/>
          <w:i/>
          <w:color w:val="64748B"/>
        </w:rPr>
        <w:t>données</w:t>
      </w:r>
      <w:proofErr w:type="spellEnd"/>
      <w:r>
        <w:rPr>
          <w:rFonts w:ascii="Calibri" w:eastAsia="Calibri" w:hAnsi="Calibri"/>
          <w:i/>
          <w:color w:val="64748B"/>
        </w:rPr>
        <w:t xml:space="preserve"> métier </w:t>
      </w:r>
      <w:proofErr w:type="spellStart"/>
      <w:r>
        <w:rPr>
          <w:rFonts w:ascii="Calibri" w:eastAsia="Calibri" w:hAnsi="Calibri"/>
          <w:i/>
          <w:color w:val="64748B"/>
        </w:rPr>
        <w:t>sont</w:t>
      </w:r>
      <w:proofErr w:type="spellEnd"/>
      <w:r>
        <w:rPr>
          <w:rFonts w:ascii="Calibri" w:eastAsia="Calibri" w:hAnsi="Calibri"/>
          <w:i/>
          <w:color w:val="64748B"/>
        </w:rPr>
        <w:t xml:space="preserve"> filtrées systématiquement par école.</w:t>
      </w: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>3.4 Intégrations externes</w:t>
      </w:r>
    </w:p>
    <w:p w:rsidR="00B87867" w:rsidRDefault="00FF1E6A">
      <w:pPr>
        <w:pStyle w:val="Listepuces"/>
        <w:spacing w:after="60"/>
      </w:pPr>
      <w:r>
        <w:rPr>
          <w:rFonts w:ascii="Calibri" w:eastAsia="Calibri" w:hAnsi="Calibri"/>
          <w:color w:val="0F172A"/>
        </w:rPr>
        <w:t>WhatsApp Business : Ultramsg, Meta Cloud API, ou mode test (LOG)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Visioconférence :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Jitsi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Meet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(domaine configurable </w:t>
      </w:r>
      <w:r w:rsidRPr="00B725B4">
        <w:rPr>
          <w:rFonts w:ascii="Calibri" w:eastAsia="Calibri" w:hAnsi="Calibri"/>
          <w:color w:val="0F172A"/>
          <w:lang w:val="fr-FR"/>
        </w:rPr>
        <w:t>JITSI_DOMAIN)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E-mail SMTP : récupération de mot de passe (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Brevo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/ SMTP école en production)</w:t>
      </w: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3.5 </w:t>
      </w:r>
      <w:proofErr w:type="spellStart"/>
      <w:r>
        <w:rPr>
          <w:rFonts w:ascii="Calibri" w:eastAsia="Calibri" w:hAnsi="Calibri"/>
          <w:color w:val="0077C5"/>
          <w:sz w:val="28"/>
        </w:rPr>
        <w:t>Exigences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non </w:t>
      </w:r>
      <w:proofErr w:type="spellStart"/>
      <w:r>
        <w:rPr>
          <w:rFonts w:ascii="Calibri" w:eastAsia="Calibri" w:hAnsi="Calibri"/>
          <w:color w:val="0077C5"/>
          <w:sz w:val="28"/>
        </w:rPr>
        <w:t>fonctionnelles</w:t>
      </w:r>
      <w:proofErr w:type="spellEnd"/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Disponibilité : hébergement HTTPS, sauvegardes BDD quotidiennes recommandées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Performance :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Gunicorn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>/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Nginx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en production ; médias ho</w:t>
      </w:r>
      <w:r w:rsidRPr="00B725B4">
        <w:rPr>
          <w:rFonts w:ascii="Calibri" w:eastAsia="Calibri" w:hAnsi="Calibri"/>
          <w:color w:val="0F172A"/>
          <w:lang w:val="fr-FR"/>
        </w:rPr>
        <w:t>rs disque local (S3/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Spaces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>) recommandé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Traçabilité : reçus numérotés, demandes de correction, journaux WhatsApp, écritures comptables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Localisation : interface française ; devises CDF/USD ; bulletins modèle RDC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Évolutivité : multi-écoles sur une même instan</w:t>
      </w:r>
      <w:r w:rsidRPr="00B725B4">
        <w:rPr>
          <w:rFonts w:ascii="Calibri" w:eastAsia="Calibri" w:hAnsi="Calibri"/>
          <w:color w:val="0F172A"/>
          <w:lang w:val="fr-FR"/>
        </w:rPr>
        <w:t>ce</w:t>
      </w: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lastRenderedPageBreak/>
        <w:t xml:space="preserve">3.6 </w:t>
      </w:r>
      <w:proofErr w:type="spellStart"/>
      <w:r>
        <w:rPr>
          <w:rFonts w:ascii="Calibri" w:eastAsia="Calibri" w:hAnsi="Calibri"/>
          <w:color w:val="0077C5"/>
          <w:sz w:val="28"/>
        </w:rPr>
        <w:t>Environnement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de </w:t>
      </w:r>
      <w:proofErr w:type="spellStart"/>
      <w:r>
        <w:rPr>
          <w:rFonts w:ascii="Calibri" w:eastAsia="Calibri" w:hAnsi="Calibri"/>
          <w:color w:val="0077C5"/>
          <w:sz w:val="28"/>
        </w:rPr>
        <w:t>déploiement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recommandé</w:t>
      </w:r>
    </w:p>
    <w:p w:rsidR="00B87867" w:rsidRDefault="00FF1E6A">
      <w:pPr>
        <w:pStyle w:val="Listepuces"/>
        <w:spacing w:after="60"/>
      </w:pPr>
      <w:r>
        <w:rPr>
          <w:rFonts w:ascii="Calibri" w:eastAsia="Calibri" w:hAnsi="Calibri"/>
          <w:color w:val="0F172A"/>
        </w:rPr>
        <w:t>Serveur Linux (VPS) : Ubuntu LTS</w:t>
      </w:r>
    </w:p>
    <w:p w:rsidR="00B87867" w:rsidRDefault="00FF1E6A">
      <w:pPr>
        <w:pStyle w:val="Listepuces"/>
        <w:spacing w:after="60"/>
      </w:pPr>
      <w:r>
        <w:rPr>
          <w:rFonts w:ascii="Calibri" w:eastAsia="Calibri" w:hAnsi="Calibri"/>
          <w:color w:val="0F172A"/>
        </w:rPr>
        <w:t>Processus applicatif : Gunicorn + Nginx + Certificat SSL</w:t>
      </w:r>
    </w:p>
    <w:p w:rsidR="00B87867" w:rsidRDefault="00FF1E6A">
      <w:pPr>
        <w:pStyle w:val="Listepuces"/>
        <w:spacing w:after="60"/>
      </w:pPr>
      <w:r>
        <w:rPr>
          <w:rFonts w:ascii="Calibri" w:eastAsia="Calibri" w:hAnsi="Calibri"/>
          <w:color w:val="0F172A"/>
        </w:rPr>
        <w:t>Variables d’environnement : .env (SECRET_KEY, DB_*, EMAIL_*, JITSI_*, WhatsApp)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Commandes :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migrate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,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collectstatic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, </w:t>
      </w:r>
      <w:r w:rsidRPr="00B725B4">
        <w:rPr>
          <w:rFonts w:ascii="Calibri" w:eastAsia="Calibri" w:hAnsi="Calibri"/>
          <w:color w:val="0F172A"/>
          <w:lang w:val="fr-FR"/>
        </w:rPr>
        <w:t xml:space="preserve">création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superuser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/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seed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référentiels</w:t>
      </w:r>
    </w:p>
    <w:p w:rsidR="00B87867" w:rsidRPr="00B725B4" w:rsidRDefault="00FF1E6A">
      <w:pPr>
        <w:pStyle w:val="Titre1"/>
        <w:rPr>
          <w:lang w:val="fr-FR"/>
        </w:rPr>
      </w:pPr>
      <w:r w:rsidRPr="00B725B4">
        <w:rPr>
          <w:rFonts w:ascii="Calibri" w:eastAsia="Calibri" w:hAnsi="Calibri"/>
          <w:color w:val="0F172A"/>
          <w:sz w:val="36"/>
          <w:lang w:val="fr-FR"/>
        </w:rPr>
        <w:t>4. Catalogue complet des fonctionnalités</w:t>
      </w:r>
    </w:p>
    <w:p w:rsidR="00B87867" w:rsidRPr="00B725B4" w:rsidRDefault="00FF1E6A">
      <w:pPr>
        <w:spacing w:after="160"/>
        <w:rPr>
          <w:lang w:val="fr-FR"/>
        </w:rPr>
      </w:pPr>
      <w:r w:rsidRPr="00B725B4">
        <w:rPr>
          <w:rFonts w:ascii="Calibri" w:eastAsia="Calibri" w:hAnsi="Calibri"/>
          <w:i/>
          <w:color w:val="64748B"/>
          <w:lang w:val="fr-FR"/>
        </w:rPr>
        <w:t>Cette section énumère en détail l’ensemble des fonctionnalités user-</w:t>
      </w:r>
      <w:proofErr w:type="spellStart"/>
      <w:r w:rsidRPr="00B725B4">
        <w:rPr>
          <w:rFonts w:ascii="Calibri" w:eastAsia="Calibri" w:hAnsi="Calibri"/>
          <w:i/>
          <w:color w:val="64748B"/>
          <w:lang w:val="fr-FR"/>
        </w:rPr>
        <w:t>facing</w:t>
      </w:r>
      <w:proofErr w:type="spellEnd"/>
      <w:r w:rsidRPr="00B725B4">
        <w:rPr>
          <w:rFonts w:ascii="Calibri" w:eastAsia="Calibri" w:hAnsi="Calibri"/>
          <w:i/>
          <w:color w:val="64748B"/>
          <w:lang w:val="fr-FR"/>
        </w:rPr>
        <w:t xml:space="preserve"> livrées dans Digital </w:t>
      </w:r>
      <w:proofErr w:type="spellStart"/>
      <w:r w:rsidRPr="00B725B4">
        <w:rPr>
          <w:rFonts w:ascii="Calibri" w:eastAsia="Calibri" w:hAnsi="Calibri"/>
          <w:i/>
          <w:color w:val="64748B"/>
          <w:lang w:val="fr-FR"/>
        </w:rPr>
        <w:t>School</w:t>
      </w:r>
      <w:proofErr w:type="spellEnd"/>
      <w:r w:rsidRPr="00B725B4">
        <w:rPr>
          <w:rFonts w:ascii="Calibri" w:eastAsia="Calibri" w:hAnsi="Calibri"/>
          <w:i/>
          <w:color w:val="64748B"/>
          <w:lang w:val="fr-FR"/>
        </w:rPr>
        <w:t>, module par module.</w:t>
      </w: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4.1 </w:t>
      </w:r>
      <w:proofErr w:type="spellStart"/>
      <w:r>
        <w:rPr>
          <w:rFonts w:ascii="Calibri" w:eastAsia="Calibri" w:hAnsi="Calibri"/>
          <w:color w:val="0077C5"/>
          <w:sz w:val="28"/>
        </w:rPr>
        <w:t>Authentification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, </w:t>
      </w:r>
      <w:proofErr w:type="spellStart"/>
      <w:r>
        <w:rPr>
          <w:rFonts w:ascii="Calibri" w:eastAsia="Calibri" w:hAnsi="Calibri"/>
          <w:color w:val="0077C5"/>
          <w:sz w:val="28"/>
        </w:rPr>
        <w:t>comptes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et profil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46"/>
        <w:gridCol w:w="5742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</w:t>
            </w:r>
            <w:r>
              <w:rPr>
                <w:rFonts w:ascii="Calibri" w:eastAsia="Calibri" w:hAnsi="Calibri"/>
                <w:b/>
                <w:color w:val="FFFFFF"/>
                <w:sz w:val="20"/>
              </w:rPr>
              <w:t>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Connexion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Authentifie l’utilisateur via identifiant et mot de passe.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Déconnexion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Termine la session de manière sécurisée.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Création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compte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Auto-inscription Parent, Élève ou Corps professoral liée au matricule école.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Redirection post-login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Oriente vers le portail, l’espace enseignant ou le back-office selon le rôle.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Mot de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passe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oublié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Envoie un lien de réinitialisation par e-mail (identifiant ou e-mail).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Nouveau mot de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passe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Permet de définir un nouveau mot de passe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 via lien sécurisé (</w:t>
            </w:r>
            <w:proofErr w:type="spellStart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token</w:t>
            </w:r>
            <w:proofErr w:type="spellEnd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Mon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profil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Modifie prénom, nom, e-mail, téléphone, photo de profil.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b/>
                <w:color w:val="0F172A"/>
                <w:sz w:val="20"/>
                <w:lang w:val="fr-FR"/>
              </w:rPr>
              <w:t>Changement de mot de passe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Met à jour le mot de passe lorsque l’utilisateur est connecté.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Restriction par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rôle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Limite l’accès aux menus et URL selon le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profil (middleware).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>4.2 Module Inscriptions &amp; Élèves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5763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Tableau de bord inscriptions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Synthétise effectifs, répartition F/G, capacités et derniers enregistrements.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Liste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recherche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élèves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Consulte les fiches élèves av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ec recherche et statut d’inscription année en cours.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Création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/ modification / suppression élève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Gère l’identité, nationalité, photo et rattachement tuteur (matricule ELV-…).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Gestion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des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tuteurs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/ parents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Enregistre coordonnées, résidence, lien de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parenté (matricule TUT-…) ; </w:t>
            </w:r>
            <w:proofErr w:type="spellStart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popup</w:t>
            </w:r>
            <w:proofErr w:type="spellEnd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 AJAX depuis la fiche élève.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Liste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globale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des parents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Permet de sélectionner un tuteur déjà existant dans toute l’application.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Inscriptions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scolaires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Inscrit un élève dans une classe pour l’année en cours (nouvelle, réin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scription, transfert).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Numérotation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automatique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Attribue des numéros d’inscription INS-AAAA-AAAA-####.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Contrôle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capacité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Empêche le dépassement de la capacité maximale d’une classe.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Badge « Déjà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inscrit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»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Indique si l’élève est déjà inscrit pour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l’année scolaire active.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Classes &amp;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salles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Gère section, salle, capacité, titulaire et taux de remplissage.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Communications direction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Envoie des annonces ciblées (école, section, classe, parent).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Référentiels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Écoles, cycles, sections, communes/quartiers,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années scolaires nationales (admin).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lastRenderedPageBreak/>
        <w:t>4.3 Module Finances &amp; Paiements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39"/>
        <w:gridCol w:w="5749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Dashboard finances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Affiche encaissements, caisse, KPI et synthèse minerval par classe.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Types de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frais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Catégorise les frais ; type Minerval créé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par défaut pour chaque école.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b/>
                <w:color w:val="0F172A"/>
                <w:sz w:val="20"/>
                <w:lang w:val="fr-FR"/>
              </w:rPr>
              <w:t>Ajout de type depuis le formulaire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Option « Ajouter » + </w:t>
            </w:r>
            <w:proofErr w:type="spellStart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popup</w:t>
            </w:r>
            <w:proofErr w:type="spellEnd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 pour créer un type sans quitter le barème.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Frais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scolaires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(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barèmes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>)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Définit montant, devise, section, échéance, caractère obligatoire, année en cours.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Encaissement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paiement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Saisit un paiement (espèces, Mobile Money, virement, chèque) avec reçu.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Multi-devises CDF / USD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Enregistre le montant reçu et convertit via le taux de change du jour.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Taux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 change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proofErr w:type="spellStart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Historise</w:t>
            </w:r>
            <w:proofErr w:type="spellEnd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 le taux (CDF pour 1 USD) par établisseme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nt.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Impression de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reçu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Produit le reçu numéroté du paiement.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Demandes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 correction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Le caissier signale une erreur ; l’admin valide ou rejette la correction.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Paiements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par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classe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Situation de classe exportable en Excel.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Inscriptions non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payées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Liste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les dossiers dont les frais d’inscription restent dus.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Paiement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des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salaires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Règle les paies du personnel (unitaire ou par lot) depuis les finances.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Espace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caissier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dédié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Interface restreinte centrée sur l’encaissement.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4.4 WhatsApp </w:t>
      </w:r>
      <w:proofErr w:type="spellStart"/>
      <w:r>
        <w:rPr>
          <w:rFonts w:ascii="Calibri" w:eastAsia="Calibri" w:hAnsi="Calibri"/>
          <w:color w:val="0077C5"/>
          <w:sz w:val="28"/>
        </w:rPr>
        <w:t>paiements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50"/>
        <w:gridCol w:w="5738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</w:t>
            </w:r>
            <w:r>
              <w:rPr>
                <w:rFonts w:ascii="Calibri" w:eastAsia="Calibri" w:hAnsi="Calibri"/>
                <w:b/>
                <w:color w:val="FFFFFF"/>
                <w:sz w:val="20"/>
              </w:rPr>
              <w:t>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Configuration par école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Paramètre </w:t>
            </w:r>
            <w:proofErr w:type="spellStart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Ultramsg</w:t>
            </w:r>
            <w:proofErr w:type="spellEnd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, Meta Cloud API ou mode test.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Modèles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Meta &amp; variables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Mappe les variables du </w:t>
            </w:r>
            <w:proofErr w:type="spellStart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template</w:t>
            </w:r>
            <w:proofErr w:type="spellEnd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 Business approuvé.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Notification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automatique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Envoie un message au parent à chaque paiement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validé.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Test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d’envoi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Vérifie la configuration depuis l’écran WhatsApp.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Renvoi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 notification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Relance un envoi pour un paiement donné.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Journal des notifications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Trace destinataire, statut et réponse API.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4.5 </w:t>
      </w:r>
      <w:proofErr w:type="spellStart"/>
      <w:r>
        <w:rPr>
          <w:rFonts w:ascii="Calibri" w:eastAsia="Calibri" w:hAnsi="Calibri"/>
          <w:color w:val="0077C5"/>
          <w:sz w:val="28"/>
        </w:rPr>
        <w:t>Comptabilité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(</w:t>
      </w:r>
      <w:proofErr w:type="spellStart"/>
      <w:r>
        <w:rPr>
          <w:rFonts w:ascii="Calibri" w:eastAsia="Calibri" w:hAnsi="Calibri"/>
          <w:color w:val="0077C5"/>
          <w:sz w:val="28"/>
        </w:rPr>
        <w:t>référentiel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OHADA / HOADA)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5712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Plan comptable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Gère les comptes (numéro, libellé, devise) par école.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Journaux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comptables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Organise les journaux (caisse, banque, etc.).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Écritures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Saisit des écritures multi-lignes débit/crédit.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Grand livre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Consulte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le grand livre des comptes.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Balance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Produit la balance des comptes.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Posting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automatique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paiements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Génère les écritures à la validation d’un encaissement.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Posting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automatique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salaires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Génère les écritures lors du paiement d’une paie.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Resynchronisation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M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et à jour la compta après correction ou annulation de paiement.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4.6 Module </w:t>
      </w:r>
      <w:proofErr w:type="spellStart"/>
      <w:r>
        <w:rPr>
          <w:rFonts w:ascii="Calibri" w:eastAsia="Calibri" w:hAnsi="Calibri"/>
          <w:color w:val="0077C5"/>
          <w:sz w:val="28"/>
        </w:rPr>
        <w:t>Pédagogie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49"/>
        <w:gridCol w:w="5739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Dashboard pédagogie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Vue de synthèse du module académique.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Catalogue de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matières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Code, libellé, coefficient, maxima bulletin RDC,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section, enseignant de référence.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Périodes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 bulletin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Trimestres / semestres et périodes d’évaluation selon le cycle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lastRenderedPageBreak/>
              <w:t>(calendrier RDC).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lastRenderedPageBreak/>
              <w:t xml:space="preserve">Activation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période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/ division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Marque la période ou division « en cours » pour la saisie.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Affectations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enseignant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Attribue un professeur à une matière pour une classe.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Travaux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cotés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Crée devoirs, interros, examens, TP (TJ ou examen de division).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Saisie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des notes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Encode les notes élève par travail, avec règles d’absence / verrouillage.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Bulletins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scolaires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RDC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Calcul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e TJ, examens, totaux et pourcentages (classe / élève).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Évolution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des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élèves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Visualise la progression des notes pour le professeur de cours.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Appel de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présence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Saisit présent / absent / retard / excusé (titulaire de classe).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Récapitulatif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d’assiduité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Bilan de présence par élève sur l’année.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Pr="00B725B4" w:rsidRDefault="00FF1E6A">
      <w:pPr>
        <w:pStyle w:val="Titre2"/>
        <w:rPr>
          <w:lang w:val="fr-FR"/>
        </w:rPr>
      </w:pPr>
      <w:r w:rsidRPr="00B725B4">
        <w:rPr>
          <w:rFonts w:ascii="Calibri" w:eastAsia="Calibri" w:hAnsi="Calibri"/>
          <w:color w:val="0077C5"/>
          <w:sz w:val="28"/>
          <w:lang w:val="fr-FR"/>
        </w:rPr>
        <w:t>4.7 Cours en ligne &amp; visioconférence</w:t>
      </w:r>
    </w:p>
    <w:p w:rsidR="00B87867" w:rsidRPr="00B725B4" w:rsidRDefault="00FF1E6A">
      <w:pPr>
        <w:pStyle w:val="Titre3"/>
        <w:rPr>
          <w:lang w:val="fr-FR"/>
        </w:rPr>
      </w:pPr>
      <w:r w:rsidRPr="00B725B4">
        <w:rPr>
          <w:rFonts w:ascii="Calibri" w:eastAsia="Calibri" w:hAnsi="Calibri"/>
          <w:color w:val="0077C5"/>
          <w:sz w:val="24"/>
          <w:lang w:val="fr-FR"/>
        </w:rPr>
        <w:t>4.7.1 Ressources asynchrones (e-learning)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37"/>
        <w:gridCol w:w="5751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  <w:proofErr w:type="spellEnd"/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Création de cours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Compose un parcours (objectifs, niveau, couverture, classe/matière).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Chapitre</w:t>
            </w:r>
            <w:r>
              <w:rPr>
                <w:rFonts w:ascii="Calibri" w:eastAsia="Calibri" w:hAnsi="Calibri"/>
                <w:b/>
                <w:color w:val="0F172A"/>
                <w:sz w:val="20"/>
              </w:rPr>
              <w:t>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&amp;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leçons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Structure le contenu (vidéo, lecture, document, exercice).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Publication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contrôlée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Rend le cours visible aux élèves de la classe.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Bibliothèque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élève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Liste les cours publiés de sa classe / année.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Progression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Suit les leçons vues et terminées.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3"/>
      </w:pPr>
      <w:r>
        <w:rPr>
          <w:rFonts w:ascii="Calibri" w:eastAsia="Calibri" w:hAnsi="Calibri"/>
          <w:color w:val="0077C5"/>
          <w:sz w:val="24"/>
        </w:rPr>
        <w:t xml:space="preserve">4.7.2 </w:t>
      </w:r>
      <w:proofErr w:type="spellStart"/>
      <w:r>
        <w:rPr>
          <w:rFonts w:ascii="Calibri" w:eastAsia="Calibri" w:hAnsi="Calibri"/>
          <w:color w:val="0077C5"/>
          <w:sz w:val="24"/>
        </w:rPr>
        <w:t>Cours</w:t>
      </w:r>
      <w:proofErr w:type="spellEnd"/>
      <w:r>
        <w:rPr>
          <w:rFonts w:ascii="Calibri" w:eastAsia="Calibri" w:hAnsi="Calibri"/>
          <w:color w:val="0077C5"/>
          <w:sz w:val="24"/>
        </w:rPr>
        <w:t xml:space="preserve"> </w:t>
      </w:r>
      <w:proofErr w:type="spellStart"/>
      <w:r>
        <w:rPr>
          <w:rFonts w:ascii="Calibri" w:eastAsia="Calibri" w:hAnsi="Calibri"/>
          <w:color w:val="0077C5"/>
          <w:sz w:val="24"/>
        </w:rPr>
        <w:t>en</w:t>
      </w:r>
      <w:proofErr w:type="spellEnd"/>
      <w:r>
        <w:rPr>
          <w:rFonts w:ascii="Calibri" w:eastAsia="Calibri" w:hAnsi="Calibri"/>
          <w:color w:val="0077C5"/>
          <w:sz w:val="24"/>
        </w:rPr>
        <w:t xml:space="preserve"> direct (Jitsi)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44"/>
        <w:gridCol w:w="5744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Planification de séance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Définit titre, classe, matière, date/heure, durée.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Démarrer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terminer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/ annuler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Pilote le cycle de vie de la visioconférence.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Salle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enseignant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élève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Rejoint la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 salle </w:t>
            </w:r>
            <w:proofErr w:type="spellStart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Jitsi</w:t>
            </w:r>
            <w:proofErr w:type="spellEnd"/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 embarquée (ou nouvel onglet).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Questions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en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direct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Les élèves posent des questions pendant le cours.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Réponses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&amp;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épinglage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L’enseignant répond, épingle ou marque « traité oralement ».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Rafraîchissement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live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Le panneau questions se met à jour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automatiquement.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 xml:space="preserve">4.8 </w:t>
      </w:r>
      <w:proofErr w:type="spellStart"/>
      <w:r>
        <w:rPr>
          <w:rFonts w:ascii="Calibri" w:eastAsia="Calibri" w:hAnsi="Calibri"/>
          <w:color w:val="0077C5"/>
          <w:sz w:val="28"/>
        </w:rPr>
        <w:t>Portails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</w:t>
      </w:r>
      <w:proofErr w:type="spellStart"/>
      <w:r>
        <w:rPr>
          <w:rFonts w:ascii="Calibri" w:eastAsia="Calibri" w:hAnsi="Calibri"/>
          <w:color w:val="0077C5"/>
          <w:sz w:val="28"/>
        </w:rPr>
        <w:t>utilisateurs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(Mon espace)</w:t>
      </w:r>
    </w:p>
    <w:p w:rsidR="00B87867" w:rsidRDefault="00FF1E6A">
      <w:pPr>
        <w:pStyle w:val="Titre3"/>
      </w:pPr>
      <w:r>
        <w:rPr>
          <w:rFonts w:ascii="Calibri" w:eastAsia="Calibri" w:hAnsi="Calibri"/>
          <w:color w:val="0077C5"/>
          <w:sz w:val="24"/>
        </w:rPr>
        <w:t>4.8.1 Enseignant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58"/>
        <w:gridCol w:w="5730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Dashboard classes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Vue des classes titulaire / cours, effectifs et matières.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Fiche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classe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Élèves, tuteurs, travaux, présences et bulletins (si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titulaire).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Travaux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&amp; notes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Gestion complète des évaluations depuis le portail.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Messagerie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parents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Contacte le tuteur d’un élève de la classe.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Cours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en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ligne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/ visio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Publie des ressources et anime des séances live.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3"/>
      </w:pPr>
      <w:r>
        <w:rPr>
          <w:rFonts w:ascii="Calibri" w:eastAsia="Calibri" w:hAnsi="Calibri"/>
          <w:color w:val="0077C5"/>
          <w:sz w:val="24"/>
        </w:rPr>
        <w:t xml:space="preserve">4.8.2 </w:t>
      </w:r>
      <w:proofErr w:type="spellStart"/>
      <w:r>
        <w:rPr>
          <w:rFonts w:ascii="Calibri" w:eastAsia="Calibri" w:hAnsi="Calibri"/>
          <w:color w:val="0077C5"/>
          <w:sz w:val="24"/>
        </w:rPr>
        <w:t>Élève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30"/>
        <w:gridCol w:w="5758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</w:t>
            </w:r>
            <w:r>
              <w:rPr>
                <w:rFonts w:ascii="Calibri" w:eastAsia="Calibri" w:hAnsi="Calibri"/>
                <w:b/>
                <w:color w:val="FFFFFF"/>
                <w:sz w:val="20"/>
              </w:rPr>
              <w:t>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Mon espace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Affiche classe, année et dernières notes.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Cours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en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ligne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Accède aux ressources et rejoint les visioconférences.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3"/>
      </w:pPr>
      <w:r>
        <w:rPr>
          <w:rFonts w:ascii="Calibri" w:eastAsia="Calibri" w:hAnsi="Calibri"/>
          <w:color w:val="0077C5"/>
          <w:sz w:val="24"/>
        </w:rPr>
        <w:lastRenderedPageBreak/>
        <w:t>4.8.3 Parent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34"/>
        <w:gridCol w:w="5754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Mes enfants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Liste les enfants rattachés via la fiche tuteur.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Suivi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détaillé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Notes, présences, situation des frais, titulaire.</w:t>
            </w:r>
          </w:p>
        </w:tc>
      </w:tr>
      <w:tr w:rsidR="00B87867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Annonces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direction</w:t>
            </w:r>
          </w:p>
        </w:tc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20"/>
              </w:rPr>
              <w:t>Lit les communications officielles.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Messagerie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Échange avec le professeur titulaire.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>4.9 Module GRH (</w:t>
      </w:r>
      <w:proofErr w:type="spellStart"/>
      <w:r>
        <w:rPr>
          <w:rFonts w:ascii="Calibri" w:eastAsia="Calibri" w:hAnsi="Calibri"/>
          <w:color w:val="0077C5"/>
          <w:sz w:val="28"/>
        </w:rPr>
        <w:t>Ressources</w:t>
      </w:r>
      <w:proofErr w:type="spellEnd"/>
      <w:r>
        <w:rPr>
          <w:rFonts w:ascii="Calibri" w:eastAsia="Calibri" w:hAnsi="Calibri"/>
          <w:color w:val="0077C5"/>
          <w:sz w:val="28"/>
        </w:rPr>
        <w:t xml:space="preserve"> humaines)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37"/>
        <w:gridCol w:w="5751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Dashboard GRH</w:t>
            </w:r>
          </w:p>
        </w:tc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20"/>
              </w:rPr>
              <w:t>Synthèse RH de l’établissement.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Fiches personnel</w:t>
            </w:r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Matricules PER-…, fonctions, contacts, photo, lien compte utilisateur.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Contrats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CDI, CDD, prestataire, stage — salaire de base, devise, statut.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Congés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Demandes (annuel, maladie, etc.) avec a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pprobation / rejet.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Présences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personnel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Pointage présent / absent / retard / congé.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Paies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Génération mensuelle (base, primes, déductions, net) et marquage payé.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2"/>
      </w:pPr>
      <w:r>
        <w:rPr>
          <w:rFonts w:ascii="Calibri" w:eastAsia="Calibri" w:hAnsi="Calibri"/>
          <w:color w:val="0077C5"/>
          <w:sz w:val="28"/>
        </w:rPr>
        <w:t>4.10 Multi-</w:t>
      </w:r>
      <w:proofErr w:type="spellStart"/>
      <w:r>
        <w:rPr>
          <w:rFonts w:ascii="Calibri" w:eastAsia="Calibri" w:hAnsi="Calibri"/>
          <w:color w:val="0077C5"/>
          <w:sz w:val="28"/>
        </w:rPr>
        <w:t>établissements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47"/>
        <w:gridCol w:w="5741"/>
      </w:tblGrid>
      <w:tr w:rsidR="00B87867">
        <w:trPr>
          <w:jc w:val="center"/>
        </w:trPr>
        <w:tc>
          <w:tcPr>
            <w:tcW w:w="3118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w="6520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>Entité École</w:t>
            </w:r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Fiche 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établissement (code, type, contacts, activation).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Isolation des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données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Toutes les données métier filtrées par école connectée.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Matricules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indépendants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Séquences ELV / TUT / PER / reçus propres à chaque école.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  <w:shd w:val="clear" w:color="auto" w:fill="E8F4FD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Configs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par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école</w:t>
            </w:r>
            <w:proofErr w:type="spellEnd"/>
          </w:p>
        </w:tc>
        <w:tc>
          <w:tcPr>
            <w:tcW w:w="4986" w:type="dxa"/>
            <w:shd w:val="clear" w:color="auto" w:fill="E8F4FD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WhatsApp, taux de change,</w:t>
            </w: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 xml:space="preserve"> plan comptable, types de frais.</w:t>
            </w:r>
          </w:p>
        </w:tc>
      </w:tr>
      <w:tr w:rsidR="00B87867" w:rsidRPr="00B725B4">
        <w:trPr>
          <w:jc w:val="center"/>
        </w:trPr>
        <w:tc>
          <w:tcPr>
            <w:tcW w:w="4986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Année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scolaire</w:t>
            </w:r>
            <w:proofErr w:type="spellEnd"/>
            <w:r>
              <w:rPr>
                <w:rFonts w:ascii="Calibri" w:eastAsia="Calibri" w:hAnsi="Calibri"/>
                <w:b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0F172A"/>
                <w:sz w:val="20"/>
              </w:rPr>
              <w:t>nationale</w:t>
            </w:r>
            <w:proofErr w:type="spellEnd"/>
          </w:p>
        </w:tc>
        <w:tc>
          <w:tcPr>
            <w:tcW w:w="4986" w:type="dxa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color w:val="0F172A"/>
                <w:sz w:val="20"/>
                <w:lang w:val="fr-FR"/>
              </w:rPr>
              <w:t>Calendrier partagé (MINEDU), une année « en cours ».</w:t>
            </w:r>
          </w:p>
        </w:tc>
      </w:tr>
    </w:tbl>
    <w:p w:rsidR="00B87867" w:rsidRPr="00B725B4" w:rsidRDefault="00B87867">
      <w:pPr>
        <w:rPr>
          <w:lang w:val="fr-FR"/>
        </w:rPr>
      </w:pPr>
    </w:p>
    <w:p w:rsidR="00B87867" w:rsidRDefault="00FF1E6A">
      <w:pPr>
        <w:pStyle w:val="Titre1"/>
      </w:pPr>
      <w:r>
        <w:rPr>
          <w:rFonts w:ascii="Calibri" w:eastAsia="Calibri" w:hAnsi="Calibri"/>
          <w:color w:val="0F172A"/>
          <w:sz w:val="36"/>
        </w:rPr>
        <w:t>5. Matrice des accès par rôle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87867">
        <w:tc>
          <w:tcPr>
            <w:tcW w:w="1662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18"/>
              </w:rPr>
              <w:t>Fonctionnalité</w:t>
            </w:r>
          </w:p>
        </w:tc>
        <w:tc>
          <w:tcPr>
            <w:tcW w:w="1662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w="1662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18"/>
              </w:rPr>
              <w:t>Caissier</w:t>
            </w:r>
          </w:p>
        </w:tc>
        <w:tc>
          <w:tcPr>
            <w:tcW w:w="1662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18"/>
              </w:rPr>
              <w:t>Enseignant</w:t>
            </w:r>
          </w:p>
        </w:tc>
        <w:tc>
          <w:tcPr>
            <w:tcW w:w="1662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18"/>
              </w:rPr>
              <w:t>Parent</w:t>
            </w:r>
          </w:p>
        </w:tc>
        <w:tc>
          <w:tcPr>
            <w:tcW w:w="1662" w:type="dxa"/>
            <w:shd w:val="clear" w:color="auto" w:fill="0077C5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  <w:sz w:val="18"/>
              </w:rPr>
              <w:t>Élève</w:t>
            </w:r>
          </w:p>
        </w:tc>
      </w:tr>
      <w:tr w:rsidR="00B87867"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18"/>
              </w:rPr>
              <w:t>Inscriptions / classes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Lecture portail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</w:tr>
      <w:tr w:rsidR="00B87867"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18"/>
              </w:rPr>
              <w:t>Encaissements</w:t>
            </w:r>
          </w:p>
        </w:tc>
        <w:tc>
          <w:tcPr>
            <w:tcW w:w="1662" w:type="dxa"/>
          </w:tcPr>
          <w:p w:rsidR="00B87867" w:rsidRDefault="00FF1E6A">
            <w:proofErr w:type="spellStart"/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  <w:proofErr w:type="spellEnd"/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</w:tr>
      <w:tr w:rsidR="00B87867"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18"/>
              </w:rPr>
              <w:t>WhatsApp / Comptabilité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Limité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</w:tr>
      <w:tr w:rsidR="00B87867"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18"/>
              </w:rPr>
              <w:t>Notes / bulletins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Consultation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Consultation</w:t>
            </w:r>
          </w:p>
        </w:tc>
      </w:tr>
      <w:tr w:rsidR="00B87867"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18"/>
              </w:rPr>
              <w:t>Présences élèves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Titulaire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Consultation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</w:tr>
      <w:tr w:rsidR="00B87867"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18"/>
              </w:rPr>
              <w:t>Cours visio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Non*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</w:tr>
      <w:tr w:rsidR="00B87867"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18"/>
              </w:rPr>
              <w:t>Messagerie / annonces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</w:tr>
      <w:tr w:rsidR="00B87867"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18"/>
              </w:rPr>
              <w:t>GRH / paie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Non</w:t>
            </w:r>
          </w:p>
        </w:tc>
      </w:tr>
      <w:tr w:rsidR="00B87867"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b/>
                <w:color w:val="0F172A"/>
                <w:sz w:val="18"/>
              </w:rPr>
              <w:t>Mon profil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  <w:tc>
          <w:tcPr>
            <w:tcW w:w="1662" w:type="dxa"/>
          </w:tcPr>
          <w:p w:rsidR="00B87867" w:rsidRDefault="00FF1E6A">
            <w:r>
              <w:rPr>
                <w:rFonts w:ascii="Calibri" w:eastAsia="Calibri" w:hAnsi="Calibri"/>
                <w:color w:val="0F172A"/>
                <w:sz w:val="18"/>
              </w:rPr>
              <w:t>Oui</w:t>
            </w:r>
          </w:p>
        </w:tc>
      </w:tr>
    </w:tbl>
    <w:p w:rsidR="00B87867" w:rsidRPr="00B725B4" w:rsidRDefault="00FF1E6A">
      <w:pPr>
        <w:spacing w:after="160"/>
        <w:rPr>
          <w:lang w:val="fr-FR"/>
        </w:rPr>
      </w:pPr>
      <w:r w:rsidRPr="00B725B4">
        <w:rPr>
          <w:rFonts w:ascii="Calibri" w:eastAsia="Calibri" w:hAnsi="Calibri"/>
          <w:i/>
          <w:color w:val="64748B"/>
          <w:sz w:val="18"/>
          <w:lang w:val="fr-FR"/>
        </w:rPr>
        <w:t>* Accès possible via comptes enseignant dédiés.</w:t>
      </w:r>
    </w:p>
    <w:p w:rsidR="00B87867" w:rsidRDefault="00FF1E6A">
      <w:pPr>
        <w:pStyle w:val="Titre1"/>
      </w:pPr>
      <w:r>
        <w:rPr>
          <w:rFonts w:ascii="Calibri" w:eastAsia="Calibri" w:hAnsi="Calibri"/>
          <w:color w:val="0F172A"/>
          <w:sz w:val="36"/>
        </w:rPr>
        <w:t>6. Livrables et prochaines étapes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Application Digital 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School</w:t>
      </w:r>
      <w:proofErr w:type="spellEnd"/>
      <w:r w:rsidRPr="00B725B4">
        <w:rPr>
          <w:rFonts w:ascii="Calibri" w:eastAsia="Calibri" w:hAnsi="Calibri"/>
          <w:color w:val="0F172A"/>
          <w:lang w:val="fr-FR"/>
        </w:rPr>
        <w:t xml:space="preserve"> opérationnelle (modules listés ci-dessus)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Documentation : </w:t>
      </w:r>
      <w:r w:rsidRPr="00B725B4">
        <w:rPr>
          <w:rFonts w:ascii="Calibri" w:eastAsia="Calibri" w:hAnsi="Calibri"/>
          <w:color w:val="0F172A"/>
          <w:lang w:val="fr-FR"/>
        </w:rPr>
        <w:t>manuels, scripts de présentation, présent document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 xml:space="preserve">Déploiement : VPS / cloud + </w:t>
      </w:r>
      <w:proofErr w:type="gramStart"/>
      <w:r w:rsidRPr="00B725B4">
        <w:rPr>
          <w:rFonts w:ascii="Calibri" w:eastAsia="Calibri" w:hAnsi="Calibri"/>
          <w:color w:val="0F172A"/>
          <w:lang w:val="fr-FR"/>
        </w:rPr>
        <w:t>configuration .</w:t>
      </w:r>
      <w:proofErr w:type="spellStart"/>
      <w:r w:rsidRPr="00B725B4">
        <w:rPr>
          <w:rFonts w:ascii="Calibri" w:eastAsia="Calibri" w:hAnsi="Calibri"/>
          <w:color w:val="0F172A"/>
          <w:lang w:val="fr-FR"/>
        </w:rPr>
        <w:t>env</w:t>
      </w:r>
      <w:proofErr w:type="spellEnd"/>
      <w:proofErr w:type="gramEnd"/>
      <w:r w:rsidRPr="00B725B4">
        <w:rPr>
          <w:rFonts w:ascii="Calibri" w:eastAsia="Calibri" w:hAnsi="Calibri"/>
          <w:color w:val="0F172A"/>
          <w:lang w:val="fr-FR"/>
        </w:rPr>
        <w:t xml:space="preserve"> production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lastRenderedPageBreak/>
        <w:t>Formation direction, caisse, enseignants, communication parents</w:t>
      </w:r>
    </w:p>
    <w:p w:rsidR="00B87867" w:rsidRPr="00B725B4" w:rsidRDefault="00FF1E6A">
      <w:pPr>
        <w:pStyle w:val="Listepuces"/>
        <w:spacing w:after="60"/>
        <w:rPr>
          <w:lang w:val="fr-FR"/>
        </w:rPr>
      </w:pPr>
      <w:r w:rsidRPr="00B725B4">
        <w:rPr>
          <w:rFonts w:ascii="Calibri" w:eastAsia="Calibri" w:hAnsi="Calibri"/>
          <w:color w:val="0F172A"/>
          <w:lang w:val="fr-FR"/>
        </w:rPr>
        <w:t>Essai pilote recommandé avant généralisation multi-écoles</w:t>
      </w:r>
    </w:p>
    <w:p w:rsidR="00B87867" w:rsidRPr="00B725B4" w:rsidRDefault="00B87867">
      <w:pPr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87867" w:rsidRPr="00B725B4">
        <w:tc>
          <w:tcPr>
            <w:tcW w:w="4986" w:type="dxa"/>
            <w:shd w:val="clear" w:color="auto" w:fill="0F172A"/>
          </w:tcPr>
          <w:p w:rsidR="00B87867" w:rsidRDefault="00FF1E6A">
            <w:r>
              <w:rPr>
                <w:rFonts w:ascii="Calibri" w:eastAsia="Calibri" w:hAnsi="Calibri"/>
                <w:b/>
                <w:color w:val="FFFFFF"/>
              </w:rPr>
              <w:t xml:space="preserve">NTT S.A.R.L — </w:t>
            </w:r>
            <w:proofErr w:type="spellStart"/>
            <w:r>
              <w:rPr>
                <w:rFonts w:ascii="Calibri" w:eastAsia="Calibri" w:hAnsi="Calibri"/>
                <w:b/>
                <w:color w:val="FFFFFF"/>
              </w:rPr>
              <w:t>Ntobu's</w:t>
            </w:r>
            <w:proofErr w:type="spellEnd"/>
            <w:r>
              <w:rPr>
                <w:rFonts w:ascii="Calibri" w:eastAsia="Calibri" w:hAnsi="Calibri"/>
                <w:b/>
                <w:color w:val="FFFFFF"/>
              </w:rPr>
              <w:t xml:space="preserve"> Te</w:t>
            </w:r>
            <w:r>
              <w:rPr>
                <w:rFonts w:ascii="Calibri" w:eastAsia="Calibri" w:hAnsi="Calibri"/>
                <w:b/>
                <w:color w:val="FFFFFF"/>
              </w:rPr>
              <w:t>chnology</w:t>
            </w:r>
          </w:p>
        </w:tc>
        <w:tc>
          <w:tcPr>
            <w:tcW w:w="4986" w:type="dxa"/>
            <w:shd w:val="clear" w:color="auto" w:fill="0077C5"/>
          </w:tcPr>
          <w:p w:rsidR="00B87867" w:rsidRPr="00B725B4" w:rsidRDefault="00FF1E6A">
            <w:pPr>
              <w:rPr>
                <w:lang w:val="fr-FR"/>
              </w:rPr>
            </w:pPr>
            <w:r w:rsidRPr="00B725B4">
              <w:rPr>
                <w:rFonts w:ascii="Calibri" w:eastAsia="Calibri" w:hAnsi="Calibri"/>
                <w:b/>
                <w:color w:val="FFFFFF"/>
                <w:lang w:val="fr-FR"/>
              </w:rPr>
              <w:t xml:space="preserve">Digital </w:t>
            </w:r>
            <w:proofErr w:type="spellStart"/>
            <w:r w:rsidRPr="00B725B4">
              <w:rPr>
                <w:rFonts w:ascii="Calibri" w:eastAsia="Calibri" w:hAnsi="Calibri"/>
                <w:b/>
                <w:color w:val="FFFFFF"/>
                <w:lang w:val="fr-FR"/>
              </w:rPr>
              <w:t>School</w:t>
            </w:r>
            <w:proofErr w:type="spellEnd"/>
            <w:r w:rsidRPr="00B725B4">
              <w:rPr>
                <w:rFonts w:ascii="Calibri" w:eastAsia="Calibri" w:hAnsi="Calibri"/>
                <w:b/>
                <w:color w:val="FFFFFF"/>
                <w:lang w:val="fr-FR"/>
              </w:rPr>
              <w:t xml:space="preserve"> — Plateforme scolaire intégrée</w:t>
            </w:r>
          </w:p>
        </w:tc>
      </w:tr>
    </w:tbl>
    <w:p w:rsidR="00B87867" w:rsidRPr="00B725B4" w:rsidRDefault="00FF1E6A">
      <w:pPr>
        <w:spacing w:after="160"/>
        <w:jc w:val="center"/>
        <w:rPr>
          <w:lang w:val="fr-FR"/>
        </w:rPr>
      </w:pPr>
      <w:r>
        <w:rPr>
          <w:rFonts w:ascii="Calibri" w:eastAsia="Calibri" w:hAnsi="Calibri"/>
          <w:i/>
          <w:color w:val="64748B"/>
          <w:sz w:val="18"/>
          <w:lang w:val="fr-FR"/>
        </w:rPr>
        <w:t>Le présent document est pour des fins</w:t>
      </w:r>
      <w:bookmarkStart w:id="0" w:name="_GoBack"/>
      <w:bookmarkEnd w:id="0"/>
      <w:r>
        <w:rPr>
          <w:rFonts w:ascii="Calibri" w:eastAsia="Calibri" w:hAnsi="Calibri"/>
          <w:i/>
          <w:color w:val="64748B"/>
          <w:sz w:val="18"/>
          <w:lang w:val="fr-FR"/>
        </w:rPr>
        <w:t xml:space="preserve"> de présentation de la plateforme</w:t>
      </w:r>
      <w:r w:rsidRPr="00B725B4">
        <w:rPr>
          <w:rFonts w:ascii="Calibri" w:eastAsia="Calibri" w:hAnsi="Calibri"/>
          <w:i/>
          <w:color w:val="64748B"/>
          <w:sz w:val="18"/>
          <w:lang w:val="fr-FR"/>
        </w:rPr>
        <w:t>.</w:t>
      </w:r>
    </w:p>
    <w:sectPr w:rsidR="00B87867" w:rsidRPr="00B725B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25B4"/>
    <w:rsid w:val="00B87867"/>
    <w:rsid w:val="00CB0664"/>
    <w:rsid w:val="00FC693F"/>
    <w:rsid w:val="00FF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BB42D6"/>
  <w14:defaultImageDpi w14:val="300"/>
  <w15:docId w15:val="{2387A996-E75B-4986-8CAB-EE7BD8AB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363503-0740-48FB-9B39-51158B4AD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2167</Words>
  <Characters>11921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Mr.Ntobo</cp:lastModifiedBy>
  <cp:revision>3</cp:revision>
  <dcterms:created xsi:type="dcterms:W3CDTF">2013-12-23T23:15:00Z</dcterms:created>
  <dcterms:modified xsi:type="dcterms:W3CDTF">2026-08-12T17:10:00Z</dcterms:modified>
  <cp:category/>
</cp:coreProperties>
</file>