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1EE9" w:rsidRDefault="002F1EE9" w:rsidP="002F1EE9">
      <w:pPr>
        <w:spacing w:before="200" w:after="100"/>
        <w:jc w:val="center"/>
      </w:pPr>
      <w:r>
        <w:rPr>
          <w:b/>
          <w:bCs/>
          <w:color w:val="1B3A6B"/>
          <w:sz w:val="28"/>
          <w:szCs w:val="28"/>
        </w:rPr>
        <w:t>INSTITUT NATIONAL POLYTECHNIQUE</w:t>
      </w:r>
    </w:p>
    <w:p w:rsidR="002F1EE9" w:rsidRDefault="002F1EE9" w:rsidP="002F1EE9">
      <w:pPr>
        <w:spacing w:before="60" w:after="200"/>
        <w:jc w:val="center"/>
      </w:pPr>
      <w:r>
        <w:rPr>
          <w:b/>
          <w:bCs/>
          <w:color w:val="1B3A6B"/>
          <w:sz w:val="28"/>
          <w:szCs w:val="28"/>
        </w:rPr>
        <w:t>FÉLIX HOUPHOUËT-BOIGNY (INP-HB)</w:t>
      </w:r>
    </w:p>
    <w:p w:rsidR="002F1EE9" w:rsidRDefault="002F1EE9" w:rsidP="002F1EE9">
      <w:pPr>
        <w:spacing w:before="100" w:after="60"/>
        <w:jc w:val="center"/>
      </w:pPr>
      <w:r>
        <w:rPr>
          <w:i/>
          <w:iCs/>
          <w:color w:val="444444"/>
          <w:sz w:val="24"/>
          <w:szCs w:val="24"/>
        </w:rPr>
        <w:t xml:space="preserve">Département Informatique — IC-GL </w:t>
      </w:r>
    </w:p>
    <w:p w:rsidR="002F1EE9" w:rsidRDefault="002F1EE9" w:rsidP="002F1EE9">
      <w:pPr>
        <w:pBdr>
          <w:bottom w:val="single" w:sz="6" w:space="1" w:color="1B3A6B"/>
        </w:pBdr>
        <w:spacing w:before="400" w:after="100"/>
        <w:jc w:val="center"/>
      </w:pPr>
    </w:p>
    <w:p w:rsidR="002F1EE9" w:rsidRDefault="002F1EE9" w:rsidP="002F1EE9"/>
    <w:p w:rsidR="002F1EE9" w:rsidRDefault="002F1EE9" w:rsidP="002F1EE9">
      <w:pPr>
        <w:spacing w:before="200" w:after="60"/>
        <w:jc w:val="center"/>
      </w:pPr>
      <w:r>
        <w:rPr>
          <w:b/>
          <w:bCs/>
          <w:color w:val="1B3A6B"/>
          <w:sz w:val="44"/>
          <w:szCs w:val="44"/>
        </w:rPr>
        <w:t>RAPPORT DE CONCEPTION</w:t>
      </w:r>
    </w:p>
    <w:p w:rsidR="002F1EE9" w:rsidRDefault="002F1EE9" w:rsidP="002F1EE9">
      <w:pPr>
        <w:spacing w:before="60" w:after="300"/>
        <w:jc w:val="center"/>
      </w:pPr>
      <w:r>
        <w:rPr>
          <w:i/>
          <w:iCs/>
          <w:color w:val="555555"/>
          <w:sz w:val="28"/>
          <w:szCs w:val="28"/>
        </w:rPr>
        <w:t>Projet de Fin de Module</w:t>
      </w:r>
    </w:p>
    <w:p w:rsidR="002F1EE9" w:rsidRDefault="002F1EE9" w:rsidP="002F1EE9">
      <w:pPr>
        <w:spacing w:before="200" w:after="100"/>
        <w:jc w:val="center"/>
      </w:pPr>
      <w:proofErr w:type="spellStart"/>
      <w:r>
        <w:rPr>
          <w:b/>
          <w:bCs/>
          <w:color w:val="2E7D32"/>
          <w:sz w:val="56"/>
          <w:szCs w:val="56"/>
        </w:rPr>
        <w:t>StockManager</w:t>
      </w:r>
      <w:proofErr w:type="spellEnd"/>
      <w:r>
        <w:rPr>
          <w:b/>
          <w:bCs/>
          <w:color w:val="2E7D32"/>
          <w:sz w:val="56"/>
          <w:szCs w:val="56"/>
        </w:rPr>
        <w:t xml:space="preserve"> CI</w:t>
      </w:r>
    </w:p>
    <w:tbl>
      <w:tblPr>
        <w:tblpPr w:leftFromText="141" w:rightFromText="141" w:vertAnchor="text" w:horzAnchor="page" w:tblpX="3051" w:tblpY="662"/>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tblGrid>
      <w:tr w:rsidR="002F1EE9" w:rsidRPr="00147584" w:rsidTr="002F1EE9">
        <w:tc>
          <w:tcPr>
            <w:tcW w:w="7000" w:type="dxa"/>
            <w:tcBorders>
              <w:top w:val="single" w:sz="4" w:space="0" w:color="1B3A6B"/>
              <w:left w:val="single" w:sz="4" w:space="0" w:color="1B3A6B"/>
              <w:bottom w:val="single" w:sz="4" w:space="0" w:color="1B3A6B"/>
              <w:right w:val="single" w:sz="4" w:space="0" w:color="1B3A6B"/>
            </w:tcBorders>
            <w:shd w:val="clear" w:color="auto" w:fill="D5E8F0"/>
            <w:tcMar>
              <w:top w:w="200" w:type="dxa"/>
              <w:left w:w="300" w:type="dxa"/>
              <w:bottom w:w="200" w:type="dxa"/>
              <w:right w:w="300" w:type="dxa"/>
            </w:tcMar>
          </w:tcPr>
          <w:p w:rsidR="002F1EE9" w:rsidRDefault="002F1EE9" w:rsidP="002F1EE9">
            <w:pPr>
              <w:spacing w:after="80"/>
              <w:jc w:val="center"/>
            </w:pPr>
            <w:r>
              <w:rPr>
                <w:b/>
                <w:bCs/>
                <w:color w:val="1B3A6B"/>
                <w:sz w:val="24"/>
                <w:szCs w:val="24"/>
              </w:rPr>
              <w:t>Réalisé par</w:t>
            </w:r>
          </w:p>
          <w:p w:rsidR="002F1EE9" w:rsidRDefault="002F1EE9" w:rsidP="002F1EE9">
            <w:pPr>
              <w:spacing w:before="60" w:after="40"/>
              <w:jc w:val="center"/>
            </w:pPr>
            <w:r>
              <w:rPr>
                <w:b/>
                <w:bCs/>
              </w:rPr>
              <w:t>ADOU KOFFI ABOUO WILFRIED</w:t>
            </w:r>
          </w:p>
          <w:p w:rsidR="002F1EE9" w:rsidRPr="00E3170C" w:rsidRDefault="002F1EE9" w:rsidP="002F1EE9">
            <w:pPr>
              <w:spacing w:before="40" w:after="40"/>
              <w:jc w:val="center"/>
              <w:rPr>
                <w:lang w:val="en-US"/>
              </w:rPr>
            </w:pPr>
            <w:r w:rsidRPr="00E3170C">
              <w:rPr>
                <w:b/>
                <w:bCs/>
                <w:lang w:val="en-US"/>
              </w:rPr>
              <w:t>AGOH BERTINE EPSE TRAORE</w:t>
            </w:r>
          </w:p>
          <w:p w:rsidR="002F1EE9" w:rsidRPr="00E3170C" w:rsidRDefault="002F1EE9" w:rsidP="002F1EE9">
            <w:pPr>
              <w:spacing w:before="40" w:after="60"/>
              <w:jc w:val="center"/>
              <w:rPr>
                <w:lang w:val="en-US"/>
              </w:rPr>
            </w:pPr>
            <w:r w:rsidRPr="00E3170C">
              <w:rPr>
                <w:b/>
                <w:bCs/>
                <w:lang w:val="en-US"/>
              </w:rPr>
              <w:t>KONE ABDOULAYE</w:t>
            </w:r>
          </w:p>
        </w:tc>
      </w:tr>
    </w:tbl>
    <w:p w:rsidR="002F1EE9" w:rsidRDefault="002F1EE9" w:rsidP="002F1EE9">
      <w:pPr>
        <w:spacing w:before="60" w:after="400"/>
        <w:jc w:val="center"/>
      </w:pPr>
      <w:r>
        <w:rPr>
          <w:i/>
          <w:iCs/>
          <w:color w:val="333333"/>
          <w:sz w:val="28"/>
          <w:szCs w:val="28"/>
        </w:rPr>
        <w:t>Application de Gestion des Stocks</w:t>
      </w:r>
    </w:p>
    <w:p w:rsidR="002F1EE9" w:rsidRDefault="002F1EE9" w:rsidP="002F1EE9"/>
    <w:p w:rsidR="002F1EE9" w:rsidRDefault="002F1EE9" w:rsidP="002F1EE9"/>
    <w:p w:rsidR="002F1EE9" w:rsidRPr="002F1EE9" w:rsidRDefault="002F1EE9" w:rsidP="002F1EE9"/>
    <w:p w:rsidR="002F1EE9" w:rsidRPr="002F1EE9" w:rsidRDefault="002F1EE9" w:rsidP="002F1EE9"/>
    <w:p w:rsidR="002F1EE9" w:rsidRDefault="002F1EE9" w:rsidP="002F1EE9">
      <w:pPr>
        <w:spacing w:before="200" w:after="60"/>
        <w:jc w:val="center"/>
        <w:rPr>
          <w:color w:val="555555"/>
        </w:rPr>
      </w:pPr>
    </w:p>
    <w:p w:rsidR="002F1EE9" w:rsidRDefault="002F1EE9" w:rsidP="002F1EE9">
      <w:pPr>
        <w:spacing w:before="200" w:after="60"/>
        <w:jc w:val="center"/>
      </w:pPr>
      <w:r>
        <w:rPr>
          <w:color w:val="555555"/>
        </w:rPr>
        <w:t>Année académique : 2025-2026    |    Date de remise : J+15</w:t>
      </w:r>
    </w:p>
    <w:p w:rsidR="006A7A30" w:rsidRDefault="00981B07">
      <w:pPr>
        <w:spacing w:after="81" w:line="240" w:lineRule="auto"/>
        <w:ind w:left="0" w:right="0" w:firstLine="0"/>
      </w:pPr>
      <w:r>
        <w:t xml:space="preserve"> </w:t>
      </w:r>
    </w:p>
    <w:p w:rsidR="006A7A30" w:rsidRDefault="00981B07">
      <w:pPr>
        <w:spacing w:after="0" w:line="240" w:lineRule="auto"/>
        <w:ind w:left="0" w:right="0" w:firstLine="0"/>
        <w:jc w:val="right"/>
      </w:pPr>
      <w:r>
        <w:t xml:space="preserve"> </w:t>
      </w:r>
    </w:p>
    <w:p w:rsidR="006A7A30" w:rsidRDefault="00981B07">
      <w:pPr>
        <w:spacing w:after="154" w:line="240" w:lineRule="auto"/>
        <w:ind w:left="60" w:right="0" w:firstLine="0"/>
      </w:pPr>
      <w:r>
        <w:rPr>
          <w:rFonts w:ascii="Calibri" w:eastAsia="Calibri" w:hAnsi="Calibri" w:cs="Calibri"/>
          <w:noProof/>
        </w:rPr>
        <mc:AlternateContent>
          <mc:Choice Requires="wpg">
            <w:drawing>
              <wp:inline distT="0" distB="0" distL="0" distR="0">
                <wp:extent cx="5867400" cy="12700"/>
                <wp:effectExtent l="0" t="0" r="0" b="0"/>
                <wp:docPr id="18146" name="Group 1814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95" name="Shape 9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0E4CACAB" id="Group 18146"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">
                <v:shape id="Shape 95" o:spid="_x0000_s1027" style="position:absolute;width:58674;height:0;visibility:visible;mso-wrap-style:square;v-text-anchor:top" coordsize="58674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Gyx8EA&#10;AADbAAAADwAAAGRycy9kb3ducmV2LnhtbESPQYvCMBSE7wv7H8Jb8LJoquKi1ShFELzq6p6fzbMt&#10;Ni81ibb+eyMIexxm5htmsepMLe7kfGVZwXCQgCDOra64UHD43fSnIHxA1lhbJgUP8rBafn4sMNW2&#10;5R3d96EQEcI+RQVlCE0qpc9LMugHtiGO3tk6gyFKV0jtsI1wU8tRkvxIgxXHhRIbWpeUX/Y3o6Ad&#10;Vu54dQduxpvt32mUTbPviVeq99VlcxCBuvAffre3WsFsAq8v8Qf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dRssfBAAAA2wAAAA8AAAAAAAAAAAAAAAAAmAIAAGRycy9kb3du&#10;cmV2LnhtbFBLBQYAAAAABAAEAPUAAACGAwAAAAA=&#10;" path="m,l5867400,e" filled="f" strokecolor="#888" strokeweight="1pt">
                  <v:stroke miterlimit="83231f" joinstyle="miter"/>
                  <v:path arrowok="t" textboxrect="0,0,5867400,0"/>
                </v:shape>
                <w10:anchorlock/>
              </v:group>
            </w:pict>
          </mc:Fallback>
        </mc:AlternateContent>
      </w:r>
    </w:p>
    <w:p w:rsidR="006A7A30" w:rsidRDefault="00981B07">
      <w:pPr>
        <w:spacing w:after="81" w:line="240" w:lineRule="auto"/>
        <w:ind w:left="0" w:right="0" w:firstLine="0"/>
      </w:pPr>
      <w:r>
        <w:t xml:space="preserve"> </w:t>
      </w:r>
    </w:p>
    <w:p w:rsidR="002F1EE9" w:rsidRDefault="002F1EE9">
      <w:pPr>
        <w:spacing w:after="160" w:line="259" w:lineRule="auto"/>
        <w:ind w:left="0" w:right="0" w:firstLine="0"/>
        <w:rPr>
          <w:b/>
        </w:rPr>
      </w:pPr>
      <w:r>
        <w:rPr>
          <w:b/>
        </w:rPr>
        <w:br w:type="page"/>
      </w:r>
    </w:p>
    <w:p w:rsidR="006A7A30" w:rsidRDefault="00981B07" w:rsidP="00C923AA">
      <w:pPr>
        <w:spacing w:after="433" w:line="246" w:lineRule="auto"/>
        <w:ind w:left="0" w:right="-15" w:firstLine="0"/>
      </w:pPr>
      <w:r>
        <w:rPr>
          <w:sz w:val="32"/>
        </w:rPr>
        <w:lastRenderedPageBreak/>
        <w:t xml:space="preserve">1. Introduction  </w:t>
      </w:r>
    </w:p>
    <w:p w:rsidR="002F1EE9" w:rsidRDefault="00981B07" w:rsidP="002F1EE9">
      <w:pPr>
        <w:spacing w:after="100" w:line="276" w:lineRule="auto"/>
        <w:ind w:left="-6" w:right="-11" w:hanging="11"/>
      </w:pPr>
      <w:r>
        <w:t>Dans le tissu économique ivoirien et ouest-africain, la vitalité des commerces (quincailleries,  boutiques de gros</w:t>
      </w:r>
      <w:r w:rsidR="002F1EE9">
        <w:t>, etc.</w:t>
      </w:r>
      <w:r>
        <w:t xml:space="preserve">) repose sur une gestion de flux  constante. Cependant, la persistance de méthodes manuelles représente l'une des principales  sources de pertes pour les commerces, entraînant des erreurs de comptage, des ruptures de  stock non détectées et une absence de traçabilité.  </w:t>
      </w:r>
    </w:p>
    <w:p w:rsidR="006A7A30" w:rsidRDefault="00981B07" w:rsidP="002F1EE9">
      <w:pPr>
        <w:spacing w:after="100" w:line="276" w:lineRule="auto"/>
        <w:ind w:left="-6" w:right="-11" w:hanging="11"/>
      </w:pPr>
      <w:r>
        <w:t xml:space="preserve">Comment garantir à une structure commerciale ivoirienne une fiabilité totale de ses stocks tout  en proposant une interface informatique ergonomique et accessible ?  </w:t>
      </w:r>
    </w:p>
    <w:p w:rsidR="006A7A30" w:rsidRDefault="00981B07" w:rsidP="002F1EE9">
      <w:pPr>
        <w:spacing w:after="100" w:line="276" w:lineRule="auto"/>
        <w:ind w:left="-6" w:right="-11" w:hanging="11"/>
      </w:pPr>
      <w:proofErr w:type="spellStart"/>
      <w:r>
        <w:t>StockManager</w:t>
      </w:r>
      <w:proofErr w:type="spellEnd"/>
      <w:r>
        <w:t xml:space="preserve"> CI vise à concevoir et développer une application de bureau permettant de gérer  les stocks de façon informatisée, fiable et ergonomique. Les objectifs incluent l'automatisation  du suivi, la sécurisation des accès et l'optimisation des commandes fournisseurs.  </w:t>
      </w:r>
    </w:p>
    <w:p w:rsidR="006A7A30" w:rsidRDefault="00981B07" w:rsidP="002F1EE9">
      <w:pPr>
        <w:spacing w:after="100" w:line="276" w:lineRule="auto"/>
        <w:ind w:left="-6" w:right="-11" w:hanging="11"/>
      </w:pPr>
      <w:r>
        <w:t>L'application couvre la gestion des utilisateurs (</w:t>
      </w:r>
      <w:proofErr w:type="spellStart"/>
      <w:r>
        <w:t>Admin</w:t>
      </w:r>
      <w:proofErr w:type="spellEnd"/>
      <w:r>
        <w:t xml:space="preserve">/User), des catégories de produits, des  fournisseurs, du catalogue de produits et des mouvements de stock (entrées/sorties).  </w:t>
      </w:r>
    </w:p>
    <w:p w:rsidR="006A7A30" w:rsidRDefault="00981B07">
      <w:pPr>
        <w:spacing w:after="81" w:line="240" w:lineRule="auto"/>
        <w:ind w:left="0" w:right="0" w:firstLine="0"/>
      </w:pPr>
      <w:r>
        <w:t xml:space="preserve"> </w:t>
      </w:r>
    </w:p>
    <w:p w:rsidR="006A7A30" w:rsidRDefault="00981B07" w:rsidP="00CC2C20">
      <w:pPr>
        <w:spacing w:after="0" w:line="240" w:lineRule="auto"/>
        <w:ind w:left="0" w:right="0" w:firstLine="0"/>
        <w:jc w:val="right"/>
      </w:pPr>
      <w:r>
        <w:t xml:space="preserve"> </w:t>
      </w:r>
    </w:p>
    <w:p w:rsidR="006A7A30" w:rsidRDefault="00981B07">
      <w:pPr>
        <w:spacing w:after="433" w:line="246" w:lineRule="auto"/>
        <w:ind w:right="-15"/>
      </w:pPr>
      <w:r>
        <w:rPr>
          <w:sz w:val="32"/>
        </w:rPr>
        <w:t xml:space="preserve">2. Architecture Technique </w:t>
      </w:r>
    </w:p>
    <w:p w:rsidR="006A7A30" w:rsidRDefault="00981B07">
      <w:pPr>
        <w:pStyle w:val="Titre1"/>
      </w:pPr>
      <w:r>
        <w:t xml:space="preserve">2.1. Choix technologiques </w:t>
      </w:r>
    </w:p>
    <w:p w:rsidR="006A7A30" w:rsidRDefault="00981B07">
      <w:r>
        <w:t xml:space="preserve">Le projet repose sur une pile technologique moderne : </w:t>
      </w:r>
    </w:p>
    <w:p w:rsidR="006A7A30" w:rsidRDefault="00981B07">
      <w:pPr>
        <w:spacing w:after="81" w:line="240" w:lineRule="auto"/>
        <w:ind w:left="0" w:right="0" w:firstLine="0"/>
      </w:pPr>
      <w:r>
        <w:t xml:space="preserve"> </w:t>
      </w:r>
    </w:p>
    <w:p w:rsidR="006A7A30" w:rsidRDefault="00981B07">
      <w:pPr>
        <w:numPr>
          <w:ilvl w:val="0"/>
          <w:numId w:val="1"/>
        </w:numPr>
        <w:ind w:hanging="360"/>
      </w:pPr>
      <w:r>
        <w:rPr>
          <w:b/>
        </w:rPr>
        <w:t>Langage :</w:t>
      </w:r>
      <w:r w:rsidR="002F1EE9">
        <w:t xml:space="preserve"> Java 25</w:t>
      </w:r>
      <w:r>
        <w:t xml:space="preserve">. </w:t>
      </w:r>
    </w:p>
    <w:p w:rsidR="006A7A30" w:rsidRDefault="00981B07">
      <w:pPr>
        <w:numPr>
          <w:ilvl w:val="0"/>
          <w:numId w:val="1"/>
        </w:numPr>
        <w:ind w:hanging="360"/>
      </w:pPr>
      <w:r>
        <w:rPr>
          <w:b/>
        </w:rPr>
        <w:t>Interface Graphique :</w:t>
      </w:r>
      <w:r w:rsidR="002F1EE9">
        <w:t xml:space="preserve"> </w:t>
      </w:r>
      <w:proofErr w:type="spellStart"/>
      <w:r w:rsidR="002F1EE9">
        <w:t>JavaFX</w:t>
      </w:r>
      <w:proofErr w:type="spellEnd"/>
      <w:r w:rsidR="002F1EE9">
        <w:t xml:space="preserve"> 25</w:t>
      </w:r>
      <w:r>
        <w:t xml:space="preserve"> avec </w:t>
      </w:r>
      <w:proofErr w:type="spellStart"/>
      <w:r>
        <w:t>Scene</w:t>
      </w:r>
      <w:proofErr w:type="spellEnd"/>
      <w:r>
        <w:t xml:space="preserve"> </w:t>
      </w:r>
      <w:proofErr w:type="spellStart"/>
      <w:r>
        <w:t>Builder</w:t>
      </w:r>
      <w:proofErr w:type="spellEnd"/>
      <w:r>
        <w:t xml:space="preserve"> pour le design FXML. </w:t>
      </w:r>
    </w:p>
    <w:p w:rsidR="006A7A30" w:rsidRDefault="00981B07">
      <w:pPr>
        <w:numPr>
          <w:ilvl w:val="0"/>
          <w:numId w:val="1"/>
        </w:numPr>
        <w:ind w:hanging="360"/>
      </w:pPr>
      <w:r>
        <w:rPr>
          <w:b/>
        </w:rPr>
        <w:t>Base de données :</w:t>
      </w:r>
      <w:r>
        <w:t xml:space="preserve"> MySQL 8 pour le stockage relationnel. </w:t>
      </w:r>
    </w:p>
    <w:p w:rsidR="006A7A30" w:rsidRDefault="00981B07">
      <w:pPr>
        <w:numPr>
          <w:ilvl w:val="0"/>
          <w:numId w:val="1"/>
        </w:numPr>
        <w:spacing w:after="415"/>
        <w:ind w:hanging="360"/>
      </w:pPr>
      <w:r>
        <w:rPr>
          <w:b/>
        </w:rPr>
        <w:t>Gestionnaire de dépendances :</w:t>
      </w:r>
      <w:r>
        <w:t xml:space="preserve"> </w:t>
      </w:r>
      <w:proofErr w:type="spellStart"/>
      <w:r>
        <w:t>Maven</w:t>
      </w:r>
      <w:proofErr w:type="spellEnd"/>
      <w:r>
        <w:t xml:space="preserve">. </w:t>
      </w:r>
    </w:p>
    <w:p w:rsidR="006A7A30" w:rsidRDefault="00981B07">
      <w:pPr>
        <w:pStyle w:val="Titre1"/>
      </w:pPr>
      <w:r>
        <w:t xml:space="preserve">2.2. Patrons d'architecture </w:t>
      </w:r>
    </w:p>
    <w:p w:rsidR="006A7A30" w:rsidRDefault="00981B07">
      <w:r>
        <w:t xml:space="preserve">L'application adopte le modèle </w:t>
      </w:r>
      <w:r>
        <w:rPr>
          <w:b/>
        </w:rPr>
        <w:t>MVC (Modèle-Vue-Contrôleur)</w:t>
      </w:r>
      <w:r>
        <w:t xml:space="preserve"> pour séparer </w:t>
      </w:r>
      <w:proofErr w:type="gramStart"/>
      <w:r>
        <w:t>la</w:t>
      </w:r>
      <w:proofErr w:type="gramEnd"/>
      <w:r>
        <w:t xml:space="preserve"> logique métier de l'interface utilisateur. L'implémentation du patron </w:t>
      </w:r>
      <w:proofErr w:type="spellStart"/>
      <w:r>
        <w:rPr>
          <w:b/>
        </w:rPr>
        <w:t>Repository</w:t>
      </w:r>
      <w:proofErr w:type="spellEnd"/>
      <w:r>
        <w:t xml:space="preserve"> permet d'abstraire la couche d'accès aux données (DAO), facilitant la maintenance. </w:t>
      </w:r>
    </w:p>
    <w:p w:rsidR="006A7A30" w:rsidRDefault="00981B07">
      <w:pPr>
        <w:spacing w:after="81" w:line="240" w:lineRule="auto"/>
        <w:ind w:left="0" w:right="0" w:firstLine="0"/>
      </w:pPr>
      <w:r>
        <w:t xml:space="preserve"> </w:t>
      </w:r>
    </w:p>
    <w:p w:rsidR="006A7A30" w:rsidRDefault="00981B07" w:rsidP="00C923AA">
      <w:pPr>
        <w:spacing w:after="0" w:line="240" w:lineRule="auto"/>
        <w:ind w:left="0" w:right="0" w:firstLine="0"/>
        <w:jc w:val="right"/>
      </w:pPr>
      <w:r>
        <w:t xml:space="preserve"> </w:t>
      </w:r>
    </w:p>
    <w:p w:rsidR="006A7A30" w:rsidRDefault="00981B07">
      <w:pPr>
        <w:spacing w:after="433" w:line="246" w:lineRule="auto"/>
        <w:ind w:right="-15"/>
      </w:pPr>
      <w:r>
        <w:rPr>
          <w:sz w:val="32"/>
        </w:rPr>
        <w:t xml:space="preserve">3. Conception de la Base de Données </w:t>
      </w:r>
    </w:p>
    <w:p w:rsidR="006A7A30" w:rsidRDefault="00981B07">
      <w:pPr>
        <w:pStyle w:val="Titre1"/>
      </w:pPr>
      <w:r>
        <w:t xml:space="preserve">3.1. Schéma relationnel </w:t>
      </w:r>
    </w:p>
    <w:p w:rsidR="00885B7D" w:rsidRDefault="00981B07">
      <w:r>
        <w:t xml:space="preserve">La base de données est structurée autour de 5 entités principales interconnectées : Utilisateurs, Catégories, Fournisseurs, Produits et Mouvements. </w:t>
      </w:r>
    </w:p>
    <w:p w:rsidR="00885B7D" w:rsidRDefault="00885B7D"/>
    <w:p w:rsidR="00885B7D" w:rsidRDefault="00885B7D" w:rsidP="00885B7D">
      <w:pPr>
        <w:pStyle w:val="Titre1"/>
      </w:pPr>
      <w:r>
        <w:lastRenderedPageBreak/>
        <w:t xml:space="preserve">3.2. Dictionnaire des données </w:t>
      </w:r>
    </w:p>
    <w:tbl>
      <w:tblPr>
        <w:tblStyle w:val="Grilledutableau"/>
        <w:tblW w:w="0" w:type="auto"/>
        <w:tblInd w:w="-5" w:type="dxa"/>
        <w:tblLook w:val="04A0" w:firstRow="1" w:lastRow="0" w:firstColumn="1" w:lastColumn="0" w:noHBand="0" w:noVBand="1"/>
      </w:tblPr>
      <w:tblGrid>
        <w:gridCol w:w="4705"/>
        <w:gridCol w:w="5076"/>
      </w:tblGrid>
      <w:tr w:rsidR="00885B7D" w:rsidTr="00950744">
        <w:tc>
          <w:tcPr>
            <w:tcW w:w="4705" w:type="dxa"/>
          </w:tcPr>
          <w:p w:rsidR="00885B7D" w:rsidRPr="00335B4B" w:rsidRDefault="00885B7D">
            <w:pPr>
              <w:ind w:left="0" w:firstLine="0"/>
              <w:rPr>
                <w:b/>
              </w:rPr>
            </w:pPr>
            <w:r w:rsidRPr="00335B4B">
              <w:rPr>
                <w:b/>
              </w:rPr>
              <w:t>Table</w:t>
            </w:r>
          </w:p>
        </w:tc>
        <w:tc>
          <w:tcPr>
            <w:tcW w:w="5076" w:type="dxa"/>
          </w:tcPr>
          <w:p w:rsidR="00885B7D" w:rsidRPr="00335B4B" w:rsidRDefault="00885B7D">
            <w:pPr>
              <w:ind w:left="0" w:firstLine="0"/>
              <w:rPr>
                <w:b/>
              </w:rPr>
            </w:pPr>
            <w:r w:rsidRPr="00335B4B">
              <w:rPr>
                <w:b/>
              </w:rPr>
              <w:t>Description</w:t>
            </w:r>
          </w:p>
        </w:tc>
      </w:tr>
      <w:tr w:rsidR="00885B7D" w:rsidTr="00950744">
        <w:tc>
          <w:tcPr>
            <w:tcW w:w="4705" w:type="dxa"/>
          </w:tcPr>
          <w:p w:rsidR="00885B7D" w:rsidRPr="00335B4B" w:rsidRDefault="00885B7D">
            <w:pPr>
              <w:ind w:left="0" w:firstLine="0"/>
              <w:rPr>
                <w:b/>
              </w:rPr>
            </w:pPr>
            <w:r w:rsidRPr="00335B4B">
              <w:rPr>
                <w:b/>
              </w:rPr>
              <w:t>Utilisateurs</w:t>
            </w:r>
          </w:p>
        </w:tc>
        <w:tc>
          <w:tcPr>
            <w:tcW w:w="5076" w:type="dxa"/>
          </w:tcPr>
          <w:p w:rsidR="00885B7D" w:rsidRDefault="00885B7D">
            <w:pPr>
              <w:ind w:left="0" w:firstLine="0"/>
            </w:pPr>
            <w:r>
              <w:t>Identi</w:t>
            </w:r>
            <w:r w:rsidR="00335B4B">
              <w:t>fi</w:t>
            </w:r>
            <w:r>
              <w:t>ants, mot de passe</w:t>
            </w:r>
            <w:r w:rsidR="00950744">
              <w:t xml:space="preserve"> (</w:t>
            </w:r>
            <w:proofErr w:type="spellStart"/>
            <w:r w:rsidR="00950744">
              <w:t>hashés</w:t>
            </w:r>
            <w:proofErr w:type="spellEnd"/>
            <w:r w:rsidR="00950744">
              <w:t>) et rôles (</w:t>
            </w:r>
            <w:proofErr w:type="spellStart"/>
            <w:r w:rsidR="00950744">
              <w:t>Admin</w:t>
            </w:r>
            <w:proofErr w:type="spellEnd"/>
            <w:r w:rsidR="00950744">
              <w:t xml:space="preserve"> / </w:t>
            </w:r>
            <w:proofErr w:type="spellStart"/>
            <w:r w:rsidR="00950744">
              <w:t>Users</w:t>
            </w:r>
            <w:proofErr w:type="spellEnd"/>
            <w:r w:rsidR="00950744">
              <w:t>)</w:t>
            </w:r>
          </w:p>
        </w:tc>
      </w:tr>
      <w:tr w:rsidR="00885B7D" w:rsidTr="00950744">
        <w:tc>
          <w:tcPr>
            <w:tcW w:w="4705" w:type="dxa"/>
          </w:tcPr>
          <w:p w:rsidR="00885B7D" w:rsidRPr="00335B4B" w:rsidRDefault="00335B4B">
            <w:pPr>
              <w:ind w:left="0" w:firstLine="0"/>
              <w:rPr>
                <w:b/>
              </w:rPr>
            </w:pPr>
            <w:r w:rsidRPr="00335B4B">
              <w:rPr>
                <w:b/>
              </w:rPr>
              <w:t>Catégories</w:t>
            </w:r>
          </w:p>
        </w:tc>
        <w:tc>
          <w:tcPr>
            <w:tcW w:w="5076" w:type="dxa"/>
          </w:tcPr>
          <w:p w:rsidR="00885B7D" w:rsidRDefault="00950744">
            <w:pPr>
              <w:ind w:left="0" w:firstLine="0"/>
            </w:pPr>
            <w:r>
              <w:t>Libellés pour classer les produits et description</w:t>
            </w:r>
          </w:p>
        </w:tc>
      </w:tr>
      <w:tr w:rsidR="00885B7D" w:rsidTr="00950744">
        <w:tc>
          <w:tcPr>
            <w:tcW w:w="4705" w:type="dxa"/>
          </w:tcPr>
          <w:p w:rsidR="00885B7D" w:rsidRPr="00335B4B" w:rsidRDefault="000E5DAB">
            <w:pPr>
              <w:ind w:left="0" w:firstLine="0"/>
              <w:rPr>
                <w:b/>
              </w:rPr>
            </w:pPr>
            <w:r w:rsidRPr="00335B4B">
              <w:rPr>
                <w:b/>
              </w:rPr>
              <w:t>F</w:t>
            </w:r>
            <w:r w:rsidR="00885B7D" w:rsidRPr="00335B4B">
              <w:rPr>
                <w:b/>
              </w:rPr>
              <w:t>ournisseurs</w:t>
            </w:r>
          </w:p>
        </w:tc>
        <w:tc>
          <w:tcPr>
            <w:tcW w:w="5076" w:type="dxa"/>
          </w:tcPr>
          <w:p w:rsidR="00885B7D" w:rsidRDefault="00950744">
            <w:pPr>
              <w:ind w:left="0" w:firstLine="0"/>
            </w:pPr>
            <w:r>
              <w:t>Coordonnées des différents fournisseurs</w:t>
            </w:r>
          </w:p>
        </w:tc>
      </w:tr>
      <w:tr w:rsidR="00885B7D" w:rsidTr="00950744">
        <w:tc>
          <w:tcPr>
            <w:tcW w:w="4705" w:type="dxa"/>
          </w:tcPr>
          <w:p w:rsidR="00885B7D" w:rsidRPr="00335B4B" w:rsidRDefault="00885B7D">
            <w:pPr>
              <w:ind w:left="0" w:firstLine="0"/>
              <w:rPr>
                <w:b/>
              </w:rPr>
            </w:pPr>
            <w:r w:rsidRPr="00335B4B">
              <w:rPr>
                <w:b/>
              </w:rPr>
              <w:t>Produits</w:t>
            </w:r>
          </w:p>
        </w:tc>
        <w:tc>
          <w:tcPr>
            <w:tcW w:w="5076" w:type="dxa"/>
          </w:tcPr>
          <w:p w:rsidR="00885B7D" w:rsidRDefault="00950744">
            <w:pPr>
              <w:ind w:left="0" w:firstLine="0"/>
            </w:pPr>
            <w:proofErr w:type="spellStart"/>
            <w:r>
              <w:t>Designation</w:t>
            </w:r>
            <w:proofErr w:type="spellEnd"/>
            <w:r>
              <w:t>, prix, quantité du stock et seuil d’alerte</w:t>
            </w:r>
          </w:p>
        </w:tc>
      </w:tr>
      <w:tr w:rsidR="00885B7D" w:rsidTr="00950744">
        <w:tc>
          <w:tcPr>
            <w:tcW w:w="4705" w:type="dxa"/>
          </w:tcPr>
          <w:p w:rsidR="00885B7D" w:rsidRPr="00335B4B" w:rsidRDefault="000E5DAB">
            <w:pPr>
              <w:ind w:left="0" w:firstLine="0"/>
              <w:rPr>
                <w:b/>
              </w:rPr>
            </w:pPr>
            <w:r w:rsidRPr="00335B4B">
              <w:rPr>
                <w:b/>
              </w:rPr>
              <w:t>M</w:t>
            </w:r>
            <w:r w:rsidR="00885B7D" w:rsidRPr="00335B4B">
              <w:rPr>
                <w:b/>
              </w:rPr>
              <w:t>ouvements</w:t>
            </w:r>
          </w:p>
        </w:tc>
        <w:tc>
          <w:tcPr>
            <w:tcW w:w="5076" w:type="dxa"/>
          </w:tcPr>
          <w:p w:rsidR="00885B7D" w:rsidRDefault="00950744">
            <w:pPr>
              <w:ind w:left="0" w:firstLine="0"/>
            </w:pPr>
            <w:r>
              <w:t>Type (Entrée/Sortie), quantité</w:t>
            </w:r>
            <w:r w:rsidR="00226A4D">
              <w:t xml:space="preserve"> et date</w:t>
            </w:r>
          </w:p>
        </w:tc>
      </w:tr>
    </w:tbl>
    <w:p w:rsidR="006A7A30" w:rsidRDefault="006A7A30" w:rsidP="00885B7D">
      <w:pPr>
        <w:ind w:left="0" w:firstLine="0"/>
      </w:pPr>
    </w:p>
    <w:p w:rsidR="006A7A30" w:rsidRDefault="00981B07" w:rsidP="00335B4B">
      <w:pPr>
        <w:spacing w:after="81" w:line="240" w:lineRule="auto"/>
        <w:ind w:left="0" w:right="0" w:firstLine="0"/>
      </w:pPr>
      <w:r>
        <w:t xml:space="preserve"> </w:t>
      </w:r>
    </w:p>
    <w:p w:rsidR="006A7A30" w:rsidRDefault="00981B07">
      <w:pPr>
        <w:spacing w:after="433" w:line="246" w:lineRule="auto"/>
        <w:ind w:right="-15"/>
      </w:pPr>
      <w:r>
        <w:rPr>
          <w:sz w:val="32"/>
        </w:rPr>
        <w:t xml:space="preserve">4. Description des Fonctionnalités Principales </w:t>
      </w:r>
    </w:p>
    <w:p w:rsidR="006A7A30" w:rsidRDefault="00981B07">
      <w:pPr>
        <w:pStyle w:val="Titre1"/>
      </w:pPr>
      <w:r>
        <w:t xml:space="preserve">4.1. Interface de navigation et ergonomie </w:t>
      </w:r>
    </w:p>
    <w:p w:rsidR="006A7A30" w:rsidRDefault="00981B07">
      <w:r>
        <w:t xml:space="preserve">L'interface </w:t>
      </w:r>
      <w:proofErr w:type="spellStart"/>
      <w:r w:rsidRPr="00885B7D">
        <w:rPr>
          <w:rFonts w:ascii="Calibri" w:eastAsia="Calibri" w:hAnsi="Calibri" w:cs="Calibri"/>
          <w:i/>
          <w:color w:val="auto"/>
          <w:sz w:val="24"/>
        </w:rPr>
        <w:t>MainLayout.fxml</w:t>
      </w:r>
      <w:proofErr w:type="spellEnd"/>
      <w:r w:rsidRPr="00885B7D">
        <w:rPr>
          <w:color w:val="auto"/>
          <w:sz w:val="24"/>
        </w:rPr>
        <w:t xml:space="preserve"> </w:t>
      </w:r>
      <w:r>
        <w:t xml:space="preserve">sert de conteneur principal avec un menu latéral pour naviguer entre les modules. </w:t>
      </w:r>
    </w:p>
    <w:p w:rsidR="006A7A30" w:rsidRDefault="00981B07">
      <w:pPr>
        <w:spacing w:after="81" w:line="240" w:lineRule="auto"/>
        <w:ind w:left="0" w:right="0" w:firstLine="0"/>
      </w:pPr>
      <w:r>
        <w:t xml:space="preserve"> </w:t>
      </w:r>
      <w:r w:rsidR="0060260F" w:rsidRPr="0060260F">
        <w:drawing>
          <wp:inline distT="0" distB="0" distL="0" distR="0" wp14:anchorId="3298361A" wp14:editId="6FB5AB9D">
            <wp:extent cx="6332220" cy="381571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32220" cy="3815715"/>
                    </a:xfrm>
                    <a:prstGeom prst="rect">
                      <a:avLst/>
                    </a:prstGeom>
                  </pic:spPr>
                </pic:pic>
              </a:graphicData>
            </a:graphic>
          </wp:inline>
        </w:drawing>
      </w:r>
    </w:p>
    <w:p w:rsidR="006A7A30" w:rsidRDefault="0060260F">
      <w:pPr>
        <w:spacing w:after="413"/>
        <w:ind w:left="0" w:right="0" w:firstLine="0"/>
      </w:pPr>
      <w:r>
        <w:rPr>
          <w:b/>
        </w:rPr>
        <w:t>Capture d'écran - menu principal et navigation</w:t>
      </w:r>
    </w:p>
    <w:p w:rsidR="006A7A30" w:rsidRDefault="00981B07">
      <w:pPr>
        <w:pStyle w:val="Titre1"/>
      </w:pPr>
      <w:r>
        <w:lastRenderedPageBreak/>
        <w:t xml:space="preserve">4.2. Gestion du catalogue de Produits </w:t>
      </w:r>
    </w:p>
    <w:p w:rsidR="006A7A30" w:rsidRDefault="00981B07">
      <w:r>
        <w:t>Ce module permet le CRUD (</w:t>
      </w:r>
      <w:proofErr w:type="spellStart"/>
      <w:r>
        <w:t>Create</w:t>
      </w:r>
      <w:proofErr w:type="spellEnd"/>
      <w:r>
        <w:t xml:space="preserve">, Read, Update, </w:t>
      </w:r>
      <w:proofErr w:type="spellStart"/>
      <w:r>
        <w:t>Delete</w:t>
      </w:r>
      <w:proofErr w:type="spellEnd"/>
      <w:r>
        <w:t xml:space="preserve">) sur les produits, avec des filtres de recherche. </w:t>
      </w:r>
    </w:p>
    <w:p w:rsidR="006A7A30" w:rsidRDefault="0060260F">
      <w:pPr>
        <w:spacing w:after="81" w:line="240" w:lineRule="auto"/>
        <w:ind w:left="0" w:right="0" w:firstLine="0"/>
      </w:pPr>
      <w:r w:rsidRPr="0060260F">
        <w:drawing>
          <wp:inline distT="0" distB="0" distL="0" distR="0" wp14:anchorId="51B14254" wp14:editId="30436F4A">
            <wp:extent cx="6332220" cy="381571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32220" cy="3815715"/>
                    </a:xfrm>
                    <a:prstGeom prst="rect">
                      <a:avLst/>
                    </a:prstGeom>
                  </pic:spPr>
                </pic:pic>
              </a:graphicData>
            </a:graphic>
          </wp:inline>
        </w:drawing>
      </w:r>
    </w:p>
    <w:p w:rsidR="006A7A30" w:rsidRDefault="00981B07">
      <w:pPr>
        <w:spacing w:after="413"/>
        <w:ind w:right="-15"/>
      </w:pPr>
      <w:r>
        <w:rPr>
          <w:b/>
        </w:rPr>
        <w:t>[TITRE : CAPTURE D'ÉCRAN - LISTE DES PRODUITS ET FILTRES]</w:t>
      </w:r>
      <w:r>
        <w:t xml:space="preserve"> </w:t>
      </w:r>
      <w:r>
        <w:rPr>
          <w:i/>
        </w:rPr>
        <w:t>(Insérer ici la capture d'écran du module Produits)</w:t>
      </w:r>
      <w:r>
        <w:t xml:space="preserve"> </w:t>
      </w:r>
    </w:p>
    <w:p w:rsidR="006A7A30" w:rsidRDefault="00981B07">
      <w:pPr>
        <w:pStyle w:val="Titre1"/>
      </w:pPr>
      <w:r>
        <w:t xml:space="preserve">4.3. Suivi des Mouvements de stock </w:t>
      </w:r>
    </w:p>
    <w:p w:rsidR="006A7A30" w:rsidRDefault="00981B07">
      <w:r>
        <w:t xml:space="preserve">Permet d'enregistrer les flux de marchandises et de mettre à jour le stock réel automatiquement. </w:t>
      </w:r>
    </w:p>
    <w:p w:rsidR="006A7A30" w:rsidRDefault="00981B07">
      <w:pPr>
        <w:spacing w:after="81" w:line="240" w:lineRule="auto"/>
        <w:ind w:left="0" w:right="0" w:firstLine="0"/>
      </w:pPr>
      <w:r>
        <w:lastRenderedPageBreak/>
        <w:t xml:space="preserve"> </w:t>
      </w:r>
      <w:r w:rsidR="000E5DAB" w:rsidRPr="000E5DAB">
        <w:rPr>
          <w:noProof/>
        </w:rPr>
        <w:drawing>
          <wp:inline distT="0" distB="0" distL="0" distR="0" wp14:anchorId="34D3B757" wp14:editId="0264CF54">
            <wp:extent cx="6332220" cy="360553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3605530"/>
                    </a:xfrm>
                    <a:prstGeom prst="rect">
                      <a:avLst/>
                    </a:prstGeom>
                  </pic:spPr>
                </pic:pic>
              </a:graphicData>
            </a:graphic>
          </wp:inline>
        </w:drawing>
      </w:r>
    </w:p>
    <w:p w:rsidR="006A7A30" w:rsidRPr="00147584" w:rsidRDefault="00147584">
      <w:pPr>
        <w:spacing w:after="80"/>
        <w:ind w:right="-15"/>
        <w:rPr>
          <w:sz w:val="20"/>
        </w:rPr>
      </w:pPr>
      <w:r w:rsidRPr="00147584">
        <w:rPr>
          <w:b/>
          <w:sz w:val="20"/>
        </w:rPr>
        <w:t>Capture d'écran - formulaire d'entrée/sortie de stock</w:t>
      </w:r>
    </w:p>
    <w:p w:rsidR="006A7A30" w:rsidRDefault="006A7A30" w:rsidP="00CF4A34">
      <w:pPr>
        <w:spacing w:after="81" w:line="240" w:lineRule="auto"/>
        <w:ind w:left="0" w:right="0" w:firstLine="0"/>
      </w:pPr>
    </w:p>
    <w:p w:rsidR="006A7A30" w:rsidRDefault="00981B07">
      <w:pPr>
        <w:spacing w:after="433" w:line="246" w:lineRule="auto"/>
        <w:ind w:right="-15"/>
      </w:pPr>
      <w:r>
        <w:rPr>
          <w:sz w:val="32"/>
        </w:rPr>
        <w:t xml:space="preserve">5. Focus sur les Extensions Techniques </w:t>
      </w:r>
    </w:p>
    <w:p w:rsidR="006A7A30" w:rsidRDefault="00981B07">
      <w:pPr>
        <w:pStyle w:val="Titre1"/>
      </w:pPr>
      <w:r>
        <w:t xml:space="preserve">5.1. Sécurité et Authentification </w:t>
      </w:r>
    </w:p>
    <w:p w:rsidR="006A7A30" w:rsidRDefault="00981B07">
      <w:r>
        <w:t xml:space="preserve">Utilisation d'un </w:t>
      </w:r>
      <w:proofErr w:type="spellStart"/>
      <w:r w:rsidRPr="00CF4A34">
        <w:rPr>
          <w:rFonts w:ascii="Calibri" w:eastAsia="Calibri" w:hAnsi="Calibri" w:cs="Calibri"/>
          <w:i/>
          <w:color w:val="auto"/>
          <w:sz w:val="24"/>
        </w:rPr>
        <w:t>SessionManager</w:t>
      </w:r>
      <w:proofErr w:type="spellEnd"/>
      <w:r>
        <w:t xml:space="preserve"> pour sécuriser les accès et restreindre certaines fonctionnalités selon le rôle (</w:t>
      </w:r>
      <w:proofErr w:type="spellStart"/>
      <w:r>
        <w:t>Admin</w:t>
      </w:r>
      <w:proofErr w:type="spellEnd"/>
      <w:r>
        <w:t xml:space="preserve">). </w:t>
      </w:r>
    </w:p>
    <w:p w:rsidR="006A7A30" w:rsidRDefault="00981B07">
      <w:pPr>
        <w:spacing w:after="81" w:line="240" w:lineRule="auto"/>
        <w:ind w:left="0" w:right="0" w:firstLine="0"/>
      </w:pPr>
      <w:r>
        <w:t xml:space="preserve"> </w:t>
      </w:r>
      <w:r w:rsidR="000E5DAB" w:rsidRPr="000E5DAB">
        <w:rPr>
          <w:noProof/>
        </w:rPr>
        <w:drawing>
          <wp:inline distT="0" distB="0" distL="0" distR="0" wp14:anchorId="7ABCCDE8" wp14:editId="464A39D4">
            <wp:extent cx="5016758" cy="3073558"/>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16758" cy="3073558"/>
                    </a:xfrm>
                    <a:prstGeom prst="rect">
                      <a:avLst/>
                    </a:prstGeom>
                  </pic:spPr>
                </pic:pic>
              </a:graphicData>
            </a:graphic>
          </wp:inline>
        </w:drawing>
      </w:r>
    </w:p>
    <w:p w:rsidR="00147584" w:rsidRPr="00147584" w:rsidRDefault="00147584" w:rsidP="00147584">
      <w:pPr>
        <w:spacing w:after="0"/>
        <w:ind w:right="-15"/>
        <w:rPr>
          <w:sz w:val="20"/>
        </w:rPr>
      </w:pPr>
      <w:r w:rsidRPr="00147584">
        <w:rPr>
          <w:b/>
          <w:sz w:val="20"/>
        </w:rPr>
        <w:t xml:space="preserve">Capture d'écran </w:t>
      </w:r>
      <w:r>
        <w:rPr>
          <w:b/>
          <w:sz w:val="20"/>
        </w:rPr>
        <w:t>–</w:t>
      </w:r>
      <w:r w:rsidRPr="00147584">
        <w:rPr>
          <w:b/>
          <w:sz w:val="20"/>
        </w:rPr>
        <w:t xml:space="preserve"> </w:t>
      </w:r>
      <w:proofErr w:type="spellStart"/>
      <w:r>
        <w:rPr>
          <w:b/>
          <w:sz w:val="20"/>
        </w:rPr>
        <w:t>Splash</w:t>
      </w:r>
      <w:proofErr w:type="spellEnd"/>
      <w:r>
        <w:rPr>
          <w:b/>
          <w:sz w:val="20"/>
        </w:rPr>
        <w:t xml:space="preserve"> </w:t>
      </w:r>
      <w:proofErr w:type="spellStart"/>
      <w:r>
        <w:rPr>
          <w:b/>
          <w:sz w:val="20"/>
        </w:rPr>
        <w:t>screen</w:t>
      </w:r>
      <w:proofErr w:type="spellEnd"/>
      <w:r>
        <w:rPr>
          <w:b/>
          <w:sz w:val="20"/>
        </w:rPr>
        <w:t xml:space="preserve"> </w:t>
      </w:r>
    </w:p>
    <w:p w:rsidR="00147584" w:rsidRDefault="00147584">
      <w:pPr>
        <w:spacing w:after="81" w:line="240" w:lineRule="auto"/>
        <w:ind w:left="0" w:right="0" w:firstLine="0"/>
      </w:pPr>
      <w:r w:rsidRPr="00147584">
        <w:lastRenderedPageBreak/>
        <w:drawing>
          <wp:inline distT="0" distB="0" distL="0" distR="0" wp14:anchorId="505A00B4" wp14:editId="36688449">
            <wp:extent cx="3956253" cy="5054860"/>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56253" cy="5054860"/>
                    </a:xfrm>
                    <a:prstGeom prst="rect">
                      <a:avLst/>
                    </a:prstGeom>
                  </pic:spPr>
                </pic:pic>
              </a:graphicData>
            </a:graphic>
          </wp:inline>
        </w:drawing>
      </w:r>
    </w:p>
    <w:p w:rsidR="006A7A30" w:rsidRDefault="00147584">
      <w:pPr>
        <w:spacing w:after="0"/>
        <w:ind w:right="-15"/>
        <w:rPr>
          <w:sz w:val="20"/>
        </w:rPr>
      </w:pPr>
      <w:r w:rsidRPr="00147584">
        <w:rPr>
          <w:b/>
          <w:sz w:val="20"/>
        </w:rPr>
        <w:t>Capture d'écran - fenêtre de connexion (login)</w:t>
      </w:r>
      <w:r w:rsidR="00981B07" w:rsidRPr="00147584">
        <w:rPr>
          <w:sz w:val="20"/>
        </w:rPr>
        <w:t xml:space="preserve"> </w:t>
      </w:r>
    </w:p>
    <w:p w:rsidR="00F956E3" w:rsidRPr="00147584" w:rsidRDefault="00F956E3">
      <w:pPr>
        <w:spacing w:after="0"/>
        <w:ind w:right="-15"/>
        <w:rPr>
          <w:sz w:val="20"/>
        </w:rPr>
      </w:pPr>
    </w:p>
    <w:p w:rsidR="006A7A30" w:rsidRDefault="00981B07">
      <w:pPr>
        <w:pStyle w:val="Titre1"/>
      </w:pPr>
      <w:r>
        <w:t xml:space="preserve">5.2. Intelligence métier : Alertes de stock </w:t>
      </w:r>
    </w:p>
    <w:p w:rsidR="006A7A30" w:rsidRDefault="00981B07">
      <w:pPr>
        <w:spacing w:after="413"/>
      </w:pPr>
      <w:r>
        <w:t xml:space="preserve">Un système d'alertes visuelles signale les produits dont le stock est inférieur au seuil minimum défini. </w:t>
      </w:r>
    </w:p>
    <w:p w:rsidR="006A7A30" w:rsidRDefault="00981B07">
      <w:pPr>
        <w:pStyle w:val="Titre1"/>
      </w:pPr>
      <w:r>
        <w:t xml:space="preserve">5.3. Interopérabilité : Export XLSX </w:t>
      </w:r>
    </w:p>
    <w:p w:rsidR="006A7A30" w:rsidRDefault="00981B07">
      <w:r>
        <w:t xml:space="preserve">Intégration de la bibliothèque </w:t>
      </w:r>
      <w:r>
        <w:rPr>
          <w:b/>
        </w:rPr>
        <w:t>Apache POI</w:t>
      </w:r>
      <w:r>
        <w:t xml:space="preserve"> pour exporter les données de stock vers Excel. </w:t>
      </w:r>
    </w:p>
    <w:p w:rsidR="006A7A30" w:rsidRDefault="00981B07" w:rsidP="00DE72D7">
      <w:pPr>
        <w:spacing w:after="81" w:line="240" w:lineRule="auto"/>
        <w:ind w:left="0" w:right="0" w:firstLine="0"/>
      </w:pPr>
      <w:r>
        <w:t xml:space="preserve"> </w:t>
      </w:r>
    </w:p>
    <w:p w:rsidR="006A7A30" w:rsidRDefault="00981B07">
      <w:pPr>
        <w:spacing w:after="433" w:line="246" w:lineRule="auto"/>
        <w:ind w:right="-15"/>
      </w:pPr>
      <w:r>
        <w:rPr>
          <w:sz w:val="32"/>
        </w:rPr>
        <w:t xml:space="preserve">6. Organisation et Répartition des Tâches </w:t>
      </w:r>
    </w:p>
    <w:p w:rsidR="006A7A30" w:rsidRDefault="00981B07">
      <w:pPr>
        <w:pStyle w:val="Titre1"/>
      </w:pPr>
      <w:r>
        <w:t xml:space="preserve">6.1. Méthodologie </w:t>
      </w:r>
    </w:p>
    <w:p w:rsidR="006A7A30" w:rsidRDefault="00981B07">
      <w:r>
        <w:t xml:space="preserve">Le développement s'est étendu sur 15 jours avec une gestion de version via Git. </w:t>
      </w:r>
    </w:p>
    <w:tbl>
      <w:tblPr>
        <w:tblStyle w:val="TableGrid"/>
        <w:tblW w:w="9360" w:type="dxa"/>
        <w:tblInd w:w="10" w:type="dxa"/>
        <w:tblCellMar>
          <w:top w:w="161" w:type="dxa"/>
          <w:left w:w="95" w:type="dxa"/>
          <w:right w:w="115" w:type="dxa"/>
        </w:tblCellMar>
        <w:tblLook w:val="04A0" w:firstRow="1" w:lastRow="0" w:firstColumn="1" w:lastColumn="0" w:noHBand="0" w:noVBand="1"/>
      </w:tblPr>
      <w:tblGrid>
        <w:gridCol w:w="2631"/>
        <w:gridCol w:w="2231"/>
        <w:gridCol w:w="2241"/>
        <w:gridCol w:w="2257"/>
      </w:tblGrid>
      <w:tr w:rsidR="006A7A30">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6A7A30" w:rsidRDefault="00981B07">
            <w:pPr>
              <w:spacing w:after="81" w:line="240" w:lineRule="auto"/>
              <w:ind w:left="0" w:right="0" w:firstLine="0"/>
            </w:pPr>
            <w:r>
              <w:rPr>
                <w:b/>
              </w:rPr>
              <w:t xml:space="preserve">Fonctionnalité / </w:t>
            </w:r>
          </w:p>
          <w:p w:rsidR="006A7A30" w:rsidRDefault="00981B07">
            <w:pPr>
              <w:spacing w:after="0" w:line="276" w:lineRule="auto"/>
              <w:ind w:left="0" w:right="0" w:firstLine="0"/>
            </w:pPr>
            <w:r>
              <w:rPr>
                <w:b/>
              </w:rPr>
              <w:t xml:space="preserve">Composant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2F1EE9" w:rsidP="002075E4">
            <w:pPr>
              <w:spacing w:after="0" w:line="276" w:lineRule="auto"/>
              <w:ind w:left="0" w:right="0" w:firstLine="0"/>
              <w:jc w:val="center"/>
            </w:pPr>
            <w:r>
              <w:rPr>
                <w:b/>
              </w:rPr>
              <w:t>A</w:t>
            </w:r>
            <w:r w:rsidR="002075E4">
              <w:rPr>
                <w:b/>
              </w:rPr>
              <w:t>DOU</w:t>
            </w:r>
            <w:r>
              <w:rPr>
                <w:b/>
              </w:rPr>
              <w:t xml:space="preserve"> Koffi Wilfried</w:t>
            </w:r>
            <w:r w:rsidR="00981B07">
              <w:rPr>
                <w:b/>
              </w:rPr>
              <w:t xml:space="preserv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2075E4">
            <w:pPr>
              <w:spacing w:after="0" w:line="276" w:lineRule="auto"/>
              <w:ind w:left="0" w:right="0" w:firstLine="0"/>
              <w:jc w:val="center"/>
            </w:pPr>
            <w:r>
              <w:rPr>
                <w:b/>
              </w:rPr>
              <w:t xml:space="preserve">AGOH </w:t>
            </w:r>
            <w:proofErr w:type="spellStart"/>
            <w:r>
              <w:rPr>
                <w:b/>
              </w:rPr>
              <w:t>Bertine</w:t>
            </w:r>
            <w:proofErr w:type="spellEnd"/>
            <w:r>
              <w:rPr>
                <w:b/>
              </w:rPr>
              <w:t xml:space="preserve"> Epse TRAORE</w:t>
            </w:r>
            <w:r w:rsidR="00981B07">
              <w:rPr>
                <w:b/>
              </w:rPr>
              <w:t xml:space="preserv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2075E4">
            <w:pPr>
              <w:spacing w:after="0" w:line="276" w:lineRule="auto"/>
              <w:ind w:left="0" w:right="0" w:firstLine="0"/>
              <w:jc w:val="center"/>
            </w:pPr>
            <w:r>
              <w:rPr>
                <w:b/>
              </w:rPr>
              <w:t>KONE Abdoulaye</w:t>
            </w:r>
            <w:r w:rsidR="00981B07">
              <w:rPr>
                <w:b/>
              </w:rPr>
              <w:t xml:space="preserve"> </w:t>
            </w:r>
          </w:p>
        </w:tc>
      </w:tr>
      <w:tr w:rsidR="006A7A30">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6A7A30" w:rsidRDefault="00981B07">
            <w:pPr>
              <w:spacing w:after="0" w:line="276" w:lineRule="auto"/>
              <w:ind w:left="0" w:right="0" w:firstLine="0"/>
            </w:pPr>
            <w:r>
              <w:lastRenderedPageBreak/>
              <w:t xml:space="preserve">Alertes visuelles stock minimum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C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rPr>
                <w:b/>
              </w:rPr>
              <w:t>RP</w:t>
            </w:r>
            <w:r>
              <w:t xml:space="preserve"> </w:t>
            </w:r>
          </w:p>
        </w:tc>
      </w:tr>
      <w:tr w:rsidR="002075E4">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2075E4" w:rsidRDefault="002075E4" w:rsidP="00CD586C">
            <w:pPr>
              <w:spacing w:after="0" w:line="276" w:lineRule="auto"/>
              <w:ind w:left="0" w:right="0" w:firstLine="0"/>
            </w:pPr>
            <w:r>
              <w:t xml:space="preserve">Script SQL + </w:t>
            </w:r>
            <w:proofErr w:type="spellStart"/>
            <w:r>
              <w:t>Da</w:t>
            </w:r>
            <w:r w:rsidR="00CD586C">
              <w:t>tabaseConnection</w:t>
            </w:r>
            <w:proofErr w:type="spellEnd"/>
          </w:p>
        </w:tc>
        <w:tc>
          <w:tcPr>
            <w:tcW w:w="2340" w:type="dxa"/>
            <w:tcBorders>
              <w:top w:val="single" w:sz="8" w:space="0" w:color="000000"/>
              <w:left w:val="single" w:sz="8" w:space="0" w:color="000000"/>
              <w:bottom w:val="single" w:sz="8" w:space="0" w:color="000000"/>
              <w:right w:val="single" w:sz="8" w:space="0" w:color="000000"/>
            </w:tcBorders>
          </w:tcPr>
          <w:p w:rsidR="002075E4" w:rsidRPr="0083270A" w:rsidRDefault="00CD586C">
            <w:pPr>
              <w:spacing w:after="0" w:line="276" w:lineRule="auto"/>
              <w:ind w:left="0" w:right="0" w:firstLine="0"/>
              <w:jc w:val="center"/>
              <w:rPr>
                <w:b/>
              </w:rPr>
            </w:pPr>
            <w:r w:rsidRPr="0083270A">
              <w:rPr>
                <w:b/>
              </w:rPr>
              <w:t>RP</w:t>
            </w:r>
          </w:p>
        </w:tc>
        <w:tc>
          <w:tcPr>
            <w:tcW w:w="2340" w:type="dxa"/>
            <w:tcBorders>
              <w:top w:val="single" w:sz="8" w:space="0" w:color="000000"/>
              <w:left w:val="single" w:sz="8" w:space="0" w:color="000000"/>
              <w:bottom w:val="single" w:sz="8" w:space="0" w:color="000000"/>
              <w:right w:val="single" w:sz="8" w:space="0" w:color="000000"/>
            </w:tcBorders>
          </w:tcPr>
          <w:p w:rsidR="002075E4" w:rsidRDefault="00CD586C">
            <w:pPr>
              <w:spacing w:after="0" w:line="276" w:lineRule="auto"/>
              <w:ind w:left="0" w:right="0" w:firstLine="0"/>
              <w:jc w:val="center"/>
            </w:pPr>
            <w:r>
              <w:t>C</w:t>
            </w:r>
          </w:p>
        </w:tc>
        <w:tc>
          <w:tcPr>
            <w:tcW w:w="2340" w:type="dxa"/>
            <w:tcBorders>
              <w:top w:val="single" w:sz="8" w:space="0" w:color="000000"/>
              <w:left w:val="single" w:sz="8" w:space="0" w:color="000000"/>
              <w:bottom w:val="single" w:sz="8" w:space="0" w:color="000000"/>
              <w:right w:val="single" w:sz="8" w:space="0" w:color="000000"/>
            </w:tcBorders>
          </w:tcPr>
          <w:p w:rsidR="002075E4" w:rsidRDefault="002075E4">
            <w:pPr>
              <w:spacing w:after="0" w:line="276" w:lineRule="auto"/>
              <w:ind w:left="0" w:right="0" w:firstLine="0"/>
              <w:jc w:val="center"/>
              <w:rPr>
                <w:b/>
              </w:rPr>
            </w:pPr>
          </w:p>
        </w:tc>
      </w:tr>
      <w:tr w:rsidR="002075E4">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2075E4" w:rsidRDefault="00CD586C">
            <w:pPr>
              <w:spacing w:after="0" w:line="276" w:lineRule="auto"/>
              <w:ind w:left="0" w:right="0" w:firstLine="0"/>
            </w:pPr>
            <w:r>
              <w:t>Classes Modèles (5 classes)</w:t>
            </w:r>
          </w:p>
        </w:tc>
        <w:tc>
          <w:tcPr>
            <w:tcW w:w="2340" w:type="dxa"/>
            <w:tcBorders>
              <w:top w:val="single" w:sz="8" w:space="0" w:color="000000"/>
              <w:left w:val="single" w:sz="8" w:space="0" w:color="000000"/>
              <w:bottom w:val="single" w:sz="8" w:space="0" w:color="000000"/>
              <w:right w:val="single" w:sz="8" w:space="0" w:color="000000"/>
            </w:tcBorders>
          </w:tcPr>
          <w:p w:rsidR="002075E4" w:rsidRPr="0083270A" w:rsidRDefault="00CD586C">
            <w:pPr>
              <w:spacing w:after="0" w:line="276" w:lineRule="auto"/>
              <w:ind w:left="0" w:right="0" w:firstLine="0"/>
              <w:jc w:val="center"/>
              <w:rPr>
                <w:b/>
              </w:rPr>
            </w:pPr>
            <w:r w:rsidRPr="0083270A">
              <w:rPr>
                <w:b/>
              </w:rPr>
              <w:t>RP</w:t>
            </w:r>
          </w:p>
        </w:tc>
        <w:tc>
          <w:tcPr>
            <w:tcW w:w="2340" w:type="dxa"/>
            <w:tcBorders>
              <w:top w:val="single" w:sz="8" w:space="0" w:color="000000"/>
              <w:left w:val="single" w:sz="8" w:space="0" w:color="000000"/>
              <w:bottom w:val="single" w:sz="8" w:space="0" w:color="000000"/>
              <w:right w:val="single" w:sz="8" w:space="0" w:color="000000"/>
            </w:tcBorders>
          </w:tcPr>
          <w:p w:rsidR="002075E4" w:rsidRDefault="00CD586C">
            <w:pPr>
              <w:spacing w:after="0" w:line="276" w:lineRule="auto"/>
              <w:ind w:left="0" w:right="0" w:firstLine="0"/>
              <w:jc w:val="center"/>
            </w:pPr>
            <w:r>
              <w:t>C</w:t>
            </w:r>
          </w:p>
        </w:tc>
        <w:tc>
          <w:tcPr>
            <w:tcW w:w="2340" w:type="dxa"/>
            <w:tcBorders>
              <w:top w:val="single" w:sz="8" w:space="0" w:color="000000"/>
              <w:left w:val="single" w:sz="8" w:space="0" w:color="000000"/>
              <w:bottom w:val="single" w:sz="8" w:space="0" w:color="000000"/>
              <w:right w:val="single" w:sz="8" w:space="0" w:color="000000"/>
            </w:tcBorders>
          </w:tcPr>
          <w:p w:rsidR="002075E4" w:rsidRDefault="002075E4">
            <w:pPr>
              <w:spacing w:after="0" w:line="276" w:lineRule="auto"/>
              <w:ind w:left="0" w:right="0" w:firstLine="0"/>
              <w:jc w:val="center"/>
              <w:rPr>
                <w:b/>
              </w:rPr>
            </w:pPr>
          </w:p>
        </w:tc>
      </w:tr>
      <w:tr w:rsidR="002075E4">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2075E4" w:rsidRDefault="00CD586C">
            <w:pPr>
              <w:spacing w:after="0" w:line="276" w:lineRule="auto"/>
              <w:ind w:left="0" w:right="0" w:firstLine="0"/>
            </w:pPr>
            <w:r>
              <w:t xml:space="preserve">Interfaces </w:t>
            </w:r>
            <w:proofErr w:type="spellStart"/>
            <w:r>
              <w:t>Repository</w:t>
            </w:r>
            <w:proofErr w:type="spellEnd"/>
          </w:p>
        </w:tc>
        <w:tc>
          <w:tcPr>
            <w:tcW w:w="2340" w:type="dxa"/>
            <w:tcBorders>
              <w:top w:val="single" w:sz="8" w:space="0" w:color="000000"/>
              <w:left w:val="single" w:sz="8" w:space="0" w:color="000000"/>
              <w:bottom w:val="single" w:sz="8" w:space="0" w:color="000000"/>
              <w:right w:val="single" w:sz="8" w:space="0" w:color="000000"/>
            </w:tcBorders>
          </w:tcPr>
          <w:p w:rsidR="002075E4" w:rsidRDefault="002075E4">
            <w:pPr>
              <w:spacing w:after="0" w:line="276" w:lineRule="auto"/>
              <w:ind w:left="0" w:right="0" w:firstLine="0"/>
              <w:jc w:val="center"/>
            </w:pPr>
          </w:p>
        </w:tc>
        <w:tc>
          <w:tcPr>
            <w:tcW w:w="2340" w:type="dxa"/>
            <w:tcBorders>
              <w:top w:val="single" w:sz="8" w:space="0" w:color="000000"/>
              <w:left w:val="single" w:sz="8" w:space="0" w:color="000000"/>
              <w:bottom w:val="single" w:sz="8" w:space="0" w:color="000000"/>
              <w:right w:val="single" w:sz="8" w:space="0" w:color="000000"/>
            </w:tcBorders>
          </w:tcPr>
          <w:p w:rsidR="002075E4" w:rsidRPr="0083270A" w:rsidRDefault="00E518CB">
            <w:pPr>
              <w:spacing w:after="0" w:line="276" w:lineRule="auto"/>
              <w:ind w:left="0" w:right="0" w:firstLine="0"/>
              <w:jc w:val="center"/>
              <w:rPr>
                <w:b/>
              </w:rPr>
            </w:pPr>
            <w:r>
              <w:t>C</w:t>
            </w:r>
          </w:p>
        </w:tc>
        <w:tc>
          <w:tcPr>
            <w:tcW w:w="2340" w:type="dxa"/>
            <w:tcBorders>
              <w:top w:val="single" w:sz="8" w:space="0" w:color="000000"/>
              <w:left w:val="single" w:sz="8" w:space="0" w:color="000000"/>
              <w:bottom w:val="single" w:sz="8" w:space="0" w:color="000000"/>
              <w:right w:val="single" w:sz="8" w:space="0" w:color="000000"/>
            </w:tcBorders>
          </w:tcPr>
          <w:p w:rsidR="002075E4" w:rsidRDefault="00E518CB">
            <w:pPr>
              <w:spacing w:after="0" w:line="276" w:lineRule="auto"/>
              <w:ind w:left="0" w:right="0" w:firstLine="0"/>
              <w:jc w:val="center"/>
              <w:rPr>
                <w:b/>
              </w:rPr>
            </w:pPr>
            <w:r w:rsidRPr="0083270A">
              <w:rPr>
                <w:b/>
              </w:rPr>
              <w:t>RP</w:t>
            </w:r>
          </w:p>
        </w:tc>
      </w:tr>
      <w:tr w:rsidR="002075E4">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2075E4" w:rsidRDefault="00CD586C">
            <w:pPr>
              <w:spacing w:after="0" w:line="276" w:lineRule="auto"/>
              <w:ind w:left="0" w:right="0" w:firstLine="0"/>
            </w:pPr>
            <w:proofErr w:type="spellStart"/>
            <w:r>
              <w:t>Splash</w:t>
            </w:r>
            <w:proofErr w:type="spellEnd"/>
            <w:r>
              <w:t xml:space="preserve"> </w:t>
            </w:r>
            <w:proofErr w:type="spellStart"/>
            <w:r>
              <w:t>Screen</w:t>
            </w:r>
            <w:proofErr w:type="spellEnd"/>
            <w:r>
              <w:t xml:space="preserve"> + Login</w:t>
            </w:r>
          </w:p>
        </w:tc>
        <w:tc>
          <w:tcPr>
            <w:tcW w:w="2340" w:type="dxa"/>
            <w:tcBorders>
              <w:top w:val="single" w:sz="8" w:space="0" w:color="000000"/>
              <w:left w:val="single" w:sz="8" w:space="0" w:color="000000"/>
              <w:bottom w:val="single" w:sz="8" w:space="0" w:color="000000"/>
              <w:right w:val="single" w:sz="8" w:space="0" w:color="000000"/>
            </w:tcBorders>
          </w:tcPr>
          <w:p w:rsidR="002075E4" w:rsidRPr="0083270A" w:rsidRDefault="00CD586C">
            <w:pPr>
              <w:spacing w:after="0" w:line="276" w:lineRule="auto"/>
              <w:ind w:left="0" w:right="0" w:firstLine="0"/>
              <w:jc w:val="center"/>
              <w:rPr>
                <w:b/>
              </w:rPr>
            </w:pPr>
            <w:r w:rsidRPr="0083270A">
              <w:rPr>
                <w:b/>
              </w:rPr>
              <w:t>RP</w:t>
            </w:r>
          </w:p>
        </w:tc>
        <w:tc>
          <w:tcPr>
            <w:tcW w:w="2340" w:type="dxa"/>
            <w:tcBorders>
              <w:top w:val="single" w:sz="8" w:space="0" w:color="000000"/>
              <w:left w:val="single" w:sz="8" w:space="0" w:color="000000"/>
              <w:bottom w:val="single" w:sz="8" w:space="0" w:color="000000"/>
              <w:right w:val="single" w:sz="8" w:space="0" w:color="000000"/>
            </w:tcBorders>
          </w:tcPr>
          <w:p w:rsidR="002075E4" w:rsidRDefault="00CD586C">
            <w:pPr>
              <w:spacing w:after="0" w:line="276" w:lineRule="auto"/>
              <w:ind w:left="0" w:right="0" w:firstLine="0"/>
              <w:jc w:val="center"/>
            </w:pPr>
            <w:r>
              <w:t>C</w:t>
            </w:r>
          </w:p>
        </w:tc>
        <w:tc>
          <w:tcPr>
            <w:tcW w:w="2340" w:type="dxa"/>
            <w:tcBorders>
              <w:top w:val="single" w:sz="8" w:space="0" w:color="000000"/>
              <w:left w:val="single" w:sz="8" w:space="0" w:color="000000"/>
              <w:bottom w:val="single" w:sz="8" w:space="0" w:color="000000"/>
              <w:right w:val="single" w:sz="8" w:space="0" w:color="000000"/>
            </w:tcBorders>
          </w:tcPr>
          <w:p w:rsidR="002075E4" w:rsidRDefault="002075E4">
            <w:pPr>
              <w:spacing w:after="0" w:line="276" w:lineRule="auto"/>
              <w:ind w:left="0" w:right="0" w:firstLine="0"/>
              <w:jc w:val="center"/>
              <w:rPr>
                <w:b/>
              </w:rPr>
            </w:pPr>
          </w:p>
        </w:tc>
      </w:tr>
      <w:tr w:rsidR="002075E4">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2075E4" w:rsidRDefault="00CD586C">
            <w:pPr>
              <w:spacing w:after="0" w:line="276" w:lineRule="auto"/>
              <w:ind w:left="0" w:right="0" w:firstLine="0"/>
            </w:pPr>
            <w:proofErr w:type="spellStart"/>
            <w:r>
              <w:t>MainLayout</w:t>
            </w:r>
            <w:proofErr w:type="spellEnd"/>
            <w:r>
              <w:t xml:space="preserve"> + Navigation</w:t>
            </w:r>
          </w:p>
        </w:tc>
        <w:tc>
          <w:tcPr>
            <w:tcW w:w="2340" w:type="dxa"/>
            <w:tcBorders>
              <w:top w:val="single" w:sz="8" w:space="0" w:color="000000"/>
              <w:left w:val="single" w:sz="8" w:space="0" w:color="000000"/>
              <w:bottom w:val="single" w:sz="8" w:space="0" w:color="000000"/>
              <w:right w:val="single" w:sz="8" w:space="0" w:color="000000"/>
            </w:tcBorders>
          </w:tcPr>
          <w:p w:rsidR="002075E4" w:rsidRDefault="00CD586C">
            <w:pPr>
              <w:spacing w:after="0" w:line="276" w:lineRule="auto"/>
              <w:ind w:left="0" w:right="0" w:firstLine="0"/>
              <w:jc w:val="center"/>
            </w:pPr>
            <w:r>
              <w:t>C</w:t>
            </w:r>
          </w:p>
        </w:tc>
        <w:tc>
          <w:tcPr>
            <w:tcW w:w="2340" w:type="dxa"/>
            <w:tcBorders>
              <w:top w:val="single" w:sz="8" w:space="0" w:color="000000"/>
              <w:left w:val="single" w:sz="8" w:space="0" w:color="000000"/>
              <w:bottom w:val="single" w:sz="8" w:space="0" w:color="000000"/>
              <w:right w:val="single" w:sz="8" w:space="0" w:color="000000"/>
            </w:tcBorders>
          </w:tcPr>
          <w:p w:rsidR="002075E4" w:rsidRPr="0083270A" w:rsidRDefault="00CD586C">
            <w:pPr>
              <w:spacing w:after="0" w:line="276" w:lineRule="auto"/>
              <w:ind w:left="0" w:right="0" w:firstLine="0"/>
              <w:jc w:val="center"/>
              <w:rPr>
                <w:b/>
              </w:rPr>
            </w:pPr>
            <w:r w:rsidRPr="0083270A">
              <w:rPr>
                <w:b/>
              </w:rPr>
              <w:t>RP</w:t>
            </w:r>
          </w:p>
        </w:tc>
        <w:tc>
          <w:tcPr>
            <w:tcW w:w="2340" w:type="dxa"/>
            <w:tcBorders>
              <w:top w:val="single" w:sz="8" w:space="0" w:color="000000"/>
              <w:left w:val="single" w:sz="8" w:space="0" w:color="000000"/>
              <w:bottom w:val="single" w:sz="8" w:space="0" w:color="000000"/>
              <w:right w:val="single" w:sz="8" w:space="0" w:color="000000"/>
            </w:tcBorders>
          </w:tcPr>
          <w:p w:rsidR="002075E4" w:rsidRDefault="002075E4">
            <w:pPr>
              <w:spacing w:after="0" w:line="276" w:lineRule="auto"/>
              <w:ind w:left="0" w:right="0" w:firstLine="0"/>
              <w:jc w:val="center"/>
              <w:rPr>
                <w:b/>
              </w:rPr>
            </w:pPr>
          </w:p>
        </w:tc>
      </w:tr>
      <w:tr w:rsidR="002075E4">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2075E4" w:rsidRDefault="00DE72D7">
            <w:pPr>
              <w:spacing w:after="0" w:line="276" w:lineRule="auto"/>
              <w:ind w:left="0" w:right="0" w:firstLine="0"/>
            </w:pPr>
            <w:r>
              <w:t>Module Catégories (</w:t>
            </w:r>
            <w:proofErr w:type="spellStart"/>
            <w:r>
              <w:t>DAO+Controller</w:t>
            </w:r>
            <w:r w:rsidR="00CD586C">
              <w:t>+FXML</w:t>
            </w:r>
            <w:proofErr w:type="spellEnd"/>
            <w:r w:rsidR="00CD586C">
              <w:t>)</w:t>
            </w:r>
          </w:p>
        </w:tc>
        <w:tc>
          <w:tcPr>
            <w:tcW w:w="2340" w:type="dxa"/>
            <w:tcBorders>
              <w:top w:val="single" w:sz="8" w:space="0" w:color="000000"/>
              <w:left w:val="single" w:sz="8" w:space="0" w:color="000000"/>
              <w:bottom w:val="single" w:sz="8" w:space="0" w:color="000000"/>
              <w:right w:val="single" w:sz="8" w:space="0" w:color="000000"/>
            </w:tcBorders>
          </w:tcPr>
          <w:p w:rsidR="002075E4" w:rsidRPr="0083270A" w:rsidRDefault="00CD586C">
            <w:pPr>
              <w:spacing w:after="0" w:line="276" w:lineRule="auto"/>
              <w:ind w:left="0" w:right="0" w:firstLine="0"/>
              <w:jc w:val="center"/>
              <w:rPr>
                <w:b/>
              </w:rPr>
            </w:pPr>
            <w:r w:rsidRPr="0083270A">
              <w:rPr>
                <w:b/>
              </w:rPr>
              <w:t>RP</w:t>
            </w:r>
          </w:p>
        </w:tc>
        <w:tc>
          <w:tcPr>
            <w:tcW w:w="2340" w:type="dxa"/>
            <w:tcBorders>
              <w:top w:val="single" w:sz="8" w:space="0" w:color="000000"/>
              <w:left w:val="single" w:sz="8" w:space="0" w:color="000000"/>
              <w:bottom w:val="single" w:sz="8" w:space="0" w:color="000000"/>
              <w:right w:val="single" w:sz="8" w:space="0" w:color="000000"/>
            </w:tcBorders>
          </w:tcPr>
          <w:p w:rsidR="002075E4" w:rsidRDefault="002075E4">
            <w:pPr>
              <w:spacing w:after="0" w:line="276" w:lineRule="auto"/>
              <w:ind w:left="0" w:right="0" w:firstLine="0"/>
              <w:jc w:val="center"/>
            </w:pPr>
          </w:p>
        </w:tc>
        <w:tc>
          <w:tcPr>
            <w:tcW w:w="2340" w:type="dxa"/>
            <w:tcBorders>
              <w:top w:val="single" w:sz="8" w:space="0" w:color="000000"/>
              <w:left w:val="single" w:sz="8" w:space="0" w:color="000000"/>
              <w:bottom w:val="single" w:sz="8" w:space="0" w:color="000000"/>
              <w:right w:val="single" w:sz="8" w:space="0" w:color="000000"/>
            </w:tcBorders>
          </w:tcPr>
          <w:p w:rsidR="002075E4" w:rsidRPr="0083270A" w:rsidRDefault="00CD586C">
            <w:pPr>
              <w:spacing w:after="0" w:line="276" w:lineRule="auto"/>
              <w:ind w:left="0" w:right="0" w:firstLine="0"/>
              <w:jc w:val="center"/>
            </w:pPr>
            <w:r w:rsidRPr="0083270A">
              <w:t>C</w:t>
            </w:r>
          </w:p>
        </w:tc>
      </w:tr>
      <w:tr w:rsidR="002075E4">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2075E4" w:rsidRDefault="00CD586C" w:rsidP="00CD586C">
            <w:pPr>
              <w:spacing w:after="0" w:line="276" w:lineRule="auto"/>
              <w:ind w:left="0" w:right="0" w:firstLine="0"/>
            </w:pPr>
            <w:r>
              <w:t>Module Fournisseurs (</w:t>
            </w:r>
            <w:proofErr w:type="spellStart"/>
            <w:r>
              <w:t>DAO+</w:t>
            </w:r>
            <w:r w:rsidR="00DE72D7">
              <w:t>Controller</w:t>
            </w:r>
            <w:r>
              <w:t>+FXML</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tcPr>
          <w:p w:rsidR="002075E4" w:rsidRDefault="002075E4">
            <w:pPr>
              <w:spacing w:after="0" w:line="276" w:lineRule="auto"/>
              <w:ind w:left="0" w:right="0" w:firstLine="0"/>
              <w:jc w:val="center"/>
            </w:pPr>
          </w:p>
        </w:tc>
        <w:tc>
          <w:tcPr>
            <w:tcW w:w="2340" w:type="dxa"/>
            <w:tcBorders>
              <w:top w:val="single" w:sz="8" w:space="0" w:color="000000"/>
              <w:left w:val="single" w:sz="8" w:space="0" w:color="000000"/>
              <w:bottom w:val="single" w:sz="8" w:space="0" w:color="000000"/>
              <w:right w:val="single" w:sz="8" w:space="0" w:color="000000"/>
            </w:tcBorders>
          </w:tcPr>
          <w:p w:rsidR="002075E4" w:rsidRPr="0083270A" w:rsidRDefault="00CD586C">
            <w:pPr>
              <w:spacing w:after="0" w:line="276" w:lineRule="auto"/>
              <w:ind w:left="0" w:right="0" w:firstLine="0"/>
              <w:jc w:val="center"/>
              <w:rPr>
                <w:b/>
              </w:rPr>
            </w:pPr>
            <w:r w:rsidRPr="0083270A">
              <w:rPr>
                <w:b/>
              </w:rPr>
              <w:t>RP</w:t>
            </w:r>
          </w:p>
        </w:tc>
        <w:tc>
          <w:tcPr>
            <w:tcW w:w="2340" w:type="dxa"/>
            <w:tcBorders>
              <w:top w:val="single" w:sz="8" w:space="0" w:color="000000"/>
              <w:left w:val="single" w:sz="8" w:space="0" w:color="000000"/>
              <w:bottom w:val="single" w:sz="8" w:space="0" w:color="000000"/>
              <w:right w:val="single" w:sz="8" w:space="0" w:color="000000"/>
            </w:tcBorders>
          </w:tcPr>
          <w:p w:rsidR="002075E4" w:rsidRPr="0083270A" w:rsidRDefault="00CD586C">
            <w:pPr>
              <w:spacing w:after="0" w:line="276" w:lineRule="auto"/>
              <w:ind w:left="0" w:right="0" w:firstLine="0"/>
              <w:jc w:val="center"/>
            </w:pPr>
            <w:r w:rsidRPr="0083270A">
              <w:t>C</w:t>
            </w:r>
          </w:p>
        </w:tc>
      </w:tr>
      <w:tr w:rsidR="002075E4">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2075E4" w:rsidRDefault="00CD586C" w:rsidP="00DE72D7">
            <w:pPr>
              <w:spacing w:after="0" w:line="276" w:lineRule="auto"/>
              <w:ind w:left="0" w:right="0" w:firstLine="0"/>
            </w:pPr>
            <w:r>
              <w:t>Module Produits (</w:t>
            </w:r>
            <w:proofErr w:type="spellStart"/>
            <w:r>
              <w:t>DAO+</w:t>
            </w:r>
            <w:r w:rsidR="00DE72D7">
              <w:t>Controller</w:t>
            </w:r>
            <w:r>
              <w:t>+FXML</w:t>
            </w:r>
            <w:proofErr w:type="spellEnd"/>
            <w:r>
              <w:t>)</w:t>
            </w:r>
          </w:p>
        </w:tc>
        <w:tc>
          <w:tcPr>
            <w:tcW w:w="2340" w:type="dxa"/>
            <w:tcBorders>
              <w:top w:val="single" w:sz="8" w:space="0" w:color="000000"/>
              <w:left w:val="single" w:sz="8" w:space="0" w:color="000000"/>
              <w:bottom w:val="single" w:sz="8" w:space="0" w:color="000000"/>
              <w:right w:val="single" w:sz="8" w:space="0" w:color="000000"/>
            </w:tcBorders>
          </w:tcPr>
          <w:p w:rsidR="002075E4" w:rsidRDefault="00CD586C">
            <w:pPr>
              <w:spacing w:after="0" w:line="276" w:lineRule="auto"/>
              <w:ind w:left="0" w:right="0" w:firstLine="0"/>
              <w:jc w:val="center"/>
            </w:pPr>
            <w:r>
              <w:t>C</w:t>
            </w:r>
          </w:p>
        </w:tc>
        <w:tc>
          <w:tcPr>
            <w:tcW w:w="2340" w:type="dxa"/>
            <w:tcBorders>
              <w:top w:val="single" w:sz="8" w:space="0" w:color="000000"/>
              <w:left w:val="single" w:sz="8" w:space="0" w:color="000000"/>
              <w:bottom w:val="single" w:sz="8" w:space="0" w:color="000000"/>
              <w:right w:val="single" w:sz="8" w:space="0" w:color="000000"/>
            </w:tcBorders>
          </w:tcPr>
          <w:p w:rsidR="002075E4" w:rsidRPr="0083270A" w:rsidRDefault="00CD586C">
            <w:pPr>
              <w:spacing w:after="0" w:line="276" w:lineRule="auto"/>
              <w:ind w:left="0" w:right="0" w:firstLine="0"/>
              <w:jc w:val="center"/>
              <w:rPr>
                <w:b/>
              </w:rPr>
            </w:pPr>
            <w:r w:rsidRPr="0083270A">
              <w:rPr>
                <w:b/>
              </w:rPr>
              <w:t>RP</w:t>
            </w:r>
          </w:p>
        </w:tc>
        <w:tc>
          <w:tcPr>
            <w:tcW w:w="2340" w:type="dxa"/>
            <w:tcBorders>
              <w:top w:val="single" w:sz="8" w:space="0" w:color="000000"/>
              <w:left w:val="single" w:sz="8" w:space="0" w:color="000000"/>
              <w:bottom w:val="single" w:sz="8" w:space="0" w:color="000000"/>
              <w:right w:val="single" w:sz="8" w:space="0" w:color="000000"/>
            </w:tcBorders>
          </w:tcPr>
          <w:p w:rsidR="002075E4" w:rsidRDefault="002075E4">
            <w:pPr>
              <w:spacing w:after="0" w:line="276" w:lineRule="auto"/>
              <w:ind w:left="0" w:right="0" w:firstLine="0"/>
              <w:jc w:val="center"/>
              <w:rPr>
                <w:b/>
              </w:rPr>
            </w:pPr>
          </w:p>
        </w:tc>
      </w:tr>
      <w:tr w:rsidR="006A7A30">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6A7A30" w:rsidRDefault="00981B07">
            <w:pPr>
              <w:spacing w:after="81" w:line="240" w:lineRule="auto"/>
              <w:ind w:left="0" w:right="0" w:firstLine="0"/>
            </w:pPr>
            <w:r>
              <w:t xml:space="preserve">Module Mouvements </w:t>
            </w:r>
          </w:p>
          <w:p w:rsidR="006A7A30" w:rsidRDefault="00DE72D7">
            <w:pPr>
              <w:spacing w:after="0" w:line="276" w:lineRule="auto"/>
              <w:ind w:left="0" w:right="0" w:firstLine="0"/>
            </w:pPr>
            <w:r>
              <w:t>(</w:t>
            </w:r>
            <w:proofErr w:type="spellStart"/>
            <w:r>
              <w:t>DAO+Controller</w:t>
            </w:r>
            <w:r w:rsidR="00981B07">
              <w:t>+FXML</w:t>
            </w:r>
            <w:proofErr w:type="spellEnd"/>
            <w:r w:rsidR="00981B07">
              <w:t xml:space="preserv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rPr>
                <w:b/>
              </w:rPr>
              <w:t>RP</w:t>
            </w:r>
            <w:r>
              <w:t xml:space="preserv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C </w:t>
            </w:r>
          </w:p>
        </w:tc>
      </w:tr>
      <w:tr w:rsidR="006A7A30">
        <w:trPr>
          <w:trHeight w:val="840"/>
        </w:trPr>
        <w:tc>
          <w:tcPr>
            <w:tcW w:w="2340" w:type="dxa"/>
            <w:tcBorders>
              <w:top w:val="single" w:sz="8" w:space="0" w:color="000000"/>
              <w:left w:val="single" w:sz="8" w:space="0" w:color="000000"/>
              <w:bottom w:val="single" w:sz="8" w:space="0" w:color="000000"/>
              <w:right w:val="single" w:sz="8" w:space="0" w:color="000000"/>
            </w:tcBorders>
            <w:vAlign w:val="center"/>
          </w:tcPr>
          <w:p w:rsidR="006A7A30" w:rsidRDefault="00981B07">
            <w:pPr>
              <w:spacing w:after="81" w:line="240" w:lineRule="auto"/>
              <w:ind w:left="0" w:right="0" w:firstLine="0"/>
            </w:pPr>
            <w:r>
              <w:t xml:space="preserve">Tableau de bord </w:t>
            </w:r>
          </w:p>
          <w:p w:rsidR="006A7A30" w:rsidRDefault="00981B07">
            <w:pPr>
              <w:spacing w:after="0" w:line="276" w:lineRule="auto"/>
              <w:ind w:left="0" w:right="0" w:firstLine="0"/>
            </w:pPr>
            <w:r>
              <w:t xml:space="preserve">(Dashboard)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C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rPr>
                <w:b/>
              </w:rPr>
              <w:t>RP</w:t>
            </w:r>
            <w:r>
              <w:t xml:space="preserv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 </w:t>
            </w:r>
          </w:p>
        </w:tc>
      </w:tr>
      <w:tr w:rsidR="006A7A30">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6A7A30" w:rsidRDefault="00981B07">
            <w:pPr>
              <w:spacing w:after="81" w:line="240" w:lineRule="auto"/>
              <w:ind w:left="0" w:right="0" w:firstLine="0"/>
            </w:pPr>
            <w:r>
              <w:t xml:space="preserve">Export XLSX + </w:t>
            </w:r>
          </w:p>
          <w:p w:rsidR="006A7A30" w:rsidRDefault="00981B07">
            <w:pPr>
              <w:spacing w:after="0" w:line="276" w:lineRule="auto"/>
              <w:ind w:left="0" w:right="0" w:firstLine="0"/>
            </w:pPr>
            <w:proofErr w:type="spellStart"/>
            <w:r>
              <w:t>FileChooser</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rPr>
                <w:b/>
              </w:rPr>
              <w:t>RP</w:t>
            </w:r>
            <w:r>
              <w:t xml:space="preserv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C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 </w:t>
            </w:r>
          </w:p>
        </w:tc>
      </w:tr>
      <w:tr w:rsidR="006A7A30">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6A7A30" w:rsidRDefault="00981B07">
            <w:pPr>
              <w:spacing w:after="81" w:line="240" w:lineRule="auto"/>
              <w:ind w:left="0" w:right="0" w:firstLine="0"/>
            </w:pPr>
            <w:r>
              <w:t xml:space="preserve">Module Utilisateurs </w:t>
            </w:r>
          </w:p>
          <w:p w:rsidR="006A7A30" w:rsidRDefault="00981B07">
            <w:pPr>
              <w:spacing w:after="0" w:line="276" w:lineRule="auto"/>
              <w:ind w:left="0" w:right="0" w:firstLine="0"/>
            </w:pPr>
            <w:r>
              <w:t>(</w:t>
            </w:r>
            <w:proofErr w:type="spellStart"/>
            <w:r>
              <w:t>admin</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C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rPr>
                <w:b/>
              </w:rPr>
              <w:t>RP</w:t>
            </w:r>
            <w:r>
              <w:t xml:space="preserve"> </w:t>
            </w:r>
          </w:p>
        </w:tc>
      </w:tr>
      <w:tr w:rsidR="006A7A30">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6A7A30" w:rsidRDefault="00981B07">
            <w:pPr>
              <w:spacing w:after="81" w:line="240" w:lineRule="auto"/>
              <w:ind w:left="0" w:right="0" w:firstLine="0"/>
            </w:pPr>
            <w:r>
              <w:lastRenderedPageBreak/>
              <w:t xml:space="preserve">Pagination (tous les </w:t>
            </w:r>
          </w:p>
          <w:p w:rsidR="006A7A30" w:rsidRDefault="00981B07">
            <w:pPr>
              <w:spacing w:after="0" w:line="276" w:lineRule="auto"/>
              <w:ind w:left="0" w:right="0" w:firstLine="0"/>
            </w:pPr>
            <w:proofErr w:type="spellStart"/>
            <w:r>
              <w:t>TableView</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rPr>
                <w:b/>
              </w:rPr>
              <w:t>RP</w:t>
            </w:r>
            <w:r>
              <w:t xml:space="preserv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C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 </w:t>
            </w:r>
          </w:p>
        </w:tc>
      </w:tr>
      <w:tr w:rsidR="006A7A30">
        <w:trPr>
          <w:trHeight w:val="840"/>
        </w:trPr>
        <w:tc>
          <w:tcPr>
            <w:tcW w:w="2340" w:type="dxa"/>
            <w:tcBorders>
              <w:top w:val="single" w:sz="8" w:space="0" w:color="000000"/>
              <w:left w:val="single" w:sz="8" w:space="0" w:color="000000"/>
              <w:bottom w:val="single" w:sz="8" w:space="0" w:color="000000"/>
              <w:right w:val="single" w:sz="8" w:space="0" w:color="000000"/>
            </w:tcBorders>
            <w:vAlign w:val="center"/>
          </w:tcPr>
          <w:p w:rsidR="006A7A30" w:rsidRDefault="00981B07">
            <w:pPr>
              <w:spacing w:after="0" w:line="276" w:lineRule="auto"/>
              <w:ind w:left="0" w:right="0" w:firstLine="0"/>
            </w:pPr>
            <w:r>
              <w:t xml:space="preserve">CSS + finition visuelle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 </w:t>
            </w:r>
            <w:r w:rsidR="0060260F">
              <w:rPr>
                <w:b/>
              </w:rPr>
              <w:t>RP</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C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6A7A30">
            <w:pPr>
              <w:spacing w:after="0" w:line="276" w:lineRule="auto"/>
              <w:ind w:left="0" w:right="0" w:firstLine="0"/>
              <w:jc w:val="center"/>
            </w:pPr>
          </w:p>
        </w:tc>
      </w:tr>
      <w:tr w:rsidR="006A7A30">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6A7A30" w:rsidRDefault="00981B07">
            <w:pPr>
              <w:spacing w:after="0" w:line="276" w:lineRule="auto"/>
              <w:ind w:left="0" w:right="0" w:firstLine="0"/>
            </w:pPr>
            <w:proofErr w:type="spellStart"/>
            <w:r>
              <w:t>jpackage</w:t>
            </w:r>
            <w:proofErr w:type="spellEnd"/>
            <w:r>
              <w:t xml:space="preserve"> + exécutable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C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rPr>
                <w:b/>
              </w:rPr>
              <w:t>RP</w:t>
            </w:r>
            <w:r>
              <w:t xml:space="preserve">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 </w:t>
            </w:r>
          </w:p>
        </w:tc>
      </w:tr>
      <w:tr w:rsidR="006A7A30">
        <w:trPr>
          <w:trHeight w:val="820"/>
        </w:trPr>
        <w:tc>
          <w:tcPr>
            <w:tcW w:w="2340" w:type="dxa"/>
            <w:tcBorders>
              <w:top w:val="single" w:sz="8" w:space="0" w:color="000000"/>
              <w:left w:val="single" w:sz="8" w:space="0" w:color="000000"/>
              <w:bottom w:val="single" w:sz="8" w:space="0" w:color="000000"/>
              <w:right w:val="single" w:sz="8" w:space="0" w:color="000000"/>
            </w:tcBorders>
            <w:vAlign w:val="center"/>
          </w:tcPr>
          <w:p w:rsidR="006A7A30" w:rsidRDefault="00981B07">
            <w:pPr>
              <w:spacing w:after="0" w:line="276" w:lineRule="auto"/>
              <w:ind w:left="0" w:right="0" w:firstLine="0"/>
            </w:pPr>
            <w:r>
              <w:t xml:space="preserve">Rapport de conception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E518CB">
            <w:pPr>
              <w:spacing w:after="0" w:line="276" w:lineRule="auto"/>
              <w:ind w:left="0" w:right="0" w:firstLine="0"/>
              <w:jc w:val="center"/>
            </w:pPr>
            <w:r>
              <w:t>C</w:t>
            </w:r>
            <w:bookmarkStart w:id="0" w:name="_GoBack"/>
            <w:bookmarkEnd w:id="0"/>
          </w:p>
        </w:tc>
        <w:tc>
          <w:tcPr>
            <w:tcW w:w="2340" w:type="dxa"/>
            <w:tcBorders>
              <w:top w:val="single" w:sz="8" w:space="0" w:color="000000"/>
              <w:left w:val="single" w:sz="8" w:space="0" w:color="000000"/>
              <w:bottom w:val="single" w:sz="8" w:space="0" w:color="000000"/>
              <w:right w:val="single" w:sz="8" w:space="0" w:color="000000"/>
            </w:tcBorders>
          </w:tcPr>
          <w:p w:rsidR="006A7A30" w:rsidRDefault="00981B07">
            <w:pPr>
              <w:spacing w:after="0" w:line="276" w:lineRule="auto"/>
              <w:ind w:left="0" w:right="0" w:firstLine="0"/>
              <w:jc w:val="center"/>
            </w:pPr>
            <w:r>
              <w:t xml:space="preserve">C </w:t>
            </w:r>
          </w:p>
        </w:tc>
        <w:tc>
          <w:tcPr>
            <w:tcW w:w="2340" w:type="dxa"/>
            <w:tcBorders>
              <w:top w:val="single" w:sz="8" w:space="0" w:color="000000"/>
              <w:left w:val="single" w:sz="8" w:space="0" w:color="000000"/>
              <w:bottom w:val="single" w:sz="8" w:space="0" w:color="000000"/>
              <w:right w:val="single" w:sz="8" w:space="0" w:color="000000"/>
            </w:tcBorders>
          </w:tcPr>
          <w:p w:rsidR="006A7A30" w:rsidRDefault="00E518CB">
            <w:pPr>
              <w:spacing w:after="0" w:line="276" w:lineRule="auto"/>
              <w:ind w:left="0" w:right="0" w:firstLine="0"/>
              <w:jc w:val="center"/>
            </w:pPr>
            <w:r>
              <w:rPr>
                <w:b/>
              </w:rPr>
              <w:t>RP</w:t>
            </w:r>
          </w:p>
        </w:tc>
      </w:tr>
    </w:tbl>
    <w:p w:rsidR="006A7A30" w:rsidRDefault="00981B07">
      <w:pPr>
        <w:spacing w:after="81" w:line="240" w:lineRule="auto"/>
        <w:ind w:left="0" w:right="0" w:firstLine="0"/>
      </w:pPr>
      <w:r>
        <w:t xml:space="preserve"> </w:t>
      </w:r>
    </w:p>
    <w:p w:rsidR="006A7A30" w:rsidRDefault="00981B07">
      <w:r>
        <w:rPr>
          <w:b/>
        </w:rPr>
        <w:t>Légende :</w:t>
      </w:r>
      <w:r>
        <w:t xml:space="preserve"> </w:t>
      </w:r>
      <w:r>
        <w:rPr>
          <w:b/>
        </w:rPr>
        <w:t>RP</w:t>
      </w:r>
      <w:r>
        <w:t xml:space="preserve"> = Responsable Principal | </w:t>
      </w:r>
      <w:r>
        <w:rPr>
          <w:b/>
        </w:rPr>
        <w:t>C</w:t>
      </w:r>
      <w:r>
        <w:t xml:space="preserve"> = Contributeur. </w:t>
      </w:r>
    </w:p>
    <w:p w:rsidR="006A7A30" w:rsidRDefault="00981B07">
      <w:pPr>
        <w:spacing w:after="81" w:line="240" w:lineRule="auto"/>
        <w:ind w:left="0" w:right="0" w:firstLine="0"/>
      </w:pPr>
      <w:r>
        <w:t xml:space="preserve"> </w:t>
      </w:r>
    </w:p>
    <w:p w:rsidR="006A7A30" w:rsidRDefault="00981B07" w:rsidP="00CF4A34">
      <w:pPr>
        <w:spacing w:after="0" w:line="240" w:lineRule="auto"/>
        <w:ind w:left="0" w:right="0" w:firstLine="0"/>
        <w:jc w:val="right"/>
      </w:pPr>
      <w:r>
        <w:t xml:space="preserve"> </w:t>
      </w:r>
    </w:p>
    <w:p w:rsidR="0083270A" w:rsidRDefault="00981B07" w:rsidP="0083270A">
      <w:pPr>
        <w:spacing w:after="433" w:line="246" w:lineRule="auto"/>
        <w:ind w:right="-15"/>
      </w:pPr>
      <w:r>
        <w:rPr>
          <w:sz w:val="32"/>
        </w:rPr>
        <w:t>7.</w:t>
      </w:r>
      <w:r w:rsidR="0083270A">
        <w:rPr>
          <w:sz w:val="32"/>
        </w:rPr>
        <w:t xml:space="preserve"> Difficultés rencontrées</w:t>
      </w:r>
    </w:p>
    <w:p w:rsidR="006A7A30" w:rsidRDefault="00981B07" w:rsidP="0083270A">
      <w:pPr>
        <w:spacing w:after="433" w:line="246" w:lineRule="auto"/>
        <w:ind w:right="-15"/>
      </w:pPr>
      <w:r>
        <w:t xml:space="preserve">Configuration des dépendances </w:t>
      </w:r>
      <w:proofErr w:type="spellStart"/>
      <w:r>
        <w:t>Maven</w:t>
      </w:r>
      <w:proofErr w:type="spellEnd"/>
      <w:r>
        <w:t xml:space="preserve"> pour </w:t>
      </w:r>
      <w:proofErr w:type="spellStart"/>
      <w:r>
        <w:t>JavaFX</w:t>
      </w:r>
      <w:proofErr w:type="spellEnd"/>
      <w:r w:rsidR="00147584">
        <w:t xml:space="preserve"> 25</w:t>
      </w:r>
      <w:r>
        <w:t xml:space="preserve"> et intégration de la bibliothèque Apache POI pour l'export Excel. </w:t>
      </w:r>
    </w:p>
    <w:p w:rsidR="006A7A30" w:rsidRDefault="00981B07" w:rsidP="00E10014">
      <w:pPr>
        <w:spacing w:after="81" w:line="240" w:lineRule="auto"/>
        <w:ind w:left="0" w:right="0" w:firstLine="0"/>
      </w:pPr>
      <w:r>
        <w:t xml:space="preserve"> </w:t>
      </w:r>
    </w:p>
    <w:p w:rsidR="006A7A30" w:rsidRDefault="00981B07">
      <w:pPr>
        <w:numPr>
          <w:ilvl w:val="0"/>
          <w:numId w:val="2"/>
        </w:numPr>
        <w:spacing w:after="219" w:line="246" w:lineRule="auto"/>
        <w:ind w:right="-15" w:hanging="356"/>
      </w:pPr>
      <w:r>
        <w:rPr>
          <w:sz w:val="32"/>
        </w:rPr>
        <w:t xml:space="preserve">Conclusion </w:t>
      </w:r>
    </w:p>
    <w:p w:rsidR="006A7A30" w:rsidRDefault="00981B07">
      <w:proofErr w:type="spellStart"/>
      <w:r>
        <w:t>StockManager</w:t>
      </w:r>
      <w:proofErr w:type="spellEnd"/>
      <w:r>
        <w:t xml:space="preserve"> CI répond aux exigences du cahier des charges en offrant une solution robuste pour la gestion commerciale en Côte d'Ivoire. </w:t>
      </w:r>
    </w:p>
    <w:p w:rsidR="006A7A30" w:rsidRDefault="00981B07">
      <w:pPr>
        <w:spacing w:after="81" w:line="240" w:lineRule="auto"/>
        <w:ind w:left="0" w:right="0" w:firstLine="0"/>
      </w:pPr>
      <w:r>
        <w:t xml:space="preserve"> </w:t>
      </w:r>
    </w:p>
    <w:p w:rsidR="006A7A30" w:rsidRDefault="00981B07">
      <w:pPr>
        <w:spacing w:after="0" w:line="240" w:lineRule="auto"/>
        <w:ind w:left="0" w:right="0" w:firstLine="0"/>
        <w:jc w:val="right"/>
      </w:pPr>
      <w:r>
        <w:t xml:space="preserve"> </w:t>
      </w:r>
    </w:p>
    <w:p w:rsidR="006A7A30" w:rsidRDefault="006A7A30">
      <w:pPr>
        <w:spacing w:after="547" w:line="240" w:lineRule="auto"/>
        <w:ind w:left="60" w:right="0" w:firstLine="0"/>
      </w:pPr>
    </w:p>
    <w:p w:rsidR="006A7A30" w:rsidRDefault="00981B07">
      <w:pPr>
        <w:numPr>
          <w:ilvl w:val="0"/>
          <w:numId w:val="2"/>
        </w:numPr>
        <w:spacing w:after="433" w:line="246" w:lineRule="auto"/>
        <w:ind w:right="-15" w:hanging="356"/>
      </w:pPr>
      <w:r>
        <w:rPr>
          <w:sz w:val="32"/>
        </w:rPr>
        <w:t xml:space="preserve">Annexes </w:t>
      </w:r>
    </w:p>
    <w:p w:rsidR="006A7A30" w:rsidRDefault="00981B07">
      <w:pPr>
        <w:pStyle w:val="Titre1"/>
      </w:pPr>
      <w:r>
        <w:t xml:space="preserve">9.1. Script SQL </w:t>
      </w:r>
    </w:p>
    <w:p w:rsidR="006A7A30" w:rsidRDefault="00981B07">
      <w:r>
        <w:t xml:space="preserve">CREATE DATABASE </w:t>
      </w:r>
      <w:proofErr w:type="spellStart"/>
      <w:r>
        <w:t>stockmanager_ci</w:t>
      </w:r>
      <w:proofErr w:type="spellEnd"/>
      <w:r>
        <w:t xml:space="preserve">; </w:t>
      </w:r>
    </w:p>
    <w:p w:rsidR="006A7A30" w:rsidRDefault="00981B07">
      <w:pPr>
        <w:spacing w:after="81" w:line="240" w:lineRule="auto"/>
        <w:ind w:left="0" w:right="0" w:firstLine="0"/>
      </w:pPr>
      <w:r>
        <w:t xml:space="preserve"> </w:t>
      </w:r>
    </w:p>
    <w:p w:rsidR="006A7A30" w:rsidRDefault="00981B07">
      <w:r>
        <w:t xml:space="preserve">USE </w:t>
      </w:r>
      <w:proofErr w:type="spellStart"/>
      <w:r>
        <w:t>stockmanager_ci</w:t>
      </w:r>
      <w:proofErr w:type="spellEnd"/>
      <w:r>
        <w:t xml:space="preserve">; </w:t>
      </w:r>
    </w:p>
    <w:p w:rsidR="006A7A30" w:rsidRDefault="00981B07">
      <w:pPr>
        <w:spacing w:after="81" w:line="240" w:lineRule="auto"/>
        <w:ind w:left="0" w:right="0" w:firstLine="0"/>
      </w:pPr>
      <w:r>
        <w:t xml:space="preserve"> </w:t>
      </w:r>
    </w:p>
    <w:p w:rsidR="006A7A30" w:rsidRDefault="00981B07">
      <w:pPr>
        <w:spacing w:after="415"/>
      </w:pPr>
      <w:r>
        <w:t xml:space="preserve">-- Script complet à insérer ici </w:t>
      </w:r>
    </w:p>
    <w:p w:rsidR="006A7A30" w:rsidRDefault="00981B07">
      <w:pPr>
        <w:pStyle w:val="Titre1"/>
      </w:pPr>
      <w:r>
        <w:lastRenderedPageBreak/>
        <w:t xml:space="preserve">9.2. Guide d'installation </w:t>
      </w:r>
    </w:p>
    <w:p w:rsidR="006A7A30" w:rsidRDefault="00981B07">
      <w:r>
        <w:t xml:space="preserve">Utilisation de </w:t>
      </w:r>
      <w:proofErr w:type="spellStart"/>
      <w:r>
        <w:rPr>
          <w:rFonts w:ascii="Calibri" w:eastAsia="Calibri" w:hAnsi="Calibri" w:cs="Calibri"/>
          <w:color w:val="188038"/>
        </w:rPr>
        <w:t>mvn</w:t>
      </w:r>
      <w:proofErr w:type="spellEnd"/>
      <w:r>
        <w:rPr>
          <w:rFonts w:ascii="Calibri" w:eastAsia="Calibri" w:hAnsi="Calibri" w:cs="Calibri"/>
          <w:color w:val="188038"/>
        </w:rPr>
        <w:t xml:space="preserve"> </w:t>
      </w:r>
      <w:proofErr w:type="spellStart"/>
      <w:r>
        <w:rPr>
          <w:rFonts w:ascii="Calibri" w:eastAsia="Calibri" w:hAnsi="Calibri" w:cs="Calibri"/>
          <w:color w:val="188038"/>
        </w:rPr>
        <w:t>javafx:run</w:t>
      </w:r>
      <w:proofErr w:type="spellEnd"/>
      <w:r>
        <w:t xml:space="preserve"> pour le développement et </w:t>
      </w:r>
      <w:proofErr w:type="spellStart"/>
      <w:r>
        <w:rPr>
          <w:rFonts w:ascii="Calibri" w:eastAsia="Calibri" w:hAnsi="Calibri" w:cs="Calibri"/>
          <w:color w:val="188038"/>
        </w:rPr>
        <w:t>jpackage</w:t>
      </w:r>
      <w:proofErr w:type="spellEnd"/>
      <w:r>
        <w:t xml:space="preserve"> pour la production. </w:t>
      </w:r>
    </w:p>
    <w:p w:rsidR="006A7A30" w:rsidRDefault="00981B07">
      <w:pPr>
        <w:spacing w:after="81" w:line="240" w:lineRule="auto"/>
        <w:ind w:left="0" w:right="0" w:firstLine="0"/>
      </w:pPr>
      <w:r>
        <w:t xml:space="preserve"> </w:t>
      </w:r>
    </w:p>
    <w:p w:rsidR="006A7A30" w:rsidRDefault="00981B07" w:rsidP="00147584">
      <w:pPr>
        <w:spacing w:after="0" w:line="240" w:lineRule="auto"/>
        <w:ind w:left="0" w:right="0" w:firstLine="0"/>
        <w:jc w:val="right"/>
      </w:pPr>
      <w:r>
        <w:t xml:space="preserve"> </w:t>
      </w:r>
    </w:p>
    <w:p w:rsidR="006A7A30" w:rsidRDefault="00981B07">
      <w:pPr>
        <w:spacing w:after="219" w:line="246" w:lineRule="auto"/>
        <w:ind w:right="-15"/>
      </w:pPr>
      <w:r>
        <w:rPr>
          <w:sz w:val="32"/>
        </w:rPr>
        <w:t xml:space="preserve">Références </w:t>
      </w:r>
    </w:p>
    <w:p w:rsidR="006A7A30" w:rsidRDefault="00981B07">
      <w:pPr>
        <w:ind w:left="370"/>
      </w:pPr>
      <w:r>
        <w:t xml:space="preserve">1. Projet_StockManager_CI_CahierDesChargesV2.pdf (Document source fourni) </w:t>
      </w:r>
    </w:p>
    <w:p w:rsidR="006A7A30" w:rsidRDefault="00981B07">
      <w:pPr>
        <w:spacing w:after="0" w:line="240" w:lineRule="auto"/>
        <w:ind w:left="0" w:right="0" w:firstLine="0"/>
      </w:pPr>
      <w:r>
        <w:t xml:space="preserve"> </w:t>
      </w:r>
    </w:p>
    <w:sectPr w:rsidR="006A7A30" w:rsidSect="00950744">
      <w:headerReference w:type="even" r:id="rId12"/>
      <w:headerReference w:type="default" r:id="rId13"/>
      <w:headerReference w:type="first" r:id="rId14"/>
      <w:pgSz w:w="12240" w:h="15840"/>
      <w:pgMar w:top="851" w:right="1134" w:bottom="851"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291D" w:rsidRDefault="00F7291D">
      <w:pPr>
        <w:spacing w:after="0" w:line="240" w:lineRule="auto"/>
      </w:pPr>
      <w:r>
        <w:separator/>
      </w:r>
    </w:p>
  </w:endnote>
  <w:endnote w:type="continuationSeparator" w:id="0">
    <w:p w:rsidR="00F7291D" w:rsidRDefault="00F72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291D" w:rsidRDefault="00F7291D">
      <w:pPr>
        <w:spacing w:after="0" w:line="240" w:lineRule="auto"/>
      </w:pPr>
      <w:r>
        <w:separator/>
      </w:r>
    </w:p>
  </w:footnote>
  <w:footnote w:type="continuationSeparator" w:id="0">
    <w:p w:rsidR="00F7291D" w:rsidRDefault="00F729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7A30" w:rsidRDefault="00981B07">
    <w:r>
      <w:rPr>
        <w:rFonts w:ascii="Calibri" w:eastAsia="Calibri" w:hAnsi="Calibri" w:cs="Calibri"/>
        <w:noProof/>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8900" name="Group 18900"/>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9273" name="Shape 19273"/>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50A773C4" id="Group 18900" o:spid="_x0000_s1026" style="position:absolute;margin-left:0;margin-top:0;width:612pt;height:11in;z-index:-25165824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">
              <v:shape id="Shape 19273"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WBAcQA&#10;AADeAAAADwAAAGRycy9kb3ducmV2LnhtbERPTWvCQBC9C/6HZYTedKOFWqOrtILU3GoUwduQHZNg&#10;djbsrjHtr+8WCr3N433OatObRnTkfG1ZwXSSgCAurK65VHA67savIHxA1thYJgVf5GGzHg5WmGr7&#10;4AN1eShFDGGfooIqhDaV0hcVGfQT2xJH7mqdwRChK6V2+IjhppGzJHmRBmuODRW2tK2ouOV3o+By&#10;yD7te01zF/an7jv/yHZ8zpR6GvVvSxCB+vAv/nPvdZy/mM2f4fedeIN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lgQHEAAAA3gAAAA8AAAAAAAAAAAAAAAAAmAIAAGRycy9k&#10;b3ducmV2LnhtbFBLBQYAAAAABAAEAPUAAACJAwAAAAA=&#10;" path="m,l7772400,r,10058400l,10058400,,e" stroked="f" strokeweight="0">
                <v:stroke miterlimit="83231f" joinstyle="miter"/>
                <v:path arrowok="t" textboxrect="0,0,7772400,1005840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7A30" w:rsidRDefault="00981B07">
    <w:r>
      <w:rPr>
        <w:rFonts w:ascii="Calibri" w:eastAsia="Calibri" w:hAnsi="Calibri" w:cs="Calibri"/>
        <w:noProof/>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18897" name="Group 1889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9272" name="Shape 19272"/>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4966D576" id="Group 18897" o:spid="_x0000_s1026" style="position:absolute;margin-left:0;margin-top:0;width:612pt;height:11in;z-index:-251657216;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">
              <v:shape id="Shape 19272"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kkmsQA&#10;AADeAAAADwAAAGRycy9kb3ducmV2LnhtbERPTWvCQBC9F/wPyxS81U1zqJq6Si1Iza3GUOhtyE6T&#10;0Oxs2N3G6K93C4K3ebzPWW1G04mBnG8tK3ieJSCIK6tbrhWUx93TAoQPyBo7y6TgTB4268nDCjNt&#10;T3ygoQi1iCHsM1TQhNBnUvqqIYN+ZnviyP1YZzBE6GqpHZ5iuOlkmiQv0mDLsaHBnt4bqn6LP6Pg&#10;+5B/2m1Lcxf25XApPvIdf+VKTR/Ht1cQgcZwF9/cex3nL9N5Cv/vxBvk+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pJJrEAAAA3gAAAA8AAAAAAAAAAAAAAAAAmAIAAGRycy9k&#10;b3ducmV2LnhtbFBLBQYAAAAABAAEAPUAAACJAwAAAAA=&#10;" path="m,l7772400,r,10058400l,10058400,,e" stroked="f" strokeweight="0">
                <v:stroke miterlimit="83231f" joinstyle="miter"/>
                <v:path arrowok="t" textboxrect="0,0,7772400,1005840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7A30" w:rsidRDefault="00981B07">
    <w:r>
      <w:rPr>
        <w:rFonts w:ascii="Calibri" w:eastAsia="Calibri" w:hAnsi="Calibri" w:cs="Calibri"/>
        <w:noProof/>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772400" cy="10058400"/>
              <wp:effectExtent l="0" t="0" r="0" b="0"/>
              <wp:wrapNone/>
              <wp:docPr id="18894" name="Group 18894"/>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9271" name="Shape 19271"/>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5F64F874" id="Group 18894" o:spid="_x0000_s1026" style="position:absolute;margin-left:0;margin-top:0;width:612pt;height:11in;z-index:-251656192;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">
              <v:shape id="Shape 19271"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u67cQA&#10;AADeAAAADwAAAGRycy9kb3ducmV2LnhtbERPTWvCQBC9F/wPywi91Y0etEZXUUE0t5qK4G3Ijkkw&#10;Oxt215j213cLhd7m8T5nue5NIzpyvrasYDxKQBAXVtdcKjh/7t/eQfiArLGxTAq+yMN6NXhZYqrt&#10;k0/U5aEUMYR9igqqENpUSl9UZNCPbEscuZt1BkOErpTa4TOGm0ZOkmQqDdYcGypsaVdRcc8fRsH1&#10;lH3YbU0zF47n7js/ZHu+ZEq9DvvNAkSgPvyL/9xHHefPJ7Mx/L4Tb5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7uu3EAAAA3gAAAA8AAAAAAAAAAAAAAAAAmAIAAGRycy9k&#10;b3ducmV2LnhtbFBLBQYAAAAABAAEAPUAAACJAwAAAAA=&#10;" path="m,l7772400,r,10058400l,10058400,,e" stroked="f" strokeweight="0">
                <v:stroke miterlimit="83231f" joinstyle="miter"/>
                <v:path arrowok="t" textboxrect="0,0,7772400,10058400"/>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54A63"/>
    <w:multiLevelType w:val="hybridMultilevel"/>
    <w:tmpl w:val="FBB64080"/>
    <w:lvl w:ilvl="0" w:tplc="D59EC64C">
      <w:start w:val="8"/>
      <w:numFmt w:val="decimal"/>
      <w:lvlText w:val="%1."/>
      <w:lvlJc w:val="left"/>
      <w:pPr>
        <w:ind w:left="356"/>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1" w:tplc="C4F454D8">
      <w:start w:val="1"/>
      <w:numFmt w:val="lowerLetter"/>
      <w:lvlText w:val="%2"/>
      <w:lvlJc w:val="left"/>
      <w:pPr>
        <w:ind w:left="108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2" w:tplc="65F27EE2">
      <w:start w:val="1"/>
      <w:numFmt w:val="lowerRoman"/>
      <w:lvlText w:val="%3"/>
      <w:lvlJc w:val="left"/>
      <w:pPr>
        <w:ind w:left="180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3" w:tplc="11542E66">
      <w:start w:val="1"/>
      <w:numFmt w:val="decimal"/>
      <w:lvlText w:val="%4"/>
      <w:lvlJc w:val="left"/>
      <w:pPr>
        <w:ind w:left="252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4" w:tplc="72B881DA">
      <w:start w:val="1"/>
      <w:numFmt w:val="lowerLetter"/>
      <w:lvlText w:val="%5"/>
      <w:lvlJc w:val="left"/>
      <w:pPr>
        <w:ind w:left="324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5" w:tplc="F76C7890">
      <w:start w:val="1"/>
      <w:numFmt w:val="lowerRoman"/>
      <w:lvlText w:val="%6"/>
      <w:lvlJc w:val="left"/>
      <w:pPr>
        <w:ind w:left="396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6" w:tplc="944EF362">
      <w:start w:val="1"/>
      <w:numFmt w:val="decimal"/>
      <w:lvlText w:val="%7"/>
      <w:lvlJc w:val="left"/>
      <w:pPr>
        <w:ind w:left="468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7" w:tplc="B4281144">
      <w:start w:val="1"/>
      <w:numFmt w:val="lowerLetter"/>
      <w:lvlText w:val="%8"/>
      <w:lvlJc w:val="left"/>
      <w:pPr>
        <w:ind w:left="540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8" w:tplc="AE161276">
      <w:start w:val="1"/>
      <w:numFmt w:val="lowerRoman"/>
      <w:lvlText w:val="%9"/>
      <w:lvlJc w:val="left"/>
      <w:pPr>
        <w:ind w:left="6120"/>
      </w:pPr>
      <w:rPr>
        <w:rFonts w:ascii="Arial" w:eastAsia="Arial" w:hAnsi="Arial" w:cs="Arial"/>
        <w:b w:val="0"/>
        <w:i w:val="0"/>
        <w:strike w:val="0"/>
        <w:dstrike w:val="0"/>
        <w:color w:val="000000"/>
        <w:sz w:val="32"/>
        <w:u w:val="none" w:color="000000"/>
        <w:bdr w:val="none" w:sz="0" w:space="0" w:color="auto"/>
        <w:shd w:val="clear" w:color="auto" w:fill="auto"/>
        <w:vertAlign w:val="baseline"/>
      </w:rPr>
    </w:lvl>
  </w:abstractNum>
  <w:abstractNum w:abstractNumId="1">
    <w:nsid w:val="71E64F62"/>
    <w:multiLevelType w:val="hybridMultilevel"/>
    <w:tmpl w:val="6AC68714"/>
    <w:lvl w:ilvl="0" w:tplc="7F86944C">
      <w:start w:val="1"/>
      <w:numFmt w:val="bullet"/>
      <w:lvlText w:val="●"/>
      <w:lvlJc w:val="left"/>
      <w:pPr>
        <w:ind w:left="7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AE465E08">
      <w:start w:val="1"/>
      <w:numFmt w:val="bullet"/>
      <w:lvlText w:val="o"/>
      <w:lvlJc w:val="left"/>
      <w:pPr>
        <w:ind w:left="14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2" w:tplc="B78AC1B8">
      <w:start w:val="1"/>
      <w:numFmt w:val="bullet"/>
      <w:lvlText w:val="▪"/>
      <w:lvlJc w:val="left"/>
      <w:pPr>
        <w:ind w:left="21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3" w:tplc="671AE17C">
      <w:start w:val="1"/>
      <w:numFmt w:val="bullet"/>
      <w:lvlText w:val="•"/>
      <w:lvlJc w:val="left"/>
      <w:pPr>
        <w:ind w:left="288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CE2636F0">
      <w:start w:val="1"/>
      <w:numFmt w:val="bullet"/>
      <w:lvlText w:val="o"/>
      <w:lvlJc w:val="left"/>
      <w:pPr>
        <w:ind w:left="360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5" w:tplc="DC58E0BC">
      <w:start w:val="1"/>
      <w:numFmt w:val="bullet"/>
      <w:lvlText w:val="▪"/>
      <w:lvlJc w:val="left"/>
      <w:pPr>
        <w:ind w:left="432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6" w:tplc="09CE6218">
      <w:start w:val="1"/>
      <w:numFmt w:val="bullet"/>
      <w:lvlText w:val="•"/>
      <w:lvlJc w:val="left"/>
      <w:pPr>
        <w:ind w:left="504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A8AE89DC">
      <w:start w:val="1"/>
      <w:numFmt w:val="bullet"/>
      <w:lvlText w:val="o"/>
      <w:lvlJc w:val="left"/>
      <w:pPr>
        <w:ind w:left="5760"/>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8" w:tplc="4D8C7C3A">
      <w:start w:val="1"/>
      <w:numFmt w:val="bullet"/>
      <w:lvlText w:val="▪"/>
      <w:lvlJc w:val="left"/>
      <w:pPr>
        <w:ind w:left="6480"/>
      </w:pPr>
      <w:rPr>
        <w:rFonts w:ascii="Arial" w:eastAsia="Arial" w:hAnsi="Arial" w:cs="Arial"/>
        <w:b w:val="0"/>
        <w:i w:val="0"/>
        <w:strike w:val="0"/>
        <w:dstrike w:val="0"/>
        <w:color w:val="000000"/>
        <w:sz w:val="22"/>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A30"/>
    <w:rsid w:val="000E5DAB"/>
    <w:rsid w:val="00147584"/>
    <w:rsid w:val="002075E4"/>
    <w:rsid w:val="00226A4D"/>
    <w:rsid w:val="002F1EE9"/>
    <w:rsid w:val="00335B4B"/>
    <w:rsid w:val="0060260F"/>
    <w:rsid w:val="006A7A30"/>
    <w:rsid w:val="0083270A"/>
    <w:rsid w:val="00885B7D"/>
    <w:rsid w:val="00950744"/>
    <w:rsid w:val="00981B07"/>
    <w:rsid w:val="00C923AA"/>
    <w:rsid w:val="00CC2C20"/>
    <w:rsid w:val="00CD586C"/>
    <w:rsid w:val="00CF4A34"/>
    <w:rsid w:val="00DE72D7"/>
    <w:rsid w:val="00E10014"/>
    <w:rsid w:val="00E518CB"/>
    <w:rsid w:val="00F7291D"/>
    <w:rsid w:val="00F956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A86D85-1F71-4437-83C5-4B2BD48EF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7584"/>
    <w:pPr>
      <w:spacing w:after="79" w:line="277" w:lineRule="auto"/>
      <w:ind w:left="-5" w:right="-9" w:hanging="10"/>
    </w:pPr>
    <w:rPr>
      <w:rFonts w:ascii="Arial" w:eastAsia="Arial" w:hAnsi="Arial" w:cs="Arial"/>
      <w:color w:val="000000"/>
    </w:rPr>
  </w:style>
  <w:style w:type="paragraph" w:styleId="Titre1">
    <w:name w:val="heading 1"/>
    <w:next w:val="Normal"/>
    <w:link w:val="Titre1Car"/>
    <w:uiPriority w:val="9"/>
    <w:unhideWhenUsed/>
    <w:qFormat/>
    <w:pPr>
      <w:keepNext/>
      <w:keepLines/>
      <w:spacing w:after="159" w:line="240" w:lineRule="auto"/>
      <w:ind w:left="-5" w:right="-15" w:hanging="10"/>
      <w:outlineLvl w:val="0"/>
    </w:pPr>
    <w:rPr>
      <w:rFonts w:ascii="Arial" w:eastAsia="Arial" w:hAnsi="Arial" w:cs="Arial"/>
      <w:color w:val="434343"/>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Arial" w:eastAsia="Arial" w:hAnsi="Arial" w:cs="Arial"/>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Grilledutableau">
    <w:name w:val="Table Grid"/>
    <w:basedOn w:val="TableauNormal"/>
    <w:uiPriority w:val="39"/>
    <w:rsid w:val="00885B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952</TotalTime>
  <Pages>9</Pages>
  <Words>828</Words>
  <Characters>4557</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Rapport de Conception - StockManager CI</vt:lpstr>
    </vt:vector>
  </TitlesOfParts>
  <Company/>
  <LinksUpToDate>false</LinksUpToDate>
  <CharactersWithSpaces>5375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Conception - StockManager CI</dc:title>
  <dc:subject/>
  <dc:creator>Compte Microsoft</dc:creator>
  <cp:keywords/>
  <cp:lastModifiedBy>Compte Microsoft</cp:lastModifiedBy>
  <cp:revision>5</cp:revision>
  <dcterms:created xsi:type="dcterms:W3CDTF">2026-04-15T17:38:00Z</dcterms:created>
  <dcterms:modified xsi:type="dcterms:W3CDTF">2026-04-16T09:58:00Z</dcterms:modified>
</cp:coreProperties>
</file>