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proofErr w:type="spellStart"/>
      <w:r w:rsidRPr="00FE1CCC">
        <w:rPr>
          <w:rFonts w:asciiTheme="minorHAnsi" w:hAnsiTheme="minorHAnsi"/>
          <w:b/>
          <w:i/>
          <w:color w:val="000000" w:themeColor="text1"/>
        </w:rPr>
        <w:t>Template</w:t>
      </w:r>
      <w:proofErr w:type="spellEnd"/>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9C3325"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w:t>
      </w:r>
      <w:proofErr w:type="spellStart"/>
      <w:r w:rsidRPr="00FE1CCC">
        <w:rPr>
          <w:rFonts w:asciiTheme="minorHAnsi" w:hAnsiTheme="minorHAnsi" w:cs="Arial"/>
          <w:b/>
          <w:color w:val="000000" w:themeColor="text1"/>
        </w:rPr>
        <w:t>MSc</w:t>
      </w:r>
      <w:proofErr w:type="spellEnd"/>
      <w:r w:rsidRPr="00FE1CCC">
        <w:rPr>
          <w:rFonts w:asciiTheme="minorHAnsi" w:hAnsiTheme="minorHAnsi" w:cs="Arial"/>
          <w:b/>
          <w:color w:val="000000" w:themeColor="text1"/>
        </w:rPr>
        <w:t xml:space="preserve">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9C3325"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proofErr w:type="spellStart"/>
      <w:r w:rsidR="0042171C" w:rsidRPr="00317CE5">
        <w:rPr>
          <w:rFonts w:asciiTheme="minorHAnsi" w:hAnsiTheme="minorHAnsi"/>
          <w:i/>
        </w:rPr>
        <w:t>template</w:t>
      </w:r>
      <w:proofErr w:type="spellEnd"/>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má interpretação</w:t>
      </w:r>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6E2B4B">
      <w:pPr>
        <w:pStyle w:val="Ttulo1"/>
        <w:numPr>
          <w:ilvl w:val="0"/>
          <w:numId w:val="15"/>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 xml:space="preserve">a disciplina Metodologia da Pesquisa </w:t>
      </w:r>
      <w:proofErr w:type="spellStart"/>
      <w:r w:rsidR="006F4B1A" w:rsidRPr="00053343">
        <w:rPr>
          <w:rFonts w:asciiTheme="minorHAnsi" w:hAnsiTheme="minorHAnsi" w:cs="Courier New"/>
          <w:i/>
          <w:color w:val="000000" w:themeColor="text1"/>
        </w:rPr>
        <w:t>Científica</w:t>
      </w:r>
      <w:r w:rsidR="00E606EC" w:rsidRPr="00053343">
        <w:rPr>
          <w:rFonts w:asciiTheme="minorHAnsi" w:hAnsiTheme="minorHAnsi" w:cs="Courier New"/>
          <w:i/>
          <w:color w:val="000000" w:themeColor="text1"/>
        </w:rPr>
        <w:t>_EaD</w:t>
      </w:r>
      <w:proofErr w:type="spellEnd"/>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proofErr w:type="spellStart"/>
      <w:r w:rsidR="00C81A31" w:rsidRPr="000639EA">
        <w:rPr>
          <w:rFonts w:asciiTheme="minorHAnsi" w:eastAsiaTheme="minorHAnsi" w:hAnsiTheme="minorHAnsi" w:cs="Arial"/>
          <w:bCs/>
          <w:i/>
        </w:rPr>
        <w:t>template</w:t>
      </w:r>
      <w:proofErr w:type="spellEnd"/>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proofErr w:type="spellStart"/>
      <w:r w:rsidR="00DB687E"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proofErr w:type="spellStart"/>
      <w:r w:rsidR="009E07DA" w:rsidRPr="00FE1CCC">
        <w:rPr>
          <w:rFonts w:asciiTheme="minorHAnsi" w:eastAsiaTheme="minorHAnsi" w:hAnsiTheme="minorHAnsi" w:cs="Helvetica"/>
          <w:i/>
          <w:color w:val="000000" w:themeColor="text1"/>
        </w:rPr>
        <w:t>keywords</w:t>
      </w:r>
      <w:proofErr w:type="spellEnd"/>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77777777" w:rsidR="00B32312" w:rsidRPr="00FE1CCC" w:rsidRDefault="00654DD5"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Fundamentação Teórica</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77777777" w:rsidR="00912E03" w:rsidRPr="00FE1CCC" w:rsidRDefault="00912E03" w:rsidP="00912E03">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2.1 Conteúdo da Fundamentação Teórica</w:t>
      </w:r>
    </w:p>
    <w:p w14:paraId="260D107F" w14:textId="54116782" w:rsidR="00912E03" w:rsidRPr="00FE1CCC" w:rsidRDefault="00912E03" w:rsidP="006C4554">
      <w:pPr>
        <w:pStyle w:val="PargrafodaLista"/>
        <w:ind w:left="0"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 fundamentação teórica </w:t>
      </w:r>
      <w:r w:rsidR="00F1578B" w:rsidRPr="00FE1CCC">
        <w:rPr>
          <w:rFonts w:asciiTheme="minorHAnsi" w:eastAsiaTheme="minorHAnsi" w:hAnsiTheme="minorHAnsi" w:cs="Helvetica"/>
          <w:color w:val="000000" w:themeColor="text1"/>
        </w:rPr>
        <w:t>deve apresentar</w:t>
      </w:r>
      <w:r w:rsidRPr="00FE1CCC">
        <w:rPr>
          <w:rFonts w:asciiTheme="minorHAnsi" w:eastAsiaTheme="minorHAnsi" w:hAnsiTheme="minorHAnsi" w:cs="Helvetica"/>
          <w:color w:val="000000" w:themeColor="text1"/>
        </w:rPr>
        <w:t xml:space="preserve"> uma revisão da literatura técnica recente</w:t>
      </w:r>
      <w:r w:rsidR="006A7DE2" w:rsidRPr="00FE1CCC">
        <w:rPr>
          <w:rFonts w:asciiTheme="minorHAnsi" w:eastAsiaTheme="minorHAnsi" w:hAnsiTheme="minorHAnsi" w:cs="Helvetica"/>
          <w:color w:val="000000" w:themeColor="text1"/>
        </w:rPr>
        <w:t xml:space="preserve">, </w:t>
      </w:r>
      <w:r w:rsidR="00366EEA" w:rsidRPr="00FE1CCC">
        <w:rPr>
          <w:rFonts w:asciiTheme="minorHAnsi" w:eastAsiaTheme="minorHAnsi" w:hAnsiTheme="minorHAnsi" w:cs="Helvetica"/>
          <w:color w:val="000000" w:themeColor="text1"/>
        </w:rPr>
        <w:t xml:space="preserve">especialmente, as </w:t>
      </w:r>
      <w:r w:rsidRPr="00FE1CCC">
        <w:rPr>
          <w:rFonts w:asciiTheme="minorHAnsi" w:eastAsiaTheme="minorHAnsi" w:hAnsiTheme="minorHAnsi" w:cs="Helvetica"/>
          <w:color w:val="000000" w:themeColor="text1"/>
        </w:rPr>
        <w:t>publicada</w:t>
      </w:r>
      <w:r w:rsidR="00D7689B">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nos </w:t>
      </w:r>
      <w:r w:rsidR="006A7DE2" w:rsidRPr="00FE1CCC">
        <w:rPr>
          <w:rFonts w:asciiTheme="minorHAnsi" w:eastAsiaTheme="minorHAnsi" w:hAnsiTheme="minorHAnsi" w:cs="Helvetica"/>
          <w:color w:val="000000" w:themeColor="text1"/>
        </w:rPr>
        <w:t>últimos 5 anos</w:t>
      </w:r>
      <w:r w:rsidRPr="00FE1CCC">
        <w:rPr>
          <w:rFonts w:asciiTheme="minorHAnsi" w:eastAsiaTheme="minorHAnsi" w:hAnsiTheme="minorHAnsi" w:cs="Helvetica"/>
          <w:color w:val="000000" w:themeColor="text1"/>
        </w:rPr>
        <w:t>, com foco no principal tema abordado no trabalho. A pesquisa deve se basear em autores consagrados, legítimos porta-vozes da área em estudo, e em fontes confiáveis, principalmente se obtidas na internet. Um</w:t>
      </w:r>
      <w:r w:rsidR="00AE6A04" w:rsidRPr="00FE1CCC">
        <w:rPr>
          <w:rFonts w:asciiTheme="minorHAnsi" w:eastAsiaTheme="minorHAnsi" w:hAnsiTheme="minorHAnsi" w:cs="Helvetica"/>
          <w:color w:val="000000" w:themeColor="text1"/>
        </w:rPr>
        <w:t>a fonte</w:t>
      </w:r>
      <w:r w:rsidRPr="00FE1CCC">
        <w:rPr>
          <w:rFonts w:asciiTheme="minorHAnsi" w:eastAsiaTheme="minorHAnsi" w:hAnsiTheme="minorHAnsi" w:cs="Helvetica"/>
          <w:color w:val="000000" w:themeColor="text1"/>
        </w:rPr>
        <w:t xml:space="preserve"> coletad</w:t>
      </w:r>
      <w:r w:rsidR="00AE6A04" w:rsidRPr="00FE1CCC">
        <w:rPr>
          <w:rFonts w:asciiTheme="minorHAnsi" w:eastAsiaTheme="minorHAnsi" w:hAnsiTheme="minorHAnsi" w:cs="Helvetica"/>
          <w:color w:val="000000" w:themeColor="text1"/>
        </w:rPr>
        <w:t>a</w:t>
      </w:r>
      <w:r w:rsidRPr="00FE1CCC">
        <w:rPr>
          <w:rFonts w:asciiTheme="minorHAnsi" w:eastAsiaTheme="minorHAnsi" w:hAnsiTheme="minorHAnsi" w:cs="Helvetica"/>
          <w:color w:val="000000" w:themeColor="text1"/>
        </w:rPr>
        <w:t xml:space="preserve"> da internet que não tenha o nome do autor e nem a data de publicação não pode ser </w:t>
      </w:r>
      <w:r w:rsidR="006F4BE2" w:rsidRPr="00FE1CCC">
        <w:rPr>
          <w:rFonts w:asciiTheme="minorHAnsi" w:eastAsiaTheme="minorHAnsi" w:hAnsiTheme="minorHAnsi" w:cs="Helvetica"/>
          <w:color w:val="000000" w:themeColor="text1"/>
        </w:rPr>
        <w:t>usad</w:t>
      </w:r>
      <w:r w:rsidR="00AE6A04" w:rsidRPr="00FE1CCC">
        <w:rPr>
          <w:rFonts w:asciiTheme="minorHAnsi" w:eastAsiaTheme="minorHAnsi" w:hAnsiTheme="minorHAnsi" w:cs="Helvetica"/>
          <w:color w:val="000000" w:themeColor="text1"/>
        </w:rPr>
        <w:t>a</w:t>
      </w:r>
      <w:r w:rsidR="006F4BE2" w:rsidRPr="00FE1CCC">
        <w:rPr>
          <w:rFonts w:asciiTheme="minorHAnsi" w:eastAsiaTheme="minorHAnsi" w:hAnsiTheme="minorHAnsi" w:cs="Helvetica"/>
          <w:color w:val="000000" w:themeColor="text1"/>
        </w:rPr>
        <w:t xml:space="preserve"> como referência bibliográfica</w:t>
      </w:r>
      <w:r w:rsidR="006C4554">
        <w:rPr>
          <w:rFonts w:asciiTheme="minorHAnsi" w:eastAsiaTheme="minorHAnsi" w:hAnsiTheme="minorHAnsi" w:cs="Helvetica"/>
          <w:color w:val="000000" w:themeColor="text1"/>
        </w:rPr>
        <w:t xml:space="preserve">, </w:t>
      </w:r>
      <w:r w:rsidR="00CE2083" w:rsidRPr="000639EA">
        <w:rPr>
          <w:rFonts w:asciiTheme="minorHAnsi" w:eastAsiaTheme="minorHAnsi" w:hAnsiTheme="minorHAnsi" w:cs="Helvetica"/>
        </w:rPr>
        <w:t>a menos que esteja</w:t>
      </w:r>
      <w:r w:rsidRPr="000639EA">
        <w:rPr>
          <w:rFonts w:asciiTheme="minorHAnsi" w:eastAsiaTheme="minorHAnsi" w:hAnsiTheme="minorHAnsi" w:cs="Helvetica"/>
        </w:rPr>
        <w:t xml:space="preserve"> </w:t>
      </w:r>
      <w:r w:rsidR="00CE2083" w:rsidRPr="000639EA">
        <w:rPr>
          <w:rFonts w:asciiTheme="minorHAnsi" w:eastAsiaTheme="minorHAnsi" w:hAnsiTheme="minorHAnsi" w:cs="Helvetica"/>
        </w:rPr>
        <w:t>publicada</w:t>
      </w:r>
      <w:r w:rsidRPr="000639EA">
        <w:rPr>
          <w:rFonts w:asciiTheme="minorHAnsi" w:eastAsiaTheme="minorHAnsi" w:hAnsiTheme="minorHAnsi" w:cs="Helvetica"/>
        </w:rPr>
        <w:t xml:space="preserve"> em </w:t>
      </w:r>
      <w:r w:rsidRPr="00FE1CCC">
        <w:rPr>
          <w:rFonts w:asciiTheme="minorHAnsi" w:eastAsiaTheme="minorHAnsi" w:hAnsiTheme="minorHAnsi" w:cs="Helvetica"/>
          <w:color w:val="000000" w:themeColor="text1"/>
        </w:rPr>
        <w:t xml:space="preserve">sites de importantes empresas </w:t>
      </w:r>
      <w:r w:rsidR="00AE6A04" w:rsidRPr="00FE1CCC">
        <w:rPr>
          <w:rFonts w:asciiTheme="minorHAnsi" w:eastAsiaTheme="minorHAnsi" w:hAnsiTheme="minorHAnsi" w:cs="Helvetica"/>
          <w:color w:val="000000" w:themeColor="text1"/>
        </w:rPr>
        <w:t xml:space="preserve">da área de estudo, </w:t>
      </w:r>
      <w:r w:rsidRPr="00FE1CCC">
        <w:rPr>
          <w:rFonts w:asciiTheme="minorHAnsi" w:eastAsiaTheme="minorHAnsi" w:hAnsiTheme="minorHAnsi" w:cs="Helvetica"/>
          <w:color w:val="000000" w:themeColor="text1"/>
        </w:rPr>
        <w:t xml:space="preserve">como </w:t>
      </w:r>
      <w:r w:rsidRPr="00053343">
        <w:rPr>
          <w:rFonts w:asciiTheme="minorHAnsi" w:eastAsiaTheme="minorHAnsi" w:hAnsiTheme="minorHAnsi" w:cs="Helvetica"/>
          <w:i/>
          <w:color w:val="000000" w:themeColor="text1"/>
        </w:rPr>
        <w:t>Microsoft, IBM, Oracle,</w:t>
      </w:r>
      <w:r w:rsidRPr="00053343">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dentre outras.</w:t>
      </w:r>
    </w:p>
    <w:p w14:paraId="260D1080" w14:textId="051D9203" w:rsidR="00912E03" w:rsidRPr="00FE1CCC" w:rsidRDefault="00912E03" w:rsidP="006C4554">
      <w:pPr>
        <w:pStyle w:val="PargrafodaLista"/>
        <w:ind w:left="0" w:firstLine="709"/>
        <w:jc w:val="both"/>
        <w:rPr>
          <w:rFonts w:asciiTheme="minorHAnsi" w:hAnsiTheme="minorHAnsi" w:cs="Lucida Sans Unicode"/>
          <w:color w:val="000000" w:themeColor="text1"/>
        </w:rPr>
      </w:pPr>
      <w:r w:rsidRPr="00FE1CCC">
        <w:rPr>
          <w:rFonts w:asciiTheme="minorHAnsi" w:eastAsiaTheme="minorHAnsi" w:hAnsiTheme="minorHAnsi" w:cs="Helvetica"/>
          <w:color w:val="000000" w:themeColor="text1"/>
        </w:rPr>
        <w:t>Deve ser apresentada</w:t>
      </w:r>
      <w:r w:rsidRPr="00FE1CCC">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w:t>
      </w:r>
      <w:r w:rsidR="00CF7C5C" w:rsidRPr="00FE1CCC">
        <w:rPr>
          <w:rFonts w:asciiTheme="minorHAnsi" w:hAnsiTheme="minorHAnsi" w:cs="Lucida Sans Unicode"/>
          <w:color w:val="000000" w:themeColor="text1"/>
        </w:rPr>
        <w:t>TCC</w:t>
      </w:r>
      <w:r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lastRenderedPageBreak/>
        <w:t xml:space="preserve">Esta seção </w:t>
      </w:r>
      <w:r w:rsidR="004D7CE8" w:rsidRPr="00FE1CCC">
        <w:rPr>
          <w:rFonts w:asciiTheme="minorHAnsi" w:hAnsiTheme="minorHAnsi" w:cs="Lucida Sans Unicode"/>
          <w:color w:val="000000" w:themeColor="text1"/>
        </w:rPr>
        <w:t xml:space="preserve">do artigo </w:t>
      </w:r>
      <w:r w:rsidRPr="00FE1CCC">
        <w:rPr>
          <w:rFonts w:asciiTheme="minorHAnsi" w:hAnsiTheme="minorHAnsi" w:cs="Lucida Sans Unicode"/>
          <w:color w:val="000000" w:themeColor="text1"/>
        </w:rPr>
        <w:t>pode e deve ser subdividida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para permitir um maior detalhamento técnico do tema central da pesquisa.</w:t>
      </w:r>
    </w:p>
    <w:p w14:paraId="260D1081" w14:textId="3E046025" w:rsidR="00FC3D00" w:rsidRPr="000639EA" w:rsidRDefault="00CE2083" w:rsidP="00FC3D00">
      <w:pPr>
        <w:autoSpaceDE w:val="0"/>
        <w:autoSpaceDN w:val="0"/>
        <w:adjustRightInd w:val="0"/>
        <w:ind w:firstLine="709"/>
        <w:jc w:val="both"/>
        <w:rPr>
          <w:rFonts w:asciiTheme="minorHAnsi" w:eastAsiaTheme="minorHAnsi" w:hAnsiTheme="minorHAnsi" w:cs="TTE17D7BA8t00"/>
        </w:rPr>
      </w:pPr>
      <w:r w:rsidRPr="000639EA">
        <w:rPr>
          <w:rFonts w:asciiTheme="minorHAnsi" w:eastAsiaTheme="minorHAnsi" w:hAnsiTheme="minorHAnsi" w:cs="Helvetica"/>
        </w:rPr>
        <w:t>Nesta seção é imprescindível fazer a citação d</w:t>
      </w:r>
      <w:r w:rsidR="00366EEA" w:rsidRPr="000639EA">
        <w:rPr>
          <w:rFonts w:asciiTheme="minorHAnsi" w:eastAsiaTheme="minorHAnsi" w:hAnsiTheme="minorHAnsi" w:cs="Helvetica"/>
        </w:rPr>
        <w:t xml:space="preserve">as </w:t>
      </w:r>
      <w:r w:rsidR="00FC3D00" w:rsidRPr="000639EA">
        <w:rPr>
          <w:rFonts w:asciiTheme="minorHAnsi" w:eastAsiaTheme="minorHAnsi" w:hAnsiTheme="minorHAnsi" w:cs="Helvetica"/>
        </w:rPr>
        <w:t>referências bibliográficas</w:t>
      </w:r>
      <w:r w:rsidRPr="000639EA">
        <w:rPr>
          <w:rFonts w:asciiTheme="minorHAnsi" w:eastAsiaTheme="minorHAnsi" w:hAnsiTheme="minorHAnsi" w:cs="Helvetica"/>
        </w:rPr>
        <w:t xml:space="preserve"> consultadas</w:t>
      </w:r>
      <w:r w:rsidR="00FC3D00" w:rsidRPr="000639EA">
        <w:rPr>
          <w:rFonts w:asciiTheme="minorHAnsi" w:eastAsiaTheme="minorHAnsi" w:hAnsiTheme="minorHAnsi" w:cs="Helvetica"/>
        </w:rPr>
        <w:t xml:space="preserve">. A ABNT define padrões para </w:t>
      </w:r>
      <w:r w:rsidRPr="000639EA">
        <w:rPr>
          <w:rFonts w:asciiTheme="minorHAnsi" w:eastAsiaTheme="minorHAnsi" w:hAnsiTheme="minorHAnsi" w:cs="Helvetica"/>
        </w:rPr>
        <w:t>listar e citar os</w:t>
      </w:r>
      <w:r w:rsidR="00FC3D00" w:rsidRPr="000639EA">
        <w:rPr>
          <w:rFonts w:asciiTheme="minorHAnsi" w:eastAsiaTheme="minorHAnsi" w:hAnsiTheme="minorHAnsi" w:cs="Helvetica"/>
        </w:rPr>
        <w:t xml:space="preserve"> trabalhos</w:t>
      </w:r>
      <w:r w:rsidR="00366EEA" w:rsidRPr="000639EA">
        <w:rPr>
          <w:rFonts w:asciiTheme="minorHAnsi" w:eastAsiaTheme="minorHAnsi" w:hAnsiTheme="minorHAnsi" w:cs="Helvetica"/>
        </w:rPr>
        <w:t xml:space="preserve"> científicos</w:t>
      </w:r>
      <w:r w:rsidRPr="000639EA">
        <w:rPr>
          <w:rFonts w:asciiTheme="minorHAnsi" w:eastAsiaTheme="minorHAnsi" w:hAnsiTheme="minorHAnsi" w:cs="Helvetica"/>
        </w:rPr>
        <w:t xml:space="preserve"> e os diversos tipos de fontes.</w:t>
      </w:r>
      <w:r w:rsidR="00FC3D00" w:rsidRPr="000639EA">
        <w:rPr>
          <w:rFonts w:asciiTheme="minorHAnsi" w:eastAsiaTheme="minorHAnsi" w:hAnsiTheme="minorHAnsi" w:cs="Helvetica"/>
        </w:rPr>
        <w:t xml:space="preserve"> </w:t>
      </w:r>
      <w:r w:rsidRPr="000639EA">
        <w:rPr>
          <w:rFonts w:asciiTheme="minorHAnsi" w:eastAsiaTheme="minorHAnsi" w:hAnsiTheme="minorHAnsi" w:cs="Helvetica"/>
        </w:rPr>
        <w:t xml:space="preserve">Há regras rígidas para as citações e o aluno deve segui-las atentamente. Isso fornece </w:t>
      </w:r>
      <w:r w:rsidR="00FC3D00" w:rsidRPr="000639EA">
        <w:rPr>
          <w:rFonts w:asciiTheme="minorHAnsi" w:eastAsiaTheme="minorHAnsi" w:hAnsiTheme="minorHAnsi" w:cs="Helvetica"/>
        </w:rPr>
        <w:t>credibilidade ao trabalho e o torna mais consistente.</w:t>
      </w:r>
    </w:p>
    <w:p w14:paraId="260D1082" w14:textId="77777777" w:rsidR="00FC3D00" w:rsidRPr="00FE1CCC"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r w:rsidR="001D364F" w:rsidRPr="00FE1CCC">
        <w:rPr>
          <w:rFonts w:asciiTheme="minorHAnsi" w:eastAsiaTheme="minorHAnsi" w:hAnsiTheme="minorHAnsi" w:cs="TimesNewRomanPSMT"/>
          <w:color w:val="000000" w:themeColor="text1"/>
        </w:rPr>
        <w:t>Lakatos</w:t>
      </w:r>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proofErr w:type="spellStart"/>
      <w:r w:rsidR="003F61D0" w:rsidRPr="00FE1CCC">
        <w:rPr>
          <w:rFonts w:asciiTheme="minorHAnsi" w:eastAsiaTheme="minorHAnsi" w:hAnsiTheme="minorHAnsi" w:cs="Helvetica"/>
          <w:color w:val="000000" w:themeColor="text1"/>
        </w:rPr>
        <w:t>Furasté</w:t>
      </w:r>
      <w:proofErr w:type="spellEnd"/>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AB73AF">
      <w:pPr>
        <w:pStyle w:val="PargrafodaLista"/>
        <w:numPr>
          <w:ilvl w:val="0"/>
          <w:numId w:val="44"/>
        </w:numPr>
        <w:autoSpaceDE w:val="0"/>
        <w:autoSpaceDN w:val="0"/>
        <w:adjustRightInd w:val="0"/>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artigo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AB73AF">
      <w:pPr>
        <w:pStyle w:val="PargrafodaLista"/>
        <w:numPr>
          <w:ilvl w:val="0"/>
          <w:numId w:val="44"/>
        </w:numPr>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 xml:space="preserve">artigo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1E767F">
      <w:pPr>
        <w:pStyle w:val="PargrafodaLista"/>
        <w:numPr>
          <w:ilvl w:val="0"/>
          <w:numId w:val="15"/>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Ransoware</w:t>
      </w:r>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3.1 Estrutura de um ataque Ransoware</w:t>
      </w:r>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Para que seja devidamente tipificado como um ataque por Ransoware,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DB2015">
        <w:rPr>
          <w:rFonts w:asciiTheme="minorHAnsi" w:eastAsiaTheme="minorHAnsi" w:hAnsiTheme="minorHAnsi" w:cs="TimesNewRomanPSMT"/>
          <w:b/>
          <w:i/>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Download automático de malware (Download drive-by);</w:t>
      </w:r>
    </w:p>
    <w:p w14:paraId="26D29486" w14:textId="7F6F1BF4" w:rsid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proofErr w:type="spellStart"/>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proofErr w:type="spellEnd"/>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DB2015">
        <w:rPr>
          <w:rFonts w:asciiTheme="minorHAnsi" w:eastAsiaTheme="minorHAnsi" w:hAnsiTheme="minorHAnsi" w:cs="TimesNewRomanPSMT"/>
          <w:b/>
          <w:i/>
          <w:color w:val="000000" w:themeColor="text1"/>
        </w:rPr>
        <w:t>instalação</w:t>
      </w:r>
      <w:r>
        <w:rPr>
          <w:rFonts w:asciiTheme="minorHAnsi" w:eastAsiaTheme="minorHAnsi" w:hAnsiTheme="minorHAnsi" w:cs="TimesNewRomanPSMT"/>
          <w:color w:val="000000" w:themeColor="text1"/>
        </w:rPr>
        <w:t xml:space="preserve"> propriamente do Ransoware.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Ransoware, a fase de </w:t>
      </w:r>
      <w:r w:rsidRPr="009C7290">
        <w:rPr>
          <w:rFonts w:asciiTheme="minorHAnsi" w:eastAsiaTheme="minorHAnsi" w:hAnsiTheme="minorHAnsi" w:cs="TimesNewRomanPSMT"/>
          <w:b/>
          <w:i/>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bitcoins.</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44BE1F4C"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3.2 Protegendo estações de trabalhos e servidores</w:t>
      </w:r>
    </w:p>
    <w:p w14:paraId="260D109E" w14:textId="7AE21F29"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 xml:space="preserve">Sem não houver backups que possam restaurar os arquivos </w:t>
      </w:r>
      <w:r w:rsidR="00F46EEA">
        <w:rPr>
          <w:rFonts w:asciiTheme="minorHAnsi" w:eastAsiaTheme="minorHAnsi" w:hAnsiTheme="minorHAnsi" w:cs="Helvetica"/>
          <w:color w:val="000000" w:themeColor="text1"/>
        </w:rPr>
        <w:t>– se não foram apagados no processo</w:t>
      </w:r>
      <w:r w:rsidR="00F46EEA">
        <w:rPr>
          <w:rFonts w:asciiTheme="minorHAnsi" w:eastAsiaTheme="minorHAnsi" w:hAnsiTheme="minorHAnsi" w:cs="Helvetica"/>
          <w:color w:val="000000" w:themeColor="text1"/>
        </w:rPr>
        <w:t>, ou vacinas no mercado para descriptografia,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malware do gênero.</w:t>
      </w:r>
    </w:p>
    <w:p w14:paraId="763AD99A" w14:textId="77777777"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uma máquina dentro de uma ou mais computadores em um ambiente doméstico. Mormente porque naquele podem ser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20AD2D50" w14:textId="32B1FAFD" w:rsidR="00AA42A9" w:rsidRDefault="00AA42A9" w:rsidP="00CD24B2">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Eis, a seguir, algumas precauções que podem ser e</w:t>
      </w:r>
      <w:r w:rsidR="00CD24B2">
        <w:rPr>
          <w:rFonts w:asciiTheme="minorHAnsi" w:eastAsiaTheme="minorHAnsi" w:hAnsiTheme="minorHAnsi" w:cs="Helvetica"/>
          <w:color w:val="000000" w:themeColor="text1"/>
        </w:rPr>
        <w:t>ficazes:</w:t>
      </w:r>
    </w:p>
    <w:p w14:paraId="37EA9F87" w14:textId="3867D5C4" w:rsidR="00953663" w:rsidRPr="00CD24B2" w:rsidRDefault="00CD24B2" w:rsidP="00CD24B2">
      <w:pPr>
        <w:pStyle w:val="PargrafodaLista"/>
        <w:numPr>
          <w:ilvl w:val="0"/>
          <w:numId w:val="48"/>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Desabilitar m</w:t>
      </w:r>
      <w:r w:rsidR="00953663" w:rsidRPr="00CD24B2">
        <w:rPr>
          <w:rFonts w:asciiTheme="minorHAnsi" w:eastAsiaTheme="minorHAnsi" w:hAnsiTheme="minorHAnsi" w:cs="Helvetica"/>
          <w:color w:val="000000" w:themeColor="text1"/>
        </w:rPr>
        <w:t>acros do pacote Office</w:t>
      </w:r>
      <w:r>
        <w:rPr>
          <w:rFonts w:asciiTheme="minorHAnsi" w:eastAsiaTheme="minorHAnsi" w:hAnsiTheme="minorHAnsi" w:cs="Helvetica"/>
          <w:color w:val="000000" w:themeColor="text1"/>
        </w:rPr>
        <w:t xml:space="preserve"> da Microsoft, já que</w:t>
      </w:r>
      <w:r w:rsidR="00953663" w:rsidRPr="00CD24B2">
        <w:rPr>
          <w:rFonts w:asciiTheme="minorHAnsi" w:eastAsiaTheme="minorHAnsi" w:hAnsiTheme="minorHAnsi" w:cs="Helvetica"/>
          <w:color w:val="000000" w:themeColor="text1"/>
        </w:rPr>
        <w:t xml:space="preserve"> </w:t>
      </w:r>
      <w:r>
        <w:rPr>
          <w:rFonts w:asciiTheme="minorHAnsi" w:eastAsiaTheme="minorHAnsi" w:hAnsiTheme="minorHAnsi" w:cs="Helvetica"/>
          <w:color w:val="000000" w:themeColor="text1"/>
        </w:rPr>
        <w:t>u</w:t>
      </w:r>
      <w:r w:rsidR="00953663" w:rsidRPr="00CD24B2">
        <w:rPr>
          <w:rFonts w:asciiTheme="minorHAnsi" w:eastAsiaTheme="minorHAnsi" w:hAnsiTheme="minorHAnsi" w:cs="Helvetica"/>
          <w:color w:val="000000" w:themeColor="text1"/>
        </w:rPr>
        <w:t>ma grande parte das ofensivas notoriamente se dão</w:t>
      </w:r>
      <w:r>
        <w:rPr>
          <w:rFonts w:asciiTheme="minorHAnsi" w:eastAsiaTheme="minorHAnsi" w:hAnsiTheme="minorHAnsi" w:cs="Helvetica"/>
          <w:color w:val="000000" w:themeColor="text1"/>
        </w:rPr>
        <w:t xml:space="preserve"> através do uso delas</w:t>
      </w:r>
      <w:r w:rsidR="00953663" w:rsidRPr="00CD24B2">
        <w:rPr>
          <w:rFonts w:asciiTheme="minorHAnsi" w:eastAsiaTheme="minorHAnsi" w:hAnsiTheme="minorHAnsi" w:cs="Helvetica"/>
          <w:color w:val="000000" w:themeColor="text1"/>
        </w:rPr>
        <w:t>, pois possuem elementos que interagem diretamente com o sistema operacional.</w:t>
      </w:r>
    </w:p>
    <w:p w14:paraId="02808B6F" w14:textId="74A93A36" w:rsidR="00CD24B2" w:rsidRDefault="00CD24B2" w:rsidP="00CD24B2">
      <w:pPr>
        <w:pStyle w:val="PargrafodaLista"/>
        <w:numPr>
          <w:ilvl w:val="0"/>
          <w:numId w:val="48"/>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lastRenderedPageBreak/>
        <w:t>Cuidados ao baixar e manusear documentos .</w:t>
      </w:r>
      <w:proofErr w:type="spellStart"/>
      <w:r>
        <w:rPr>
          <w:rFonts w:asciiTheme="minorHAnsi" w:eastAsiaTheme="minorHAnsi" w:hAnsiTheme="minorHAnsi" w:cs="TimesNewRomanPSMT"/>
          <w:color w:val="000000" w:themeColor="text1"/>
        </w:rPr>
        <w:t>pdf</w:t>
      </w:r>
      <w:proofErr w:type="spellEnd"/>
      <w:r>
        <w:rPr>
          <w:rFonts w:asciiTheme="minorHAnsi" w:eastAsiaTheme="minorHAnsi" w:hAnsiTheme="minorHAnsi" w:cs="TimesNewRomanPSMT"/>
          <w:color w:val="000000" w:themeColor="text1"/>
        </w:rPr>
        <w:t xml:space="preserve"> suspeitos. Existindo dúvida, se o mesmo foi enviado por </w:t>
      </w:r>
      <w:proofErr w:type="spellStart"/>
      <w:r>
        <w:rPr>
          <w:rFonts w:asciiTheme="minorHAnsi" w:eastAsiaTheme="minorHAnsi" w:hAnsiTheme="minorHAnsi" w:cs="TimesNewRomanPSMT"/>
          <w:color w:val="000000" w:themeColor="text1"/>
        </w:rPr>
        <w:t>email</w:t>
      </w:r>
      <w:proofErr w:type="spellEnd"/>
      <w:r>
        <w:rPr>
          <w:rFonts w:asciiTheme="minorHAnsi" w:eastAsiaTheme="minorHAnsi" w:hAnsiTheme="minorHAnsi" w:cs="TimesNewRomanPSMT"/>
          <w:color w:val="000000" w:themeColor="text1"/>
        </w:rPr>
        <w:t>, não abrir a mensagem e excluí-la de pronto.</w:t>
      </w:r>
    </w:p>
    <w:p w14:paraId="37BE2699" w14:textId="34F34BCC" w:rsidR="00BE58DC" w:rsidRPr="00CD24B2" w:rsidRDefault="00BE58DC" w:rsidP="00CD24B2">
      <w:pPr>
        <w:pStyle w:val="PargrafodaLista"/>
        <w:numPr>
          <w:ilvl w:val="0"/>
          <w:numId w:val="48"/>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Montar camada de proteção, fazendo o bloqueio de extensões comumente usados em campanhas </w:t>
      </w:r>
      <w:r w:rsidR="00BE35B1">
        <w:rPr>
          <w:rFonts w:asciiTheme="minorHAnsi" w:eastAsiaTheme="minorHAnsi" w:hAnsiTheme="minorHAnsi" w:cs="TimesNewRomanPSMT"/>
          <w:color w:val="000000" w:themeColor="text1"/>
        </w:rPr>
        <w:t>maliciosas já no gateway do servidor SMTP.</w:t>
      </w:r>
      <w:bookmarkStart w:id="0" w:name="_GoBack"/>
      <w:bookmarkEnd w:id="0"/>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7777777"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Linguagem para escrita de um artigo científico</w:t>
      </w:r>
    </w:p>
    <w:p w14:paraId="260D10A2" w14:textId="37330CC8" w:rsidR="005D518C" w:rsidRPr="00FE1CCC" w:rsidRDefault="008B3BAF" w:rsidP="005D518C">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A linguagem, como instrumento de comunicação acadêmica, deve </w:t>
      </w:r>
      <w:r w:rsidR="004E2FB2" w:rsidRPr="00FE1CCC">
        <w:rPr>
          <w:rFonts w:asciiTheme="minorHAnsi" w:eastAsiaTheme="minorHAnsi" w:hAnsiTheme="minorHAnsi" w:cs="TimesNewRomanPSMT"/>
          <w:color w:val="000000" w:themeColor="text1"/>
        </w:rPr>
        <w:t xml:space="preserve">seguir </w:t>
      </w:r>
      <w:r w:rsidR="005D518C" w:rsidRPr="00FE1CCC">
        <w:rPr>
          <w:rFonts w:asciiTheme="minorHAnsi" w:eastAsiaTheme="minorHAnsi" w:hAnsiTheme="minorHAnsi" w:cs="TimesNewRomanPSMT"/>
          <w:color w:val="000000" w:themeColor="text1"/>
        </w:rPr>
        <w:t>os</w:t>
      </w:r>
      <w:r w:rsidR="00023BFB"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 xml:space="preserve">padrões da </w:t>
      </w:r>
      <w:r w:rsidR="008B6006" w:rsidRPr="00FE1CCC">
        <w:rPr>
          <w:rFonts w:asciiTheme="minorHAnsi" w:eastAsiaTheme="minorHAnsi" w:hAnsiTheme="minorHAnsi" w:cs="TimesNewRomanPSMT"/>
          <w:color w:val="000000" w:themeColor="text1"/>
        </w:rPr>
        <w:t>norma culta, o que implica em se escrever o texto apresentando</w:t>
      </w:r>
      <w:r w:rsidR="005D518C" w:rsidRPr="00FE1CCC">
        <w:rPr>
          <w:rFonts w:asciiTheme="minorHAnsi" w:eastAsiaTheme="minorHAnsi" w:hAnsiTheme="minorHAnsi" w:cs="TimesNewRomanPSMT"/>
          <w:color w:val="000000" w:themeColor="text1"/>
        </w:rPr>
        <w:t xml:space="preserve"> correção, objetividade, concisão, clareza e</w:t>
      </w:r>
      <w:r w:rsidR="00023BFB"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precisão, destacando-se, aind</w:t>
      </w:r>
      <w:r w:rsidR="00EF4C5C" w:rsidRPr="00FE1CCC">
        <w:rPr>
          <w:rFonts w:asciiTheme="minorHAnsi" w:eastAsiaTheme="minorHAnsi" w:hAnsiTheme="minorHAnsi" w:cs="TimesNewRomanPSMT"/>
          <w:color w:val="000000" w:themeColor="text1"/>
        </w:rPr>
        <w:t xml:space="preserve">a, a sobriedade. </w:t>
      </w:r>
      <w:r w:rsidR="00410123" w:rsidRPr="00FE1CCC">
        <w:rPr>
          <w:rFonts w:asciiTheme="minorHAnsi" w:eastAsiaTheme="minorHAnsi" w:hAnsiTheme="minorHAnsi" w:cs="TimesNewRomanPSMT"/>
          <w:color w:val="000000" w:themeColor="text1"/>
        </w:rPr>
        <w:t>Para tanto</w:t>
      </w:r>
      <w:r w:rsidR="007531DA">
        <w:rPr>
          <w:rFonts w:asciiTheme="minorHAnsi" w:eastAsiaTheme="minorHAnsi" w:hAnsiTheme="minorHAnsi" w:cs="TimesNewRomanPSMT"/>
          <w:color w:val="000000" w:themeColor="text1"/>
        </w:rPr>
        <w:t>,</w:t>
      </w:r>
      <w:r w:rsidR="00410123" w:rsidRPr="00FE1CCC">
        <w:rPr>
          <w:rFonts w:asciiTheme="minorHAnsi" w:eastAsiaTheme="minorHAnsi" w:hAnsiTheme="minorHAnsi" w:cs="TimesNewRomanPSMT"/>
          <w:color w:val="000000" w:themeColor="text1"/>
        </w:rPr>
        <w:t xml:space="preserve"> é indicado o uso da terceira pessoa. </w:t>
      </w:r>
      <w:r w:rsidR="008E6D21" w:rsidRPr="00FE1CCC">
        <w:rPr>
          <w:rFonts w:asciiTheme="minorHAnsi" w:eastAsiaTheme="minorHAnsi" w:hAnsiTheme="minorHAnsi" w:cs="TimesNewRomanPSMT"/>
          <w:color w:val="000000" w:themeColor="text1"/>
        </w:rPr>
        <w:t xml:space="preserve">Isso significa que os autores nunca devem se posicionar em primeira pessoa do singular ou do plural, usando eu ou nós. Também </w:t>
      </w:r>
      <w:r w:rsidR="00981912">
        <w:rPr>
          <w:rFonts w:asciiTheme="minorHAnsi" w:eastAsiaTheme="minorHAnsi" w:hAnsiTheme="minorHAnsi" w:cs="TimesNewRomanPSMT"/>
          <w:color w:val="000000" w:themeColor="text1"/>
        </w:rPr>
        <w:t>não se deve</w:t>
      </w:r>
      <w:r w:rsidR="00EF4C5C" w:rsidRPr="00FE1CCC">
        <w:rPr>
          <w:rFonts w:asciiTheme="minorHAnsi" w:eastAsiaTheme="minorHAnsi" w:hAnsiTheme="minorHAnsi" w:cs="TimesNewRomanPSMT"/>
          <w:color w:val="000000" w:themeColor="text1"/>
        </w:rPr>
        <w:t xml:space="preserve"> utiliza</w:t>
      </w:r>
      <w:r w:rsidR="00981912">
        <w:rPr>
          <w:rFonts w:asciiTheme="minorHAnsi" w:eastAsiaTheme="minorHAnsi" w:hAnsiTheme="minorHAnsi" w:cs="TimesNewRomanPSMT"/>
          <w:color w:val="000000" w:themeColor="text1"/>
        </w:rPr>
        <w:t>r</w:t>
      </w:r>
      <w:r w:rsidR="00EF4C5C" w:rsidRPr="00FE1CCC">
        <w:rPr>
          <w:rFonts w:asciiTheme="minorHAnsi" w:eastAsiaTheme="minorHAnsi" w:hAnsiTheme="minorHAnsi" w:cs="TimesNewRomanPSMT"/>
          <w:color w:val="000000" w:themeColor="text1"/>
        </w:rPr>
        <w:t xml:space="preserve"> termo</w:t>
      </w:r>
      <w:r w:rsidR="00981912">
        <w:rPr>
          <w:rFonts w:asciiTheme="minorHAnsi" w:eastAsiaTheme="minorHAnsi" w:hAnsiTheme="minorHAnsi" w:cs="TimesNewRomanPSMT"/>
          <w:color w:val="000000" w:themeColor="text1"/>
        </w:rPr>
        <w:t>s</w:t>
      </w:r>
      <w:r w:rsidR="00EF4C5C" w:rsidRPr="00FE1CCC">
        <w:rPr>
          <w:rFonts w:asciiTheme="minorHAnsi" w:eastAsiaTheme="minorHAnsi" w:hAnsiTheme="minorHAnsi" w:cs="TimesNewRomanPSMT"/>
          <w:color w:val="000000" w:themeColor="text1"/>
        </w:rPr>
        <w:t xml:space="preserve"> </w:t>
      </w:r>
      <w:r w:rsidR="00981912">
        <w:rPr>
          <w:rFonts w:asciiTheme="minorHAnsi" w:eastAsiaTheme="minorHAnsi" w:hAnsiTheme="minorHAnsi" w:cs="TimesNewRomanPSMT"/>
          <w:color w:val="000000" w:themeColor="text1"/>
        </w:rPr>
        <w:t>d</w:t>
      </w:r>
      <w:r w:rsidR="00EF4C5C" w:rsidRPr="00FE1CCC">
        <w:rPr>
          <w:rFonts w:asciiTheme="minorHAnsi" w:eastAsiaTheme="minorHAnsi" w:hAnsiTheme="minorHAnsi" w:cs="TimesNewRomanPSMT"/>
          <w:color w:val="000000" w:themeColor="text1"/>
        </w:rPr>
        <w:t>o</w:t>
      </w:r>
      <w:r w:rsidR="005D518C" w:rsidRPr="00FE1CCC">
        <w:rPr>
          <w:rFonts w:asciiTheme="minorHAnsi" w:eastAsiaTheme="minorHAnsi" w:hAnsiTheme="minorHAnsi" w:cs="TimesNewRomanPSMT"/>
          <w:color w:val="000000" w:themeColor="text1"/>
        </w:rPr>
        <w:t xml:space="preserve"> linguajar banal</w:t>
      </w:r>
      <w:r w:rsidR="00EF4C5C" w:rsidRPr="00FE1CCC">
        <w:rPr>
          <w:rFonts w:asciiTheme="minorHAnsi" w:eastAsiaTheme="minorHAnsi" w:hAnsiTheme="minorHAnsi" w:cs="TimesNewRomanPSMT"/>
          <w:color w:val="000000" w:themeColor="text1"/>
        </w:rPr>
        <w:t>, como gírias</w:t>
      </w:r>
      <w:r w:rsidR="00981912">
        <w:rPr>
          <w:rFonts w:asciiTheme="minorHAnsi" w:eastAsiaTheme="minorHAnsi" w:hAnsiTheme="minorHAnsi" w:cs="TimesNewRomanPSMT"/>
          <w:color w:val="000000" w:themeColor="text1"/>
        </w:rPr>
        <w:t>,</w:t>
      </w:r>
      <w:r w:rsidR="00EF4C5C" w:rsidRPr="00FE1CCC">
        <w:rPr>
          <w:rFonts w:asciiTheme="minorHAnsi" w:eastAsiaTheme="minorHAnsi" w:hAnsiTheme="minorHAnsi" w:cs="TimesNewRomanPSMT"/>
          <w:color w:val="000000" w:themeColor="text1"/>
        </w:rPr>
        <w:t xml:space="preserve"> modismos d</w:t>
      </w:r>
      <w:r w:rsidR="00834427" w:rsidRPr="00FE1CCC">
        <w:rPr>
          <w:rFonts w:asciiTheme="minorHAnsi" w:eastAsiaTheme="minorHAnsi" w:hAnsiTheme="minorHAnsi" w:cs="TimesNewRomanPSMT"/>
          <w:color w:val="000000" w:themeColor="text1"/>
        </w:rPr>
        <w:t>a</w:t>
      </w:r>
      <w:r w:rsidR="00EF4C5C" w:rsidRPr="00FE1CCC">
        <w:rPr>
          <w:rFonts w:asciiTheme="minorHAnsi" w:eastAsiaTheme="minorHAnsi" w:hAnsiTheme="minorHAnsi" w:cs="TimesNewRomanPSMT"/>
          <w:color w:val="000000" w:themeColor="text1"/>
        </w:rPr>
        <w:t xml:space="preserve"> linguagem informal</w:t>
      </w:r>
      <w:r w:rsidR="00981912">
        <w:rPr>
          <w:rFonts w:asciiTheme="minorHAnsi" w:eastAsiaTheme="minorHAnsi" w:hAnsiTheme="minorHAnsi" w:cs="TimesNewRomanPSMT"/>
          <w:color w:val="000000" w:themeColor="text1"/>
        </w:rPr>
        <w:t xml:space="preserve"> e</w:t>
      </w:r>
      <w:r w:rsidR="00EF4C5C" w:rsidRPr="00FE1CCC">
        <w:rPr>
          <w:rFonts w:asciiTheme="minorHAnsi" w:eastAsiaTheme="minorHAnsi" w:hAnsiTheme="minorHAnsi" w:cs="TimesNewRomanPSMT"/>
          <w:color w:val="000000" w:themeColor="text1"/>
        </w:rPr>
        <w:t xml:space="preserve"> jargões que, mesmo tendo seu uso </w:t>
      </w:r>
      <w:r w:rsidR="005D518C" w:rsidRPr="00FE1CCC">
        <w:rPr>
          <w:rFonts w:asciiTheme="minorHAnsi" w:eastAsiaTheme="minorHAnsi" w:hAnsiTheme="minorHAnsi" w:cs="TimesNewRomanPSMT"/>
          <w:color w:val="000000" w:themeColor="text1"/>
        </w:rPr>
        <w:t>consagrado, comprometem a qualidade do trabalho acadêmico</w:t>
      </w:r>
      <w:r w:rsidR="00EF4C5C" w:rsidRPr="00FE1CCC">
        <w:rPr>
          <w:rFonts w:asciiTheme="minorHAnsi" w:eastAsiaTheme="minorHAnsi" w:hAnsiTheme="minorHAnsi" w:cs="TimesNewRomanPSMT"/>
          <w:color w:val="000000" w:themeColor="text1"/>
        </w:rPr>
        <w:t>, podendo provocar sua reprovação</w:t>
      </w:r>
      <w:r w:rsidR="005D518C" w:rsidRPr="00FE1CCC">
        <w:rPr>
          <w:rFonts w:asciiTheme="minorHAnsi" w:eastAsiaTheme="minorHAnsi" w:hAnsiTheme="minorHAnsi" w:cs="TimesNewRomanPSMT"/>
          <w:color w:val="000000" w:themeColor="text1"/>
        </w:rPr>
        <w:t>.</w:t>
      </w:r>
      <w:r w:rsidR="004F476B" w:rsidRPr="00FE1CCC">
        <w:rPr>
          <w:rFonts w:asciiTheme="minorHAnsi" w:eastAsiaTheme="minorHAnsi" w:hAnsiTheme="minorHAnsi" w:cs="TimesNewRomanPSMT"/>
          <w:color w:val="000000" w:themeColor="text1"/>
        </w:rPr>
        <w:t xml:space="preserve"> </w:t>
      </w:r>
      <w:r w:rsidR="00675CAC" w:rsidRPr="00FE1CCC">
        <w:rPr>
          <w:rFonts w:asciiTheme="minorHAnsi" w:eastAsiaTheme="minorHAnsi" w:hAnsiTheme="minorHAnsi" w:cs="TimesNewRomanPSMT"/>
          <w:color w:val="000000" w:themeColor="text1"/>
        </w:rPr>
        <w:t>A</w:t>
      </w:r>
      <w:r w:rsidR="005D518C" w:rsidRPr="00FE1CCC">
        <w:rPr>
          <w:rFonts w:asciiTheme="minorHAnsi" w:eastAsiaTheme="minorHAnsi" w:hAnsiTheme="minorHAnsi" w:cs="TimesNewRomanPSMT"/>
          <w:color w:val="000000" w:themeColor="text1"/>
        </w:rPr>
        <w:t xml:space="preserve"> linguagem científica </w:t>
      </w:r>
      <w:r w:rsidR="00C60A21" w:rsidRPr="00FE1CCC">
        <w:rPr>
          <w:rFonts w:asciiTheme="minorHAnsi" w:eastAsiaTheme="minorHAnsi" w:hAnsiTheme="minorHAnsi" w:cs="TimesNewRomanPSMT"/>
          <w:color w:val="000000" w:themeColor="text1"/>
        </w:rPr>
        <w:t xml:space="preserve">deve </w:t>
      </w:r>
      <w:r w:rsidR="005D518C" w:rsidRPr="00FE1CCC">
        <w:rPr>
          <w:rFonts w:asciiTheme="minorHAnsi" w:eastAsiaTheme="minorHAnsi" w:hAnsiTheme="minorHAnsi" w:cs="TimesNewRomanPSMT"/>
          <w:color w:val="000000" w:themeColor="text1"/>
        </w:rPr>
        <w:t>trata</w:t>
      </w:r>
      <w:r w:rsidR="00C60A21" w:rsidRPr="00FE1CCC">
        <w:rPr>
          <w:rFonts w:asciiTheme="minorHAnsi" w:eastAsiaTheme="minorHAnsi" w:hAnsiTheme="minorHAnsi" w:cs="TimesNewRomanPSMT"/>
          <w:color w:val="000000" w:themeColor="text1"/>
        </w:rPr>
        <w:t>r</w:t>
      </w:r>
      <w:r w:rsidR="005D518C" w:rsidRPr="00FE1CCC">
        <w:rPr>
          <w:rFonts w:asciiTheme="minorHAnsi" w:eastAsiaTheme="minorHAnsi" w:hAnsiTheme="minorHAnsi" w:cs="TimesNewRomanPSMT"/>
          <w:color w:val="000000" w:themeColor="text1"/>
        </w:rPr>
        <w:t xml:space="preserve"> os assuntos de maneira direta e simples, com lógica</w:t>
      </w:r>
      <w:r w:rsidR="00834427"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e continuidade, evita</w:t>
      </w:r>
      <w:r w:rsidR="006928CA" w:rsidRPr="00FE1CCC">
        <w:rPr>
          <w:rFonts w:asciiTheme="minorHAnsi" w:eastAsiaTheme="minorHAnsi" w:hAnsiTheme="minorHAnsi" w:cs="TimesNewRomanPSMT"/>
          <w:color w:val="000000" w:themeColor="text1"/>
        </w:rPr>
        <w:t>ndo</w:t>
      </w:r>
      <w:r w:rsidR="005D518C" w:rsidRPr="00FE1CCC">
        <w:rPr>
          <w:rFonts w:asciiTheme="minorHAnsi" w:eastAsiaTheme="minorHAnsi" w:hAnsiTheme="minorHAnsi" w:cs="TimesNewRomanPSMT"/>
          <w:color w:val="000000" w:themeColor="text1"/>
        </w:rPr>
        <w:t xml:space="preserve"> a ambiguidade no uso de termos </w:t>
      </w:r>
      <w:r w:rsidR="006928CA" w:rsidRPr="00FE1CCC">
        <w:rPr>
          <w:rFonts w:asciiTheme="minorHAnsi" w:eastAsiaTheme="minorHAnsi" w:hAnsiTheme="minorHAnsi" w:cs="TimesNewRomanPSMT"/>
          <w:color w:val="000000" w:themeColor="text1"/>
        </w:rPr>
        <w:t xml:space="preserve">técnicos </w:t>
      </w:r>
      <w:r w:rsidR="005D518C" w:rsidRPr="00FE1CCC">
        <w:rPr>
          <w:rFonts w:asciiTheme="minorHAnsi" w:eastAsiaTheme="minorHAnsi" w:hAnsiTheme="minorHAnsi" w:cs="TimesNewRomanPSMT"/>
          <w:color w:val="000000" w:themeColor="text1"/>
        </w:rPr>
        <w:t>e na</w:t>
      </w:r>
      <w:r w:rsidR="006928CA" w:rsidRPr="00FE1CCC">
        <w:rPr>
          <w:rFonts w:asciiTheme="minorHAnsi" w:eastAsiaTheme="minorHAnsi" w:hAnsiTheme="minorHAnsi" w:cs="TimesNewRomanPSMT"/>
          <w:color w:val="000000" w:themeColor="text1"/>
        </w:rPr>
        <w:t xml:space="preserve"> construção de frases, períodos e</w:t>
      </w:r>
      <w:r w:rsidR="00834427" w:rsidRPr="00FE1CCC">
        <w:rPr>
          <w:rFonts w:asciiTheme="minorHAnsi" w:eastAsiaTheme="minorHAnsi" w:hAnsiTheme="minorHAnsi" w:cs="TimesNewRomanPSMT"/>
          <w:color w:val="000000" w:themeColor="text1"/>
        </w:rPr>
        <w:t xml:space="preserve"> </w:t>
      </w:r>
      <w:r w:rsidR="005D518C" w:rsidRPr="00FE1CCC">
        <w:rPr>
          <w:rFonts w:asciiTheme="minorHAnsi" w:eastAsiaTheme="minorHAnsi" w:hAnsiTheme="minorHAnsi" w:cs="TimesNewRomanPSMT"/>
          <w:color w:val="000000" w:themeColor="text1"/>
        </w:rPr>
        <w:t>parágraf</w:t>
      </w:r>
      <w:r w:rsidR="006928CA" w:rsidRPr="00FE1CCC">
        <w:rPr>
          <w:rFonts w:asciiTheme="minorHAnsi" w:eastAsiaTheme="minorHAnsi" w:hAnsiTheme="minorHAnsi" w:cs="TimesNewRomanPSMT"/>
          <w:color w:val="000000" w:themeColor="text1"/>
        </w:rPr>
        <w:t xml:space="preserve">os. </w:t>
      </w:r>
      <w:r w:rsidR="00346619" w:rsidRPr="00FE1CCC">
        <w:rPr>
          <w:rFonts w:asciiTheme="minorHAnsi" w:eastAsiaTheme="minorHAnsi" w:hAnsiTheme="minorHAnsi" w:cs="TimesNewRomanPSMT"/>
          <w:color w:val="000000" w:themeColor="text1"/>
        </w:rPr>
        <w:t>De</w:t>
      </w:r>
      <w:r w:rsidR="00A36410" w:rsidRPr="00FE1CCC">
        <w:rPr>
          <w:rFonts w:asciiTheme="minorHAnsi" w:eastAsiaTheme="minorHAnsi" w:hAnsiTheme="minorHAnsi" w:cs="TimesNewRomanPSMT"/>
          <w:color w:val="000000" w:themeColor="text1"/>
        </w:rPr>
        <w:t>ve</w:t>
      </w:r>
      <w:r w:rsidR="00346619" w:rsidRPr="00FE1CCC">
        <w:rPr>
          <w:rFonts w:asciiTheme="minorHAnsi" w:eastAsiaTheme="minorHAnsi" w:hAnsiTheme="minorHAnsi" w:cs="TimesNewRomanPSMT"/>
          <w:color w:val="000000" w:themeColor="text1"/>
        </w:rPr>
        <w:t>-se</w:t>
      </w:r>
      <w:r w:rsidR="00A36410" w:rsidRPr="00FE1CCC">
        <w:rPr>
          <w:rFonts w:asciiTheme="minorHAnsi" w:eastAsiaTheme="minorHAnsi" w:hAnsiTheme="minorHAnsi" w:cs="TimesNewRomanPSMT"/>
          <w:color w:val="000000" w:themeColor="text1"/>
        </w:rPr>
        <w:t xml:space="preserve"> ter </w:t>
      </w:r>
      <w:r w:rsidR="00346619" w:rsidRPr="00FE1CCC">
        <w:rPr>
          <w:rFonts w:asciiTheme="minorHAnsi" w:eastAsiaTheme="minorHAnsi" w:hAnsiTheme="minorHAnsi" w:cs="TimesNewRomanPSMT"/>
          <w:color w:val="000000" w:themeColor="text1"/>
        </w:rPr>
        <w:t xml:space="preserve">muito cuidado </w:t>
      </w:r>
      <w:r w:rsidR="000028BF" w:rsidRPr="00FE1CCC">
        <w:rPr>
          <w:rFonts w:asciiTheme="minorHAnsi" w:eastAsiaTheme="minorHAnsi" w:hAnsiTheme="minorHAnsi" w:cs="TimesNewRomanPSMT"/>
          <w:color w:val="000000" w:themeColor="text1"/>
        </w:rPr>
        <w:t xml:space="preserve">com </w:t>
      </w:r>
      <w:r w:rsidR="006928CA" w:rsidRPr="00FE1CCC">
        <w:rPr>
          <w:rFonts w:asciiTheme="minorHAnsi" w:eastAsiaTheme="minorHAnsi" w:hAnsiTheme="minorHAnsi" w:cs="TimesNewRomanPSMT"/>
          <w:color w:val="000000" w:themeColor="text1"/>
        </w:rPr>
        <w:t xml:space="preserve">os sinais de pontuação, </w:t>
      </w:r>
      <w:r w:rsidR="005D518C" w:rsidRPr="00FE1CCC">
        <w:rPr>
          <w:rFonts w:asciiTheme="minorHAnsi" w:eastAsiaTheme="minorHAnsi" w:hAnsiTheme="minorHAnsi" w:cs="TimesNewRomanPSMT"/>
          <w:color w:val="000000" w:themeColor="text1"/>
        </w:rPr>
        <w:t>cuja presença ou omissão pode</w:t>
      </w:r>
      <w:r w:rsidR="007B01B0" w:rsidRPr="00FE1CCC">
        <w:rPr>
          <w:rFonts w:asciiTheme="minorHAnsi" w:eastAsiaTheme="minorHAnsi" w:hAnsiTheme="minorHAnsi" w:cs="TimesNewRomanPSMT"/>
          <w:color w:val="000000" w:themeColor="text1"/>
        </w:rPr>
        <w:t>m</w:t>
      </w:r>
      <w:r w:rsidR="00834427" w:rsidRPr="00FE1CCC">
        <w:rPr>
          <w:rFonts w:asciiTheme="minorHAnsi" w:eastAsiaTheme="minorHAnsi" w:hAnsiTheme="minorHAnsi" w:cs="TimesNewRomanPSMT"/>
          <w:color w:val="000000" w:themeColor="text1"/>
        </w:rPr>
        <w:t xml:space="preserve"> </w:t>
      </w:r>
      <w:r w:rsidR="00A36410" w:rsidRPr="00FE1CCC">
        <w:rPr>
          <w:rFonts w:asciiTheme="minorHAnsi" w:eastAsiaTheme="minorHAnsi" w:hAnsiTheme="minorHAnsi" w:cs="TimesNewRomanPSMT"/>
          <w:color w:val="000000" w:themeColor="text1"/>
        </w:rPr>
        <w:t>mudar o sentido do texto</w:t>
      </w:r>
      <w:r w:rsidR="00346619" w:rsidRPr="00FE1CCC">
        <w:rPr>
          <w:rFonts w:asciiTheme="minorHAnsi" w:eastAsiaTheme="minorHAnsi" w:hAnsiTheme="minorHAnsi" w:cs="TimesNewRomanPSMT"/>
          <w:color w:val="000000" w:themeColor="text1"/>
        </w:rPr>
        <w:t>. Também deve-se evitar a</w:t>
      </w:r>
      <w:r w:rsidR="005D518C" w:rsidRPr="00FE1CCC">
        <w:rPr>
          <w:rFonts w:asciiTheme="minorHAnsi" w:eastAsiaTheme="minorHAnsi" w:hAnsiTheme="minorHAnsi" w:cs="TimesNewRomanPSMT"/>
          <w:color w:val="000000" w:themeColor="text1"/>
        </w:rPr>
        <w:t xml:space="preserve"> repetição de palavras, </w:t>
      </w:r>
      <w:r w:rsidR="00017C01" w:rsidRPr="00FE1CCC">
        <w:rPr>
          <w:rFonts w:asciiTheme="minorHAnsi" w:eastAsiaTheme="minorHAnsi" w:hAnsiTheme="minorHAnsi" w:cs="TimesNewRomanPSMT"/>
          <w:color w:val="000000" w:themeColor="text1"/>
        </w:rPr>
        <w:t xml:space="preserve">o </w:t>
      </w:r>
      <w:r w:rsidR="00346619" w:rsidRPr="00FE1CCC">
        <w:rPr>
          <w:rFonts w:asciiTheme="minorHAnsi" w:eastAsiaTheme="minorHAnsi" w:hAnsiTheme="minorHAnsi" w:cs="TimesNewRomanPSMT"/>
          <w:color w:val="000000" w:themeColor="text1"/>
        </w:rPr>
        <w:t>uso</w:t>
      </w:r>
      <w:r w:rsidR="00A36410" w:rsidRPr="00FE1CCC">
        <w:rPr>
          <w:rFonts w:asciiTheme="minorHAnsi" w:eastAsiaTheme="minorHAnsi" w:hAnsiTheme="minorHAnsi" w:cs="TimesNewRomanPSMT"/>
          <w:color w:val="000000" w:themeColor="text1"/>
        </w:rPr>
        <w:t xml:space="preserve"> de pronomes possessivos e</w:t>
      </w:r>
      <w:r w:rsidR="00346619" w:rsidRPr="00FE1CCC">
        <w:rPr>
          <w:rFonts w:asciiTheme="minorHAnsi" w:eastAsiaTheme="minorHAnsi" w:hAnsiTheme="minorHAnsi" w:cs="TimesNewRomanPSMT"/>
          <w:color w:val="000000" w:themeColor="text1"/>
        </w:rPr>
        <w:t xml:space="preserve"> </w:t>
      </w:r>
      <w:r w:rsidR="00017C01" w:rsidRPr="00FE1CCC">
        <w:rPr>
          <w:rFonts w:asciiTheme="minorHAnsi" w:eastAsiaTheme="minorHAnsi" w:hAnsiTheme="minorHAnsi" w:cs="TimesNewRomanPSMT"/>
          <w:color w:val="000000" w:themeColor="text1"/>
        </w:rPr>
        <w:t xml:space="preserve">os </w:t>
      </w:r>
      <w:r w:rsidR="00346619" w:rsidRPr="00FE1CCC">
        <w:rPr>
          <w:rFonts w:asciiTheme="minorHAnsi" w:eastAsiaTheme="minorHAnsi" w:hAnsiTheme="minorHAnsi" w:cs="TimesNewRomanPSMT"/>
          <w:color w:val="000000" w:themeColor="text1"/>
        </w:rPr>
        <w:t>adjetivos desnecessários, principalmente os superlativos.</w:t>
      </w:r>
    </w:p>
    <w:p w14:paraId="260D10A3" w14:textId="77777777" w:rsidR="00036D59" w:rsidRPr="00FE1CCC" w:rsidRDefault="00B637B3" w:rsidP="005D518C">
      <w:pPr>
        <w:autoSpaceDE w:val="0"/>
        <w:autoSpaceDN w:val="0"/>
        <w:adjustRightInd w:val="0"/>
        <w:ind w:firstLine="709"/>
        <w:jc w:val="both"/>
        <w:rPr>
          <w:rFonts w:asciiTheme="minorHAnsi" w:hAnsiTheme="minorHAnsi" w:cs="Lucida Sans Unicode"/>
          <w:color w:val="000000" w:themeColor="text1"/>
        </w:rPr>
      </w:pPr>
      <w:r w:rsidRPr="00FE1CCC">
        <w:rPr>
          <w:rFonts w:asciiTheme="minorHAnsi" w:eastAsiaTheme="minorHAnsi" w:hAnsiTheme="minorHAnsi" w:cs="TimesNewRomanPSMT"/>
          <w:color w:val="000000" w:themeColor="text1"/>
        </w:rPr>
        <w:t>De uma maneira mais abrangente, as principais recomendações para red</w:t>
      </w:r>
      <w:r w:rsidR="00FF5B58" w:rsidRPr="00FE1CCC">
        <w:rPr>
          <w:rFonts w:asciiTheme="minorHAnsi" w:eastAsiaTheme="minorHAnsi" w:hAnsiTheme="minorHAnsi" w:cs="TimesNewRomanPSMT"/>
          <w:color w:val="000000" w:themeColor="text1"/>
        </w:rPr>
        <w:t xml:space="preserve">ação do texto do artigo, fruto do TCC, </w:t>
      </w:r>
      <w:r w:rsidRPr="00FE1CCC">
        <w:rPr>
          <w:rFonts w:asciiTheme="minorHAnsi" w:eastAsiaTheme="minorHAnsi" w:hAnsiTheme="minorHAnsi" w:cs="TimesNewRomanPSMT"/>
          <w:color w:val="000000" w:themeColor="text1"/>
        </w:rPr>
        <w:t>são:</w:t>
      </w:r>
      <w:r w:rsidR="00036D59" w:rsidRPr="00FE1CCC">
        <w:rPr>
          <w:rFonts w:asciiTheme="minorHAnsi" w:hAnsiTheme="minorHAnsi" w:cs="Lucida Sans Unicode"/>
          <w:color w:val="000000" w:themeColor="text1"/>
        </w:rPr>
        <w:t xml:space="preserve"> </w:t>
      </w:r>
    </w:p>
    <w:p w14:paraId="260D10A4" w14:textId="4C52F71B" w:rsidR="00B637B3" w:rsidRPr="00647195" w:rsidRDefault="00981912" w:rsidP="00647195">
      <w:pPr>
        <w:pStyle w:val="PargrafodaLista"/>
        <w:numPr>
          <w:ilvl w:val="0"/>
          <w:numId w:val="45"/>
        </w:numPr>
        <w:autoSpaceDE w:val="0"/>
        <w:autoSpaceDN w:val="0"/>
        <w:adjustRightInd w:val="0"/>
        <w:jc w:val="both"/>
        <w:rPr>
          <w:rFonts w:asciiTheme="minorHAnsi" w:eastAsiaTheme="minorHAnsi" w:hAnsiTheme="minorHAnsi" w:cs="TimesNewRomanPSMT"/>
          <w:color w:val="000000" w:themeColor="text1"/>
        </w:rPr>
      </w:pPr>
      <w:r w:rsidRPr="00647195">
        <w:rPr>
          <w:rFonts w:asciiTheme="minorHAnsi" w:hAnsiTheme="minorHAnsi" w:cs="Lucida Sans Unicode"/>
          <w:color w:val="000000" w:themeColor="text1"/>
        </w:rPr>
        <w:t>n</w:t>
      </w:r>
      <w:r w:rsidR="00036D59" w:rsidRPr="00647195">
        <w:rPr>
          <w:rFonts w:asciiTheme="minorHAnsi" w:hAnsiTheme="minorHAnsi" w:cs="Lucida Sans Unicode"/>
          <w:color w:val="000000" w:themeColor="text1"/>
        </w:rPr>
        <w:t>arrativa impessoal</w:t>
      </w:r>
      <w:r w:rsidRPr="00647195">
        <w:rPr>
          <w:rFonts w:asciiTheme="minorHAnsi" w:hAnsiTheme="minorHAnsi" w:cs="Lucida Sans Unicode"/>
          <w:color w:val="000000" w:themeColor="text1"/>
        </w:rPr>
        <w:t xml:space="preserve"> e objetiva. É</w:t>
      </w:r>
      <w:r w:rsidR="00036D59" w:rsidRPr="00647195">
        <w:rPr>
          <w:rFonts w:asciiTheme="minorHAnsi" w:hAnsiTheme="minorHAnsi" w:cs="Lucida Sans Unicode"/>
          <w:color w:val="000000" w:themeColor="text1"/>
        </w:rPr>
        <w:t xml:space="preserve"> o trabalho que será avaliado e não seus autores;</w:t>
      </w:r>
    </w:p>
    <w:p w14:paraId="260D10A5" w14:textId="1CF4AE88" w:rsidR="00B637B3" w:rsidRPr="00FE1CCC" w:rsidRDefault="00981912"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l</w:t>
      </w:r>
      <w:r w:rsidRPr="00FE1CCC">
        <w:rPr>
          <w:rFonts w:asciiTheme="minorHAnsi" w:hAnsiTheme="minorHAnsi" w:cs="Lucida Sans Unicode"/>
          <w:color w:val="000000" w:themeColor="text1"/>
        </w:rPr>
        <w:t>inguagem</w:t>
      </w:r>
      <w:r w:rsidR="00036D59" w:rsidRPr="00FE1CCC">
        <w:rPr>
          <w:rFonts w:asciiTheme="minorHAnsi" w:hAnsiTheme="minorHAnsi" w:cs="Lucida Sans Unicode"/>
          <w:color w:val="000000" w:themeColor="text1"/>
        </w:rPr>
        <w:t xml:space="preserve"> simples, mas precisa e formal, devendo privilegiar o uso d</w:t>
      </w:r>
      <w:r w:rsidR="00D7689B">
        <w:rPr>
          <w:rFonts w:asciiTheme="minorHAnsi" w:hAnsiTheme="minorHAnsi" w:cs="Lucida Sans Unicode"/>
          <w:color w:val="000000" w:themeColor="text1"/>
        </w:rPr>
        <w:t>e frases e parágrafos curtos. O uso</w:t>
      </w:r>
      <w:r w:rsidR="00036D59" w:rsidRPr="00FE1CCC">
        <w:rPr>
          <w:rFonts w:asciiTheme="minorHAnsi" w:hAnsiTheme="minorHAnsi" w:cs="Lucida Sans Unicode"/>
          <w:color w:val="000000" w:themeColor="text1"/>
        </w:rPr>
        <w:t xml:space="preserve"> da partícula apassivadora </w:t>
      </w:r>
      <w:r w:rsidR="00036D59" w:rsidRPr="00053343">
        <w:rPr>
          <w:rFonts w:asciiTheme="minorHAnsi" w:hAnsiTheme="minorHAnsi" w:cs="Lucida Sans Unicode"/>
          <w:i/>
          <w:color w:val="000000" w:themeColor="text1"/>
        </w:rPr>
        <w:t>se</w:t>
      </w:r>
      <w:r w:rsidR="00036D59" w:rsidRPr="00450AB6">
        <w:rPr>
          <w:rFonts w:asciiTheme="minorHAnsi" w:hAnsiTheme="minorHAnsi" w:cs="Lucida Sans Unicode"/>
          <w:color w:val="00B050"/>
        </w:rPr>
        <w:t xml:space="preserve"> </w:t>
      </w:r>
      <w:r w:rsidR="00036D59" w:rsidRPr="00FE1CCC">
        <w:rPr>
          <w:rFonts w:asciiTheme="minorHAnsi" w:hAnsiTheme="minorHAnsi" w:cs="Lucida Sans Unicode"/>
          <w:color w:val="000000" w:themeColor="text1"/>
        </w:rPr>
        <w:t>é recomendado;</w:t>
      </w:r>
    </w:p>
    <w:p w14:paraId="260D10A6" w14:textId="6AE5F3FF" w:rsidR="00B637B3" w:rsidRPr="00FE1CCC" w:rsidRDefault="00036D59"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utiliza</w:t>
      </w:r>
      <w:r w:rsidR="000028BF" w:rsidRPr="00FE1CCC">
        <w:rPr>
          <w:rFonts w:asciiTheme="minorHAnsi" w:hAnsiTheme="minorHAnsi" w:cs="Lucida Sans Unicode"/>
          <w:color w:val="000000" w:themeColor="text1"/>
        </w:rPr>
        <w:t>r</w:t>
      </w:r>
      <w:r w:rsidRPr="00FE1CCC">
        <w:rPr>
          <w:rFonts w:asciiTheme="minorHAnsi" w:hAnsiTheme="minorHAnsi" w:cs="Lucida Sans Unicode"/>
          <w:color w:val="000000" w:themeColor="text1"/>
        </w:rPr>
        <w:t xml:space="preserve"> o tempo presente, para se referir ao próprio trabalho</w:t>
      </w:r>
      <w:r w:rsidR="00981912">
        <w:rPr>
          <w:rFonts w:asciiTheme="minorHAnsi" w:hAnsiTheme="minorHAnsi" w:cs="Lucida Sans Unicode"/>
          <w:color w:val="000000" w:themeColor="text1"/>
        </w:rPr>
        <w:t xml:space="preserve"> e</w:t>
      </w:r>
      <w:r w:rsidRPr="00FE1CCC">
        <w:rPr>
          <w:rFonts w:asciiTheme="minorHAnsi" w:hAnsiTheme="minorHAnsi" w:cs="Lucida Sans Unicode"/>
          <w:color w:val="000000" w:themeColor="text1"/>
        </w:rPr>
        <w:t xml:space="preserve"> </w:t>
      </w:r>
      <w:r w:rsidR="00981912">
        <w:rPr>
          <w:rFonts w:asciiTheme="minorHAnsi" w:hAnsiTheme="minorHAnsi" w:cs="Lucida Sans Unicode"/>
          <w:color w:val="000000" w:themeColor="text1"/>
        </w:rPr>
        <w:t>o pretérito</w:t>
      </w:r>
      <w:r w:rsidRPr="00FE1CCC">
        <w:rPr>
          <w:rFonts w:asciiTheme="minorHAnsi" w:hAnsiTheme="minorHAnsi" w:cs="Lucida Sans Unicode"/>
          <w:color w:val="000000" w:themeColor="text1"/>
        </w:rPr>
        <w:t xml:space="preserve"> </w:t>
      </w:r>
      <w:r w:rsidR="00981912">
        <w:rPr>
          <w:rFonts w:asciiTheme="minorHAnsi" w:hAnsiTheme="minorHAnsi" w:cs="Lucida Sans Unicode"/>
          <w:color w:val="000000" w:themeColor="text1"/>
        </w:rPr>
        <w:t xml:space="preserve">para </w:t>
      </w:r>
      <w:r w:rsidRPr="00FE1CCC">
        <w:rPr>
          <w:rFonts w:asciiTheme="minorHAnsi" w:hAnsiTheme="minorHAnsi" w:cs="Lucida Sans Unicode"/>
          <w:color w:val="000000" w:themeColor="text1"/>
        </w:rPr>
        <w:t>outros trabalhos, uma vez que a investigação acabou antes de começar a redação;</w:t>
      </w:r>
    </w:p>
    <w:p w14:paraId="260D10A7" w14:textId="394FA817" w:rsidR="00B637B3" w:rsidRPr="00FE1CCC" w:rsidRDefault="00036D59"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narração em ordem cronológica, do geral para o particular, </w:t>
      </w:r>
      <w:r w:rsidR="00981912">
        <w:rPr>
          <w:rFonts w:asciiTheme="minorHAnsi" w:hAnsiTheme="minorHAnsi" w:cs="Lucida Sans Unicode"/>
          <w:color w:val="000000" w:themeColor="text1"/>
        </w:rPr>
        <w:t>atentando</w:t>
      </w:r>
      <w:r w:rsidRPr="00FE1CCC">
        <w:rPr>
          <w:rFonts w:asciiTheme="minorHAnsi" w:hAnsiTheme="minorHAnsi" w:cs="Lucida Sans Unicode"/>
          <w:color w:val="000000" w:themeColor="text1"/>
        </w:rPr>
        <w:t xml:space="preserve"> para o encadeamento lógico, preocupando-se com o entendimento por parte do leitor;</w:t>
      </w:r>
    </w:p>
    <w:p w14:paraId="260D10A8" w14:textId="23D4A278" w:rsidR="00B637B3" w:rsidRPr="00FE1CCC" w:rsidRDefault="00981912"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argumentação </w:t>
      </w:r>
      <w:r w:rsidR="00036D59" w:rsidRPr="00FE1CCC">
        <w:rPr>
          <w:rFonts w:asciiTheme="minorHAnsi" w:hAnsiTheme="minorHAnsi" w:cs="Lucida Sans Unicode"/>
          <w:color w:val="000000" w:themeColor="text1"/>
        </w:rPr>
        <w:t xml:space="preserve">coerente e harmoniosa entre as partes e o todo do trabalho, mantendo as ideias compatíveis. </w:t>
      </w:r>
      <w:r>
        <w:rPr>
          <w:rFonts w:asciiTheme="minorHAnsi" w:hAnsiTheme="minorHAnsi" w:cs="Lucida Sans Unicode"/>
          <w:color w:val="000000" w:themeColor="text1"/>
        </w:rPr>
        <w:t>O</w:t>
      </w:r>
      <w:r w:rsidR="00036D59" w:rsidRPr="00FE1CCC">
        <w:rPr>
          <w:rFonts w:asciiTheme="minorHAnsi" w:hAnsiTheme="minorHAnsi" w:cs="Lucida Sans Unicode"/>
          <w:color w:val="000000" w:themeColor="text1"/>
        </w:rPr>
        <w:t xml:space="preserve"> texto deve se manter coeso, ou seja, deve-se respeitar a linha sequencial dos elementos ao longo do texto, de modo a manter o nexo entre as palavras no interior das frases;</w:t>
      </w:r>
    </w:p>
    <w:p w14:paraId="260D10A9" w14:textId="4CA46C96" w:rsidR="00B637B3" w:rsidRPr="00FE1CCC" w:rsidRDefault="00981912"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 xml:space="preserve">usar o </w:t>
      </w:r>
      <w:r w:rsidRPr="00981912">
        <w:rPr>
          <w:rFonts w:asciiTheme="minorHAnsi" w:hAnsiTheme="minorHAnsi" w:cs="Lucida Sans Unicode"/>
          <w:i/>
          <w:color w:val="000000" w:themeColor="text1"/>
        </w:rPr>
        <w:t>brainstorm</w:t>
      </w:r>
      <w:r>
        <w:rPr>
          <w:rFonts w:asciiTheme="minorHAnsi" w:hAnsiTheme="minorHAnsi" w:cs="Lucida Sans Unicode"/>
          <w:color w:val="000000" w:themeColor="text1"/>
        </w:rPr>
        <w:t xml:space="preserve"> como </w:t>
      </w:r>
      <w:r w:rsidR="001F3851" w:rsidRPr="00FE1CCC">
        <w:rPr>
          <w:rFonts w:asciiTheme="minorHAnsi" w:hAnsiTheme="minorHAnsi" w:cs="Lucida Sans Unicode"/>
          <w:color w:val="000000" w:themeColor="text1"/>
        </w:rPr>
        <w:t xml:space="preserve">técnica de </w:t>
      </w:r>
      <w:proofErr w:type="spellStart"/>
      <w:r w:rsidR="001F3851" w:rsidRPr="00FE1CCC">
        <w:rPr>
          <w:rFonts w:asciiTheme="minorHAnsi" w:hAnsiTheme="minorHAnsi" w:cs="Lucida Sans Unicode"/>
          <w:color w:val="000000" w:themeColor="text1"/>
        </w:rPr>
        <w:t>pré</w:t>
      </w:r>
      <w:proofErr w:type="spellEnd"/>
      <w:r w:rsidR="001F3851" w:rsidRPr="00FE1CCC">
        <w:rPr>
          <w:rFonts w:asciiTheme="minorHAnsi" w:hAnsiTheme="minorHAnsi" w:cs="Lucida Sans Unicode"/>
          <w:color w:val="000000" w:themeColor="text1"/>
        </w:rPr>
        <w:t>-planejamento do texto que pode clarear as noções relativas ao assunto so</w:t>
      </w:r>
      <w:r>
        <w:rPr>
          <w:rFonts w:asciiTheme="minorHAnsi" w:hAnsiTheme="minorHAnsi" w:cs="Lucida Sans Unicode"/>
          <w:color w:val="000000" w:themeColor="text1"/>
        </w:rPr>
        <w:t>bre o qual se escreverá o texto</w:t>
      </w:r>
      <w:r w:rsidR="001F3851" w:rsidRPr="00FE1CCC">
        <w:rPr>
          <w:rFonts w:asciiTheme="minorHAnsi" w:hAnsiTheme="minorHAnsi" w:cs="Lucida Sans Unicode"/>
          <w:color w:val="000000" w:themeColor="text1"/>
        </w:rPr>
        <w:t>;</w:t>
      </w:r>
    </w:p>
    <w:p w14:paraId="260D10AA" w14:textId="00EFBA6B" w:rsidR="00B637B3" w:rsidRPr="00FE1CCC" w:rsidRDefault="001F3851"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planej</w:t>
      </w:r>
      <w:r w:rsidR="00FB09BD">
        <w:rPr>
          <w:rFonts w:asciiTheme="minorHAnsi" w:hAnsiTheme="minorHAnsi" w:cs="Lucida Sans Unicode"/>
          <w:color w:val="000000" w:themeColor="text1"/>
        </w:rPr>
        <w:t>ar</w:t>
      </w:r>
      <w:r w:rsidRPr="00FE1CCC">
        <w:rPr>
          <w:rFonts w:asciiTheme="minorHAnsi" w:hAnsiTheme="minorHAnsi" w:cs="Lucida Sans Unicode"/>
          <w:color w:val="000000" w:themeColor="text1"/>
        </w:rPr>
        <w:t xml:space="preserve"> o texto antes de começar a escrevê-lo, </w:t>
      </w:r>
      <w:r w:rsidRPr="000639EA">
        <w:rPr>
          <w:rFonts w:asciiTheme="minorHAnsi" w:hAnsiTheme="minorHAnsi" w:cs="Lucida Sans Unicode"/>
        </w:rPr>
        <w:t xml:space="preserve">organizando um </w:t>
      </w:r>
      <w:r w:rsidR="00450AB6" w:rsidRPr="000639EA">
        <w:rPr>
          <w:rFonts w:asciiTheme="minorHAnsi" w:hAnsiTheme="minorHAnsi" w:cs="Lucida Sans Unicode"/>
        </w:rPr>
        <w:t xml:space="preserve">roteiro </w:t>
      </w:r>
      <w:r w:rsidRPr="00FE1CCC">
        <w:rPr>
          <w:rFonts w:asciiTheme="minorHAnsi" w:hAnsiTheme="minorHAnsi" w:cs="Lucida Sans Unicode"/>
          <w:color w:val="000000" w:themeColor="text1"/>
        </w:rPr>
        <w:t>com os títulos e subtítulos, de forma a ter uma visão completa sobre o trabalho;</w:t>
      </w:r>
    </w:p>
    <w:p w14:paraId="260D10AB" w14:textId="2458E55D" w:rsidR="00B637B3" w:rsidRPr="00FE1CCC" w:rsidRDefault="00FB09BD" w:rsidP="00647195">
      <w:pPr>
        <w:pStyle w:val="PargrafodaLista"/>
        <w:numPr>
          <w:ilvl w:val="0"/>
          <w:numId w:val="45"/>
        </w:numPr>
        <w:autoSpaceDE w:val="0"/>
        <w:autoSpaceDN w:val="0"/>
        <w:adjustRightInd w:val="0"/>
        <w:jc w:val="both"/>
        <w:rPr>
          <w:rFonts w:asciiTheme="minorHAnsi" w:hAnsiTheme="minorHAnsi" w:cs="Lucida Sans Unicode"/>
          <w:color w:val="000000" w:themeColor="text1"/>
        </w:rPr>
      </w:pPr>
      <w:r>
        <w:rPr>
          <w:rFonts w:asciiTheme="minorHAnsi" w:hAnsiTheme="minorHAnsi" w:cs="Lucida Sans Unicode"/>
          <w:color w:val="000000" w:themeColor="text1"/>
        </w:rPr>
        <w:t>dirigir o</w:t>
      </w:r>
      <w:r w:rsidR="001F3851" w:rsidRPr="00FE1CCC">
        <w:rPr>
          <w:rFonts w:asciiTheme="minorHAnsi" w:hAnsiTheme="minorHAnsi" w:cs="Lucida Sans Unicode"/>
          <w:color w:val="000000" w:themeColor="text1"/>
        </w:rPr>
        <w:t xml:space="preserve"> texto aos professores da banca examinadora do TCC, </w:t>
      </w:r>
      <w:r>
        <w:rPr>
          <w:rFonts w:asciiTheme="minorHAnsi" w:hAnsiTheme="minorHAnsi" w:cs="Lucida Sans Unicode"/>
          <w:color w:val="000000" w:themeColor="text1"/>
        </w:rPr>
        <w:t xml:space="preserve">muitos deles </w:t>
      </w:r>
      <w:r w:rsidR="001F3851" w:rsidRPr="00FE1CCC">
        <w:rPr>
          <w:rFonts w:asciiTheme="minorHAnsi" w:hAnsiTheme="minorHAnsi" w:cs="Lucida Sans Unicode"/>
          <w:color w:val="000000" w:themeColor="text1"/>
        </w:rPr>
        <w:t xml:space="preserve">mestres e doutores, </w:t>
      </w:r>
      <w:r>
        <w:rPr>
          <w:rFonts w:asciiTheme="minorHAnsi" w:hAnsiTheme="minorHAnsi" w:cs="Lucida Sans Unicode"/>
          <w:color w:val="000000" w:themeColor="text1"/>
        </w:rPr>
        <w:t>evitando</w:t>
      </w:r>
      <w:r w:rsidR="001F3851" w:rsidRPr="00FE1CCC">
        <w:rPr>
          <w:rFonts w:asciiTheme="minorHAnsi" w:hAnsiTheme="minorHAnsi" w:cs="Lucida Sans Unicode"/>
          <w:color w:val="000000" w:themeColor="text1"/>
        </w:rPr>
        <w:t xml:space="preserve"> tentar ensinar o que foi feito, mas explicar o trabalho de forma técnica, mostrando, com segurança, o que aprendeu ao longo do curso.</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7777777"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Regras de formatação do artigo científico</w:t>
      </w:r>
    </w:p>
    <w:p w14:paraId="260D10B0" w14:textId="4E31E00C" w:rsidR="000028BF" w:rsidRPr="00FE1CCC" w:rsidRDefault="008B3BAF" w:rsidP="0065123F">
      <w:pPr>
        <w:autoSpaceDE w:val="0"/>
        <w:autoSpaceDN w:val="0"/>
        <w:adjustRightInd w:val="0"/>
        <w:ind w:firstLine="709"/>
        <w:jc w:val="both"/>
        <w:rPr>
          <w:rFonts w:asciiTheme="minorHAnsi" w:eastAsiaTheme="minorHAnsi" w:hAnsiTheme="minorHAnsi" w:cs="TimesNewRomanPSMT"/>
          <w:color w:val="000000" w:themeColor="text1"/>
        </w:rPr>
      </w:pPr>
      <w:r w:rsidRPr="000639EA">
        <w:rPr>
          <w:rFonts w:asciiTheme="minorHAnsi" w:eastAsiaTheme="minorHAnsi" w:hAnsiTheme="minorHAnsi" w:cs="TimesNewRomanPSMT"/>
        </w:rPr>
        <w:t xml:space="preserve">Este </w:t>
      </w:r>
      <w:proofErr w:type="spellStart"/>
      <w:r w:rsidR="00450AB6" w:rsidRPr="000639EA">
        <w:rPr>
          <w:rFonts w:asciiTheme="minorHAnsi" w:eastAsiaTheme="minorHAnsi" w:hAnsiTheme="minorHAnsi" w:cs="TimesNewRomanPSMT"/>
          <w:i/>
        </w:rPr>
        <w:t>t</w:t>
      </w:r>
      <w:r w:rsidR="004F476B" w:rsidRPr="000639EA">
        <w:rPr>
          <w:rFonts w:asciiTheme="minorHAnsi" w:eastAsiaTheme="minorHAnsi" w:hAnsiTheme="minorHAnsi" w:cs="TimesNewRomanPSMT"/>
          <w:i/>
        </w:rPr>
        <w:t>emplate</w:t>
      </w:r>
      <w:proofErr w:type="spellEnd"/>
      <w:r w:rsidR="004F476B" w:rsidRPr="000639EA">
        <w:rPr>
          <w:rFonts w:asciiTheme="minorHAnsi" w:eastAsiaTheme="minorHAnsi" w:hAnsiTheme="minorHAnsi" w:cs="TimesNewRomanPSMT"/>
        </w:rPr>
        <w:t xml:space="preserve"> </w:t>
      </w:r>
      <w:r w:rsidRPr="000639EA">
        <w:rPr>
          <w:rFonts w:asciiTheme="minorHAnsi" w:eastAsiaTheme="minorHAnsi" w:hAnsiTheme="minorHAnsi" w:cs="TimesNewRomanPSMT"/>
        </w:rPr>
        <w:t xml:space="preserve">está escrito no formato especificado para a entrega do </w:t>
      </w:r>
      <w:r w:rsidR="00C22FAA" w:rsidRPr="000639EA">
        <w:rPr>
          <w:rFonts w:asciiTheme="minorHAnsi" w:eastAsiaTheme="minorHAnsi" w:hAnsiTheme="minorHAnsi" w:cs="TimesNewRomanPSMT"/>
        </w:rPr>
        <w:t>TCC</w:t>
      </w:r>
      <w:r w:rsidR="00450AB6" w:rsidRPr="000639EA">
        <w:rPr>
          <w:rFonts w:asciiTheme="minorHAnsi" w:eastAsiaTheme="minorHAnsi" w:hAnsiTheme="minorHAnsi" w:cs="TimesNewRomanPSMT"/>
        </w:rPr>
        <w:t xml:space="preserve"> e o aluno deve utilizá</w:t>
      </w:r>
      <w:r w:rsidR="00FB09BD" w:rsidRPr="000639EA">
        <w:rPr>
          <w:rFonts w:asciiTheme="minorHAnsi" w:eastAsiaTheme="minorHAnsi" w:hAnsiTheme="minorHAnsi" w:cs="TimesNewRomanPSMT"/>
        </w:rPr>
        <w:t xml:space="preserve">-lo como </w:t>
      </w:r>
      <w:r w:rsidR="00FB09BD">
        <w:rPr>
          <w:rFonts w:asciiTheme="minorHAnsi" w:eastAsiaTheme="minorHAnsi" w:hAnsiTheme="minorHAnsi" w:cs="TimesNewRomanPSMT"/>
          <w:color w:val="000000" w:themeColor="text1"/>
        </w:rPr>
        <w:t>modelo na elaboração do trabalho</w:t>
      </w:r>
      <w:r w:rsidRPr="00FE1CCC">
        <w:rPr>
          <w:rFonts w:asciiTheme="minorHAnsi" w:eastAsiaTheme="minorHAnsi" w:hAnsiTheme="minorHAnsi" w:cs="TimesNewRomanPSMT"/>
          <w:color w:val="000000" w:themeColor="text1"/>
        </w:rPr>
        <w:t xml:space="preserve">. </w:t>
      </w:r>
      <w:r w:rsidR="004F476B" w:rsidRPr="00FE1CCC">
        <w:rPr>
          <w:rFonts w:asciiTheme="minorHAnsi" w:eastAsiaTheme="minorHAnsi" w:hAnsiTheme="minorHAnsi" w:cs="TimesNewRomanPSMT"/>
          <w:color w:val="000000" w:themeColor="text1"/>
        </w:rPr>
        <w:t xml:space="preserve">O orientador fará observações de ajuste ao formato ideal, no decorrer da orientação. </w:t>
      </w:r>
      <w:r w:rsidRPr="00FE1CCC">
        <w:rPr>
          <w:rFonts w:asciiTheme="minorHAnsi" w:eastAsiaTheme="minorHAnsi" w:hAnsiTheme="minorHAnsi" w:cs="TimesNewRomanPSMT"/>
          <w:color w:val="000000" w:themeColor="text1"/>
        </w:rPr>
        <w:t xml:space="preserve">O artigo deve ser escrito em fonte </w:t>
      </w:r>
      <w:proofErr w:type="spellStart"/>
      <w:r w:rsidRPr="00FE1CCC">
        <w:rPr>
          <w:rFonts w:asciiTheme="minorHAnsi" w:eastAsiaTheme="minorHAnsi" w:hAnsiTheme="minorHAnsi" w:cs="TimesNewRomanPSMT"/>
          <w:color w:val="000000" w:themeColor="text1"/>
        </w:rPr>
        <w:t>Calibri</w:t>
      </w:r>
      <w:proofErr w:type="spellEnd"/>
      <w:r w:rsidRPr="00FE1CCC">
        <w:rPr>
          <w:rFonts w:asciiTheme="minorHAnsi" w:eastAsiaTheme="minorHAnsi" w:hAnsiTheme="minorHAnsi" w:cs="TimesNewRomanPSMT"/>
          <w:color w:val="000000" w:themeColor="text1"/>
        </w:rPr>
        <w:t>, tamanho 12</w:t>
      </w:r>
      <w:r w:rsidR="00E368EB" w:rsidRPr="00FE1CCC">
        <w:rPr>
          <w:rFonts w:asciiTheme="minorHAnsi" w:eastAsiaTheme="minorHAnsi" w:hAnsiTheme="minorHAnsi" w:cs="TimesNewRomanPSMT"/>
          <w:color w:val="000000" w:themeColor="text1"/>
        </w:rPr>
        <w:t>, espaço simples</w:t>
      </w:r>
      <w:r w:rsidR="00450AB6">
        <w:rPr>
          <w:rFonts w:asciiTheme="minorHAnsi" w:eastAsiaTheme="minorHAnsi" w:hAnsiTheme="minorHAnsi" w:cs="TimesNewRomanPSMT"/>
          <w:color w:val="000000" w:themeColor="text1"/>
        </w:rPr>
        <w:t xml:space="preserve">, </w:t>
      </w:r>
      <w:r w:rsidR="00450AB6" w:rsidRPr="000639EA">
        <w:rPr>
          <w:rFonts w:asciiTheme="minorHAnsi" w:eastAsiaTheme="minorHAnsi" w:hAnsiTheme="minorHAnsi" w:cs="TimesNewRomanPSMT"/>
        </w:rPr>
        <w:t xml:space="preserve">mas a fonte </w:t>
      </w:r>
      <w:r w:rsidR="006F08AF" w:rsidRPr="000639EA">
        <w:rPr>
          <w:rFonts w:ascii="Courier New" w:eastAsiaTheme="minorHAnsi" w:hAnsi="Courier New" w:cs="Courier New"/>
        </w:rPr>
        <w:t>Courier New</w:t>
      </w:r>
      <w:r w:rsidR="00450AB6" w:rsidRPr="000639EA">
        <w:rPr>
          <w:rFonts w:asciiTheme="minorHAnsi" w:eastAsiaTheme="minorHAnsi" w:hAnsiTheme="minorHAnsi" w:cs="Courier New"/>
        </w:rPr>
        <w:t xml:space="preserve"> deve </w:t>
      </w:r>
      <w:r w:rsidR="00450AB6">
        <w:rPr>
          <w:rFonts w:asciiTheme="minorHAnsi" w:eastAsiaTheme="minorHAnsi" w:hAnsiTheme="minorHAnsi" w:cs="Courier New"/>
          <w:color w:val="000000" w:themeColor="text1"/>
        </w:rPr>
        <w:t>ser usada</w:t>
      </w:r>
      <w:r w:rsidR="006F08AF" w:rsidRPr="00FE1CCC">
        <w:rPr>
          <w:rFonts w:asciiTheme="minorHAnsi" w:eastAsiaTheme="minorHAnsi" w:hAnsiTheme="minorHAnsi" w:cs="TimesNewRomanPSMT"/>
          <w:color w:val="000000" w:themeColor="text1"/>
        </w:rPr>
        <w:t xml:space="preserve"> para os </w:t>
      </w:r>
      <w:r w:rsidR="006F08AF" w:rsidRPr="00FE1CCC">
        <w:rPr>
          <w:rFonts w:asciiTheme="minorHAnsi" w:eastAsiaTheme="minorHAnsi" w:hAnsiTheme="minorHAnsi" w:cs="TimesNewRomanPSMT"/>
          <w:color w:val="000000" w:themeColor="text1"/>
        </w:rPr>
        <w:lastRenderedPageBreak/>
        <w:t xml:space="preserve">códigos de programas. </w:t>
      </w:r>
      <w:r w:rsidRPr="00FE1CCC">
        <w:rPr>
          <w:rFonts w:asciiTheme="minorHAnsi" w:eastAsiaTheme="minorHAnsi" w:hAnsiTheme="minorHAnsi" w:cs="TimesNewRomanPSMT"/>
          <w:color w:val="000000" w:themeColor="text1"/>
        </w:rPr>
        <w:t>Deve</w:t>
      </w:r>
      <w:r w:rsidR="00E368EB" w:rsidRPr="00FE1CCC">
        <w:rPr>
          <w:rFonts w:asciiTheme="minorHAnsi" w:eastAsiaTheme="minorHAnsi" w:hAnsiTheme="minorHAnsi" w:cs="TimesNewRomanPSMT"/>
          <w:color w:val="000000" w:themeColor="text1"/>
        </w:rPr>
        <w:t>m</w:t>
      </w:r>
      <w:r w:rsidRPr="00FE1CCC">
        <w:rPr>
          <w:rFonts w:asciiTheme="minorHAnsi" w:eastAsiaTheme="minorHAnsi" w:hAnsiTheme="minorHAnsi" w:cs="TimesNewRomanPSMT"/>
          <w:color w:val="000000" w:themeColor="text1"/>
        </w:rPr>
        <w:t>-se utilizar 2</w:t>
      </w:r>
      <w:r w:rsidR="00E368EB" w:rsidRPr="00FE1CCC">
        <w:rPr>
          <w:rFonts w:asciiTheme="minorHAnsi" w:eastAsiaTheme="minorHAnsi" w:hAnsiTheme="minorHAnsi" w:cs="TimesNewRomanPSMT"/>
          <w:color w:val="000000" w:themeColor="text1"/>
        </w:rPr>
        <w:t xml:space="preserve"> </w:t>
      </w:r>
      <w:r w:rsidRPr="00FE1CCC">
        <w:rPr>
          <w:rFonts w:asciiTheme="minorHAnsi" w:eastAsiaTheme="minorHAnsi" w:hAnsiTheme="minorHAnsi" w:cs="TimesNewRomanPSMT"/>
          <w:color w:val="000000" w:themeColor="text1"/>
        </w:rPr>
        <w:t xml:space="preserve">cm nas margens inferior e superior </w:t>
      </w:r>
      <w:r w:rsidR="00E368EB" w:rsidRPr="00FE1CCC">
        <w:rPr>
          <w:rFonts w:asciiTheme="minorHAnsi" w:eastAsiaTheme="minorHAnsi" w:hAnsiTheme="minorHAnsi" w:cs="TimesNewRomanPSMT"/>
          <w:color w:val="000000" w:themeColor="text1"/>
        </w:rPr>
        <w:t>e 2</w:t>
      </w:r>
      <w:r w:rsidR="006E7F32" w:rsidRPr="00FE1CCC">
        <w:rPr>
          <w:rFonts w:asciiTheme="minorHAnsi" w:eastAsiaTheme="minorHAnsi" w:hAnsiTheme="minorHAnsi" w:cs="TimesNewRomanPSMT"/>
          <w:color w:val="000000" w:themeColor="text1"/>
        </w:rPr>
        <w:t>,</w:t>
      </w:r>
      <w:r w:rsidR="00E368EB" w:rsidRPr="00FE1CCC">
        <w:rPr>
          <w:rFonts w:asciiTheme="minorHAnsi" w:eastAsiaTheme="minorHAnsi" w:hAnsiTheme="minorHAnsi" w:cs="TimesNewRomanPSMT"/>
          <w:color w:val="000000" w:themeColor="text1"/>
        </w:rPr>
        <w:t xml:space="preserve">5 cm nas margens direita e esquerda da página, </w:t>
      </w:r>
      <w:r w:rsidRPr="00FE1CCC">
        <w:rPr>
          <w:rFonts w:asciiTheme="minorHAnsi" w:eastAsiaTheme="minorHAnsi" w:hAnsiTheme="minorHAnsi" w:cs="TimesNewRomanPSMT"/>
          <w:color w:val="000000" w:themeColor="text1"/>
        </w:rPr>
        <w:t xml:space="preserve">cujo formato é A4. </w:t>
      </w:r>
      <w:r w:rsidR="00E368EB" w:rsidRPr="00FE1CCC">
        <w:rPr>
          <w:rFonts w:asciiTheme="minorHAnsi" w:eastAsiaTheme="minorHAnsi" w:hAnsiTheme="minorHAnsi" w:cs="TimesNewRomanPSMT"/>
          <w:color w:val="000000" w:themeColor="text1"/>
        </w:rPr>
        <w:t>Os títulos e subtítulos devem vir em negrito</w:t>
      </w:r>
      <w:r w:rsidR="0047178F" w:rsidRPr="00FE1CCC">
        <w:rPr>
          <w:rFonts w:asciiTheme="minorHAnsi" w:eastAsiaTheme="minorHAnsi" w:hAnsiTheme="minorHAnsi" w:cs="TimesNewRomanPSMT"/>
          <w:color w:val="000000" w:themeColor="text1"/>
        </w:rPr>
        <w:t xml:space="preserve"> e sempre numerados, </w:t>
      </w:r>
      <w:r w:rsidR="0047178F" w:rsidRPr="000639EA">
        <w:rPr>
          <w:rFonts w:asciiTheme="minorHAnsi" w:eastAsiaTheme="minorHAnsi" w:hAnsiTheme="minorHAnsi" w:cs="TimesNewRomanPSMT"/>
        </w:rPr>
        <w:t>alinhados à margem esquerda do texto</w:t>
      </w:r>
      <w:r w:rsidR="00E368EB" w:rsidRPr="000639EA">
        <w:rPr>
          <w:rFonts w:asciiTheme="minorHAnsi" w:eastAsiaTheme="minorHAnsi" w:hAnsiTheme="minorHAnsi" w:cs="TimesNewRomanPSMT"/>
        </w:rPr>
        <w:t xml:space="preserve">. O artigo deve ter no mínimo </w:t>
      </w:r>
      <w:r w:rsidR="0053667E" w:rsidRPr="000639EA">
        <w:rPr>
          <w:rFonts w:asciiTheme="minorHAnsi" w:eastAsiaTheme="minorHAnsi" w:hAnsiTheme="minorHAnsi" w:cs="TimesNewRomanPSMT"/>
        </w:rPr>
        <w:t>8 e no máximo 10</w:t>
      </w:r>
      <w:r w:rsidR="00E368EB" w:rsidRPr="000639EA">
        <w:rPr>
          <w:rFonts w:asciiTheme="minorHAnsi" w:eastAsiaTheme="minorHAnsi" w:hAnsiTheme="minorHAnsi" w:cs="TimesNewRomanPSMT"/>
        </w:rPr>
        <w:t xml:space="preserve"> páginas. </w:t>
      </w:r>
      <w:r w:rsidR="0053667E" w:rsidRPr="000639EA">
        <w:rPr>
          <w:rFonts w:asciiTheme="minorHAnsi" w:eastAsiaTheme="minorHAnsi" w:hAnsiTheme="minorHAnsi" w:cs="TimesNewRomanPSMT"/>
        </w:rPr>
        <w:t xml:space="preserve">O recuo de parágrafo deve ser 1,25cm. </w:t>
      </w:r>
      <w:r w:rsidR="00E368EB" w:rsidRPr="000639EA">
        <w:rPr>
          <w:rFonts w:asciiTheme="minorHAnsi" w:eastAsiaTheme="minorHAnsi" w:hAnsiTheme="minorHAnsi" w:cs="TimesNewRomanPSMT"/>
        </w:rPr>
        <w:t xml:space="preserve">Caso </w:t>
      </w:r>
      <w:r w:rsidR="00E368EB" w:rsidRPr="00FE1CCC">
        <w:rPr>
          <w:rFonts w:asciiTheme="minorHAnsi" w:eastAsiaTheme="minorHAnsi" w:hAnsiTheme="minorHAnsi" w:cs="TimesNewRomanPSMT"/>
          <w:color w:val="000000" w:themeColor="text1"/>
        </w:rPr>
        <w:t xml:space="preserve">haja anexos e apêndices, os mesmos não </w:t>
      </w:r>
      <w:r w:rsidR="0047178F" w:rsidRPr="00FE1CCC">
        <w:rPr>
          <w:rFonts w:asciiTheme="minorHAnsi" w:eastAsiaTheme="minorHAnsi" w:hAnsiTheme="minorHAnsi" w:cs="TimesNewRomanPSMT"/>
          <w:color w:val="000000" w:themeColor="text1"/>
        </w:rPr>
        <w:t>serão</w:t>
      </w:r>
      <w:r w:rsidR="00A9220F" w:rsidRPr="00FE1CCC">
        <w:rPr>
          <w:rFonts w:asciiTheme="minorHAnsi" w:eastAsiaTheme="minorHAnsi" w:hAnsiTheme="minorHAnsi" w:cs="TimesNewRomanPSMT"/>
          <w:color w:val="000000" w:themeColor="text1"/>
        </w:rPr>
        <w:t xml:space="preserve"> </w:t>
      </w:r>
      <w:r w:rsidR="008A3E5E">
        <w:rPr>
          <w:rFonts w:asciiTheme="minorHAnsi" w:eastAsiaTheme="minorHAnsi" w:hAnsiTheme="minorHAnsi" w:cs="TimesNewRomanPSMT"/>
          <w:color w:val="000000" w:themeColor="text1"/>
        </w:rPr>
        <w:t>computados</w:t>
      </w:r>
      <w:r w:rsidR="00E368EB" w:rsidRPr="00FE1CCC">
        <w:rPr>
          <w:rFonts w:asciiTheme="minorHAnsi" w:eastAsiaTheme="minorHAnsi" w:hAnsiTheme="minorHAnsi" w:cs="TimesNewRomanPSMT"/>
          <w:color w:val="000000" w:themeColor="text1"/>
        </w:rPr>
        <w:t xml:space="preserve"> </w:t>
      </w:r>
      <w:r w:rsidR="00A9220F" w:rsidRPr="00FE1CCC">
        <w:rPr>
          <w:rFonts w:asciiTheme="minorHAnsi" w:eastAsiaTheme="minorHAnsi" w:hAnsiTheme="minorHAnsi" w:cs="TimesNewRomanPSMT"/>
          <w:color w:val="000000" w:themeColor="text1"/>
        </w:rPr>
        <w:t>n</w:t>
      </w:r>
      <w:r w:rsidR="00E368EB" w:rsidRPr="00FE1CCC">
        <w:rPr>
          <w:rFonts w:asciiTheme="minorHAnsi" w:eastAsiaTheme="minorHAnsi" w:hAnsiTheme="minorHAnsi" w:cs="TimesNewRomanPSMT"/>
          <w:color w:val="000000" w:themeColor="text1"/>
        </w:rPr>
        <w:t xml:space="preserve">as </w:t>
      </w:r>
      <w:r w:rsidR="001B51ED" w:rsidRPr="00FE1CCC">
        <w:rPr>
          <w:rFonts w:asciiTheme="minorHAnsi" w:eastAsiaTheme="minorHAnsi" w:hAnsiTheme="minorHAnsi" w:cs="TimesNewRomanPSMT"/>
          <w:color w:val="000000" w:themeColor="text1"/>
        </w:rPr>
        <w:t>1</w:t>
      </w:r>
      <w:r w:rsidR="009871CA" w:rsidRPr="00FE1CCC">
        <w:rPr>
          <w:rFonts w:asciiTheme="minorHAnsi" w:eastAsiaTheme="minorHAnsi" w:hAnsiTheme="minorHAnsi" w:cs="TimesNewRomanPSMT"/>
          <w:color w:val="000000" w:themeColor="text1"/>
        </w:rPr>
        <w:t>0</w:t>
      </w:r>
      <w:r w:rsidR="00E368EB" w:rsidRPr="00FE1CCC">
        <w:rPr>
          <w:rFonts w:asciiTheme="minorHAnsi" w:eastAsiaTheme="minorHAnsi" w:hAnsiTheme="minorHAnsi" w:cs="TimesNewRomanPSMT"/>
          <w:color w:val="000000" w:themeColor="text1"/>
        </w:rPr>
        <w:t xml:space="preserve"> páginas </w:t>
      </w:r>
      <w:r w:rsidR="008A3E5E">
        <w:rPr>
          <w:rFonts w:asciiTheme="minorHAnsi" w:eastAsiaTheme="minorHAnsi" w:hAnsiTheme="minorHAnsi" w:cs="TimesNewRomanPSMT"/>
          <w:color w:val="000000" w:themeColor="text1"/>
        </w:rPr>
        <w:t>máximas</w:t>
      </w:r>
      <w:r w:rsidR="00E368EB" w:rsidRPr="00FE1CCC">
        <w:rPr>
          <w:rFonts w:asciiTheme="minorHAnsi" w:eastAsiaTheme="minorHAnsi" w:hAnsiTheme="minorHAnsi" w:cs="TimesNewRomanPSMT"/>
          <w:color w:val="000000" w:themeColor="text1"/>
        </w:rPr>
        <w:t xml:space="preserve"> exigidas. As páginas devem ser numeradas no canto superior direito</w:t>
      </w:r>
      <w:r w:rsidR="00A90C64" w:rsidRPr="00FE1CCC">
        <w:rPr>
          <w:rFonts w:asciiTheme="minorHAnsi" w:eastAsiaTheme="minorHAnsi" w:hAnsiTheme="minorHAnsi" w:cs="TimesNewRomanPSMT"/>
          <w:color w:val="000000" w:themeColor="text1"/>
        </w:rPr>
        <w:t xml:space="preserve">, </w:t>
      </w:r>
      <w:r w:rsidR="0047178F" w:rsidRPr="00FE1CCC">
        <w:rPr>
          <w:rFonts w:asciiTheme="minorHAnsi" w:eastAsiaTheme="minorHAnsi" w:hAnsiTheme="minorHAnsi" w:cs="TimesNewRomanPSMT"/>
          <w:color w:val="000000" w:themeColor="text1"/>
        </w:rPr>
        <w:t>à exceção da primeira página, que não deve trazer numeração</w:t>
      </w:r>
      <w:r w:rsidR="00E368EB" w:rsidRPr="00FE1CCC">
        <w:rPr>
          <w:rFonts w:asciiTheme="minorHAnsi" w:eastAsiaTheme="minorHAnsi" w:hAnsiTheme="minorHAnsi" w:cs="TimesNewRomanPSMT"/>
          <w:color w:val="000000" w:themeColor="text1"/>
        </w:rPr>
        <w:t>.</w:t>
      </w:r>
      <w:r w:rsidR="00A9220F" w:rsidRPr="00FE1CCC">
        <w:rPr>
          <w:rFonts w:asciiTheme="minorHAnsi" w:eastAsiaTheme="minorHAnsi" w:hAnsiTheme="minorHAnsi" w:cs="TimesNewRomanPSMT"/>
          <w:color w:val="000000" w:themeColor="text1"/>
        </w:rPr>
        <w:t xml:space="preserve"> O professor orientador é co</w:t>
      </w:r>
      <w:r w:rsidR="00B27141" w:rsidRPr="00FE1CCC">
        <w:rPr>
          <w:rFonts w:asciiTheme="minorHAnsi" w:eastAsiaTheme="minorHAnsi" w:hAnsiTheme="minorHAnsi" w:cs="TimesNewRomanPSMT"/>
          <w:color w:val="000000" w:themeColor="text1"/>
        </w:rPr>
        <w:t xml:space="preserve">autor do trabalho e seu nome completo e titulação devem constar no artigo logo </w:t>
      </w:r>
      <w:r w:rsidR="000028BF" w:rsidRPr="00FE1CCC">
        <w:rPr>
          <w:rFonts w:asciiTheme="minorHAnsi" w:eastAsiaTheme="minorHAnsi" w:hAnsiTheme="minorHAnsi" w:cs="TimesNewRomanPSMT"/>
          <w:color w:val="000000" w:themeColor="text1"/>
        </w:rPr>
        <w:t>abaixo d</w:t>
      </w:r>
      <w:r w:rsidR="00B27141" w:rsidRPr="00FE1CCC">
        <w:rPr>
          <w:rFonts w:asciiTheme="minorHAnsi" w:eastAsiaTheme="minorHAnsi" w:hAnsiTheme="minorHAnsi" w:cs="TimesNewRomanPSMT"/>
          <w:color w:val="000000" w:themeColor="text1"/>
        </w:rPr>
        <w:t xml:space="preserve">o nome completo do aluno. </w:t>
      </w:r>
      <w:r w:rsidR="00C251A7" w:rsidRPr="00FE1CCC">
        <w:rPr>
          <w:rFonts w:asciiTheme="minorHAnsi" w:eastAsiaTheme="minorHAnsi" w:hAnsiTheme="minorHAnsi" w:cs="TimesNewRomanPSMT"/>
          <w:color w:val="000000" w:themeColor="text1"/>
        </w:rPr>
        <w:t xml:space="preserve">Se o orientador for Mestre, </w:t>
      </w:r>
      <w:r w:rsidR="00C251A7" w:rsidRPr="000639EA">
        <w:rPr>
          <w:rFonts w:asciiTheme="minorHAnsi" w:eastAsiaTheme="minorHAnsi" w:hAnsiTheme="minorHAnsi" w:cs="TimesNewRomanPSMT"/>
        </w:rPr>
        <w:t xml:space="preserve">use </w:t>
      </w:r>
      <w:proofErr w:type="spellStart"/>
      <w:r w:rsidR="00C251A7" w:rsidRPr="000639EA">
        <w:rPr>
          <w:rFonts w:asciiTheme="minorHAnsi" w:eastAsiaTheme="minorHAnsi" w:hAnsiTheme="minorHAnsi" w:cs="TimesNewRomanPSMT"/>
        </w:rPr>
        <w:t>MSc</w:t>
      </w:r>
      <w:proofErr w:type="spellEnd"/>
      <w:r w:rsidR="00450AB6" w:rsidRPr="000639EA">
        <w:rPr>
          <w:rFonts w:asciiTheme="minorHAnsi" w:eastAsiaTheme="minorHAnsi" w:hAnsiTheme="minorHAnsi" w:cs="TimesNewRomanPSMT"/>
        </w:rPr>
        <w:t xml:space="preserve"> e</w:t>
      </w:r>
      <w:r w:rsidR="00C251A7" w:rsidRPr="000639EA">
        <w:rPr>
          <w:rFonts w:asciiTheme="minorHAnsi" w:eastAsiaTheme="minorHAnsi" w:hAnsiTheme="minorHAnsi" w:cs="TimesNewRomanPSMT"/>
        </w:rPr>
        <w:t xml:space="preserve"> se for doutor use</w:t>
      </w:r>
      <w:r w:rsidR="00450AB6" w:rsidRPr="000639EA">
        <w:rPr>
          <w:rFonts w:asciiTheme="minorHAnsi" w:eastAsiaTheme="minorHAnsi" w:hAnsiTheme="minorHAnsi" w:cs="TimesNewRomanPSMT"/>
        </w:rPr>
        <w:t xml:space="preserve"> também</w:t>
      </w:r>
      <w:r w:rsidR="00C251A7" w:rsidRPr="000639EA">
        <w:rPr>
          <w:rFonts w:asciiTheme="minorHAnsi" w:eastAsiaTheme="minorHAnsi" w:hAnsiTheme="minorHAnsi" w:cs="TimesNewRomanPSMT"/>
        </w:rPr>
        <w:t xml:space="preserve"> PhD. </w:t>
      </w:r>
      <w:r w:rsidR="0065123F" w:rsidRPr="000639EA">
        <w:rPr>
          <w:rFonts w:asciiTheme="minorHAnsi" w:eastAsiaTheme="minorHAnsi" w:hAnsiTheme="minorHAnsi" w:cs="TimesNewRomanPSMT"/>
        </w:rPr>
        <w:t xml:space="preserve">As </w:t>
      </w:r>
      <w:r w:rsidR="0065123F" w:rsidRPr="00FE1CCC">
        <w:rPr>
          <w:rFonts w:asciiTheme="minorHAnsi" w:eastAsiaTheme="minorHAnsi" w:hAnsiTheme="minorHAnsi" w:cs="TimesNewRomanPSMT"/>
          <w:color w:val="000000" w:themeColor="text1"/>
        </w:rPr>
        <w:t xml:space="preserve">únicas seções do artigo que </w:t>
      </w:r>
      <w:r w:rsidR="00450AB6">
        <w:rPr>
          <w:rFonts w:asciiTheme="minorHAnsi" w:eastAsiaTheme="minorHAnsi" w:hAnsiTheme="minorHAnsi" w:cs="TimesNewRomanPSMT"/>
          <w:color w:val="000000" w:themeColor="text1"/>
        </w:rPr>
        <w:t xml:space="preserve">admitem </w:t>
      </w:r>
      <w:r w:rsidR="00450AB6" w:rsidRPr="000639EA">
        <w:rPr>
          <w:rFonts w:asciiTheme="minorHAnsi" w:eastAsiaTheme="minorHAnsi" w:hAnsiTheme="minorHAnsi" w:cs="TimesNewRomanPSMT"/>
        </w:rPr>
        <w:t xml:space="preserve">subseções são: </w:t>
      </w:r>
      <w:r w:rsidR="0065123F" w:rsidRPr="000639EA">
        <w:rPr>
          <w:rFonts w:asciiTheme="minorHAnsi" w:eastAsiaTheme="minorHAnsi" w:hAnsiTheme="minorHAnsi" w:cs="TimesNewRomanPSMT"/>
        </w:rPr>
        <w:t xml:space="preserve">2 </w:t>
      </w:r>
      <w:r w:rsidR="001B51ED" w:rsidRPr="00FE1CCC">
        <w:rPr>
          <w:rFonts w:asciiTheme="minorHAnsi" w:eastAsiaTheme="minorHAnsi" w:hAnsiTheme="minorHAnsi" w:cs="TimesNewRomanPSMT"/>
          <w:color w:val="000000" w:themeColor="text1"/>
        </w:rPr>
        <w:t>Fundamentação Teórica</w:t>
      </w:r>
      <w:r w:rsidR="0053667E">
        <w:rPr>
          <w:rFonts w:asciiTheme="minorHAnsi" w:eastAsiaTheme="minorHAnsi" w:hAnsiTheme="minorHAnsi" w:cs="TimesNewRomanPSMT"/>
          <w:color w:val="000000" w:themeColor="text1"/>
        </w:rPr>
        <w:t xml:space="preserve"> </w:t>
      </w:r>
      <w:r w:rsidR="0065123F" w:rsidRPr="00FE1CCC">
        <w:rPr>
          <w:rFonts w:asciiTheme="minorHAnsi" w:eastAsiaTheme="minorHAnsi" w:hAnsiTheme="minorHAnsi" w:cs="TimesNewRomanPSMT"/>
          <w:color w:val="000000" w:themeColor="text1"/>
        </w:rPr>
        <w:t>e 3</w:t>
      </w:r>
      <w:r w:rsidR="001B51ED" w:rsidRPr="00FE1CCC">
        <w:rPr>
          <w:rFonts w:asciiTheme="minorHAnsi" w:eastAsiaTheme="minorHAnsi" w:hAnsiTheme="minorHAnsi" w:cs="TimesNewRomanPSMT"/>
          <w:color w:val="000000" w:themeColor="text1"/>
        </w:rPr>
        <w:t xml:space="preserve"> </w:t>
      </w:r>
      <w:r w:rsidR="000028BF" w:rsidRPr="00FE1CCC">
        <w:rPr>
          <w:rFonts w:asciiTheme="minorHAnsi" w:eastAsiaTheme="minorHAnsi" w:hAnsiTheme="minorHAnsi" w:cs="TimesNewRomanPSMT"/>
          <w:color w:val="000000" w:themeColor="text1"/>
        </w:rPr>
        <w:t>Desenvolvimento</w:t>
      </w:r>
      <w:r w:rsidR="0065123F" w:rsidRPr="00FE1CCC">
        <w:rPr>
          <w:rFonts w:asciiTheme="minorHAnsi" w:eastAsiaTheme="minorHAnsi" w:hAnsiTheme="minorHAnsi" w:cs="TimesNewRomanPSMT"/>
          <w:color w:val="000000" w:themeColor="text1"/>
        </w:rPr>
        <w:t>. As outras não devem ter subseções.</w:t>
      </w:r>
      <w:r w:rsidR="00FB09BD">
        <w:rPr>
          <w:rFonts w:asciiTheme="minorHAnsi" w:eastAsiaTheme="minorHAnsi" w:hAnsiTheme="minorHAnsi" w:cs="TimesNewRomanPSMT"/>
          <w:color w:val="000000" w:themeColor="text1"/>
        </w:rPr>
        <w:t xml:space="preserve"> </w:t>
      </w:r>
      <w:r w:rsidR="000028BF" w:rsidRPr="00FE1CCC">
        <w:rPr>
          <w:rFonts w:asciiTheme="minorHAnsi" w:eastAsiaTheme="minorHAnsi" w:hAnsiTheme="minorHAnsi" w:cs="TimesNewRomanPSMT"/>
          <w:color w:val="000000" w:themeColor="text1"/>
        </w:rPr>
        <w:t>De maneira geral, quanto à extensão do artigo e das partes pode</w:t>
      </w:r>
      <w:r w:rsidR="009871CA" w:rsidRPr="00FE1CCC">
        <w:rPr>
          <w:rFonts w:asciiTheme="minorHAnsi" w:eastAsiaTheme="minorHAnsi" w:hAnsiTheme="minorHAnsi" w:cs="TimesNewRomanPSMT"/>
          <w:color w:val="000000" w:themeColor="text1"/>
        </w:rPr>
        <w:t>-se</w:t>
      </w:r>
      <w:r w:rsidR="000028BF" w:rsidRPr="00FE1CCC">
        <w:rPr>
          <w:rFonts w:asciiTheme="minorHAnsi" w:eastAsiaTheme="minorHAnsi" w:hAnsiTheme="minorHAnsi" w:cs="TimesNewRomanPSMT"/>
          <w:color w:val="000000" w:themeColor="text1"/>
        </w:rPr>
        <w:t xml:space="preserve"> considerar o seguinte:</w:t>
      </w:r>
    </w:p>
    <w:p w14:paraId="260D10B1" w14:textId="20C28855"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FE1CCC">
        <w:rPr>
          <w:rFonts w:asciiTheme="minorHAnsi" w:eastAsiaTheme="minorHAnsi" w:hAnsiTheme="minorHAnsi" w:cs="TimesNewRomanPSMT"/>
          <w:color w:val="000000" w:themeColor="text1"/>
        </w:rPr>
        <w:t xml:space="preserve">- </w:t>
      </w:r>
      <w:r w:rsidRPr="000639EA">
        <w:rPr>
          <w:rFonts w:asciiTheme="minorHAnsi" w:eastAsiaTheme="minorHAnsi" w:hAnsiTheme="minorHAnsi" w:cs="TimesNewRomanPSMT"/>
        </w:rPr>
        <w:t xml:space="preserve">Tamanho do artigo: </w:t>
      </w:r>
      <w:r w:rsidR="009A326F" w:rsidRPr="000639EA">
        <w:rPr>
          <w:rFonts w:asciiTheme="minorHAnsi" w:eastAsiaTheme="minorHAnsi" w:hAnsiTheme="minorHAnsi" w:cs="TimesNewRomanPSMT"/>
        </w:rPr>
        <w:t>mínimo de</w:t>
      </w:r>
      <w:r w:rsidRPr="000639EA">
        <w:rPr>
          <w:rFonts w:asciiTheme="minorHAnsi" w:eastAsiaTheme="minorHAnsi" w:hAnsiTheme="minorHAnsi" w:cs="TimesNewRomanPSMT"/>
        </w:rPr>
        <w:t xml:space="preserve"> </w:t>
      </w:r>
      <w:r w:rsidR="0053667E" w:rsidRPr="000639EA">
        <w:rPr>
          <w:rFonts w:asciiTheme="minorHAnsi" w:eastAsiaTheme="minorHAnsi" w:hAnsiTheme="minorHAnsi" w:cs="TimesNewRomanPSMT"/>
        </w:rPr>
        <w:t>8</w:t>
      </w:r>
      <w:r w:rsidRPr="000639EA">
        <w:rPr>
          <w:rFonts w:asciiTheme="minorHAnsi" w:eastAsiaTheme="minorHAnsi" w:hAnsiTheme="minorHAnsi" w:cs="TimesNewRomanPSMT"/>
        </w:rPr>
        <w:t xml:space="preserve"> e </w:t>
      </w:r>
      <w:r w:rsidR="009A326F" w:rsidRPr="000639EA">
        <w:rPr>
          <w:rFonts w:asciiTheme="minorHAnsi" w:eastAsiaTheme="minorHAnsi" w:hAnsiTheme="minorHAnsi" w:cs="TimesNewRomanPSMT"/>
        </w:rPr>
        <w:t xml:space="preserve">máximo de </w:t>
      </w:r>
      <w:r w:rsidR="0053667E" w:rsidRPr="000639EA">
        <w:rPr>
          <w:rFonts w:asciiTheme="minorHAnsi" w:eastAsiaTheme="minorHAnsi" w:hAnsiTheme="minorHAnsi" w:cs="TimesNewRomanPSMT"/>
        </w:rPr>
        <w:t>10</w:t>
      </w:r>
      <w:r w:rsidRPr="000639EA">
        <w:rPr>
          <w:rFonts w:asciiTheme="minorHAnsi" w:eastAsiaTheme="minorHAnsi" w:hAnsiTheme="minorHAnsi" w:cs="TimesNewRomanPSMT"/>
        </w:rPr>
        <w:t xml:space="preserve"> páginas;</w:t>
      </w:r>
    </w:p>
    <w:p w14:paraId="260D10B2" w14:textId="4CF17E44"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Resumo: mínimo e </w:t>
      </w:r>
      <w:r w:rsidR="0053667E" w:rsidRPr="000639EA">
        <w:rPr>
          <w:rFonts w:asciiTheme="minorHAnsi" w:eastAsiaTheme="minorHAnsi" w:hAnsiTheme="minorHAnsi" w:cs="TimesNewRomanPSMT"/>
        </w:rPr>
        <w:t>150</w:t>
      </w:r>
      <w:r w:rsidRPr="000639EA">
        <w:rPr>
          <w:rFonts w:asciiTheme="minorHAnsi" w:eastAsiaTheme="minorHAnsi" w:hAnsiTheme="minorHAnsi" w:cs="TimesNewRomanPSMT"/>
        </w:rPr>
        <w:t xml:space="preserve"> e máximo de 2</w:t>
      </w:r>
      <w:r w:rsidR="0053667E" w:rsidRPr="000639EA">
        <w:rPr>
          <w:rFonts w:asciiTheme="minorHAnsi" w:eastAsiaTheme="minorHAnsi" w:hAnsiTheme="minorHAnsi" w:cs="TimesNewRomanPSMT"/>
        </w:rPr>
        <w:t>0</w:t>
      </w:r>
      <w:r w:rsidRPr="000639EA">
        <w:rPr>
          <w:rFonts w:asciiTheme="minorHAnsi" w:eastAsiaTheme="minorHAnsi" w:hAnsiTheme="minorHAnsi" w:cs="TimesNewRomanPSMT"/>
        </w:rPr>
        <w:t>0 palavras;</w:t>
      </w:r>
    </w:p>
    <w:p w14:paraId="260D10B3" w14:textId="77777777"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Palavras</w:t>
      </w:r>
      <w:r w:rsidR="00CF52C0" w:rsidRPr="000639EA">
        <w:rPr>
          <w:rFonts w:asciiTheme="minorHAnsi" w:eastAsiaTheme="minorHAnsi" w:hAnsiTheme="minorHAnsi" w:cs="TimesNewRomanPSMT"/>
        </w:rPr>
        <w:t>-</w:t>
      </w:r>
      <w:r w:rsidRPr="000639EA">
        <w:rPr>
          <w:rFonts w:asciiTheme="minorHAnsi" w:eastAsiaTheme="minorHAnsi" w:hAnsiTheme="minorHAnsi" w:cs="TimesNewRomanPSMT"/>
        </w:rPr>
        <w:t>chave: no máximo quatro;</w:t>
      </w:r>
    </w:p>
    <w:p w14:paraId="260D10B4" w14:textId="53FAB743"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Introdução: </w:t>
      </w:r>
      <w:r w:rsidR="0053667E" w:rsidRPr="000639EA">
        <w:rPr>
          <w:rFonts w:asciiTheme="minorHAnsi" w:eastAsiaTheme="minorHAnsi" w:hAnsiTheme="minorHAnsi" w:cs="TimesNewRomanPSMT"/>
        </w:rPr>
        <w:t xml:space="preserve">em torno de uma página (10 </w:t>
      </w:r>
      <w:r w:rsidR="00CF52C0" w:rsidRPr="000639EA">
        <w:rPr>
          <w:rFonts w:asciiTheme="minorHAnsi" w:eastAsiaTheme="minorHAnsi" w:hAnsiTheme="minorHAnsi" w:cs="TimesNewRomanPSMT"/>
        </w:rPr>
        <w:t>% do total);</w:t>
      </w:r>
    </w:p>
    <w:p w14:paraId="260D10B5" w14:textId="2CB7DA97"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Fundamentação Teórica: de </w:t>
      </w:r>
      <w:r w:rsidR="0053667E" w:rsidRPr="000639EA">
        <w:rPr>
          <w:rFonts w:asciiTheme="minorHAnsi" w:eastAsiaTheme="minorHAnsi" w:hAnsiTheme="minorHAnsi" w:cs="TimesNewRomanPSMT"/>
        </w:rPr>
        <w:t>2</w:t>
      </w:r>
      <w:r w:rsidRPr="000639EA">
        <w:rPr>
          <w:rFonts w:asciiTheme="minorHAnsi" w:eastAsiaTheme="minorHAnsi" w:hAnsiTheme="minorHAnsi" w:cs="TimesNewRomanPSMT"/>
        </w:rPr>
        <w:t xml:space="preserve"> a </w:t>
      </w:r>
      <w:r w:rsidR="0053667E" w:rsidRPr="000639EA">
        <w:rPr>
          <w:rFonts w:asciiTheme="minorHAnsi" w:eastAsiaTheme="minorHAnsi" w:hAnsiTheme="minorHAnsi" w:cs="TimesNewRomanPSMT"/>
        </w:rPr>
        <w:t>3</w:t>
      </w:r>
      <w:r w:rsidRPr="000639EA">
        <w:rPr>
          <w:rFonts w:asciiTheme="minorHAnsi" w:eastAsiaTheme="minorHAnsi" w:hAnsiTheme="minorHAnsi" w:cs="TimesNewRomanPSMT"/>
        </w:rPr>
        <w:t xml:space="preserve"> páginas</w:t>
      </w:r>
      <w:r w:rsidR="009871CA" w:rsidRPr="000639EA">
        <w:rPr>
          <w:rFonts w:asciiTheme="minorHAnsi" w:eastAsiaTheme="minorHAnsi" w:hAnsiTheme="minorHAnsi" w:cs="TimesNewRomanPSMT"/>
        </w:rPr>
        <w:t>;</w:t>
      </w:r>
    </w:p>
    <w:p w14:paraId="260D10B6" w14:textId="37A554E2"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Desenvolvimento: de 4 a </w:t>
      </w:r>
      <w:r w:rsidR="0053667E" w:rsidRPr="000639EA">
        <w:rPr>
          <w:rFonts w:asciiTheme="minorHAnsi" w:eastAsiaTheme="minorHAnsi" w:hAnsiTheme="minorHAnsi" w:cs="TimesNewRomanPSMT"/>
        </w:rPr>
        <w:t>5</w:t>
      </w:r>
      <w:r w:rsidRPr="000639EA">
        <w:rPr>
          <w:rFonts w:asciiTheme="minorHAnsi" w:eastAsiaTheme="minorHAnsi" w:hAnsiTheme="minorHAnsi" w:cs="TimesNewRomanPSMT"/>
        </w:rPr>
        <w:t xml:space="preserve"> páginas;</w:t>
      </w:r>
    </w:p>
    <w:p w14:paraId="260D10B7" w14:textId="77777777"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Conclusões: de meia até uma página;</w:t>
      </w:r>
    </w:p>
    <w:p w14:paraId="260D10B8" w14:textId="6A6D1C13"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Referências Bibliográficas: mínimo de </w:t>
      </w:r>
      <w:r w:rsidR="009871CA" w:rsidRPr="000639EA">
        <w:rPr>
          <w:rFonts w:asciiTheme="minorHAnsi" w:eastAsiaTheme="minorHAnsi" w:hAnsiTheme="minorHAnsi" w:cs="TimesNewRomanPSMT"/>
        </w:rPr>
        <w:t>10</w:t>
      </w:r>
      <w:r w:rsidR="00450AB6" w:rsidRPr="000639EA">
        <w:rPr>
          <w:rFonts w:asciiTheme="minorHAnsi" w:eastAsiaTheme="minorHAnsi" w:hAnsiTheme="minorHAnsi" w:cs="TimesNewRomanPSMT"/>
        </w:rPr>
        <w:t xml:space="preserve"> fontes</w:t>
      </w:r>
      <w:r w:rsidRPr="000639EA">
        <w:rPr>
          <w:rFonts w:asciiTheme="minorHAnsi" w:eastAsiaTheme="minorHAnsi" w:hAnsiTheme="minorHAnsi" w:cs="TimesNewRomanPSMT"/>
        </w:rPr>
        <w:t xml:space="preserve">, sendo pelo menos </w:t>
      </w:r>
      <w:r w:rsidR="009871CA" w:rsidRPr="000639EA">
        <w:rPr>
          <w:rFonts w:asciiTheme="minorHAnsi" w:eastAsiaTheme="minorHAnsi" w:hAnsiTheme="minorHAnsi" w:cs="TimesNewRomanPSMT"/>
        </w:rPr>
        <w:t>5</w:t>
      </w:r>
      <w:r w:rsidRPr="000639EA">
        <w:rPr>
          <w:rFonts w:asciiTheme="minorHAnsi" w:eastAsiaTheme="minorHAnsi" w:hAnsiTheme="minorHAnsi" w:cs="TimesNewRomanPSMT"/>
        </w:rPr>
        <w:t xml:space="preserve"> livros.</w:t>
      </w:r>
    </w:p>
    <w:p w14:paraId="260D10B9" w14:textId="794FC0A8" w:rsidR="0065725B"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Havendo necessidade de se estender mais no Desenvolvimento, deve-se ajustar o texto para não passar das 1</w:t>
      </w:r>
      <w:r w:rsidR="0053667E" w:rsidRPr="000639EA">
        <w:rPr>
          <w:rFonts w:asciiTheme="minorHAnsi" w:eastAsiaTheme="minorHAnsi" w:hAnsiTheme="minorHAnsi" w:cs="TimesNewRomanPSMT"/>
        </w:rPr>
        <w:t>0</w:t>
      </w:r>
      <w:r w:rsidRPr="000639EA">
        <w:rPr>
          <w:rFonts w:asciiTheme="minorHAnsi" w:eastAsiaTheme="minorHAnsi" w:hAnsiTheme="minorHAnsi" w:cs="TimesNewRomanPSMT"/>
        </w:rPr>
        <w:t xml:space="preserve"> páginas.</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77777777"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F07ADD" w:rsidRPr="00FE1CCC">
        <w:rPr>
          <w:rFonts w:asciiTheme="minorHAnsi" w:hAnsiTheme="minorHAnsi" w:cs="Lucida Sans Unicode"/>
          <w:b/>
          <w:color w:val="000000" w:themeColor="text1"/>
        </w:rPr>
        <w:t>Uso de i</w:t>
      </w:r>
      <w:r w:rsidR="00B637B3" w:rsidRPr="00FE1CCC">
        <w:rPr>
          <w:rFonts w:asciiTheme="minorHAnsi" w:hAnsiTheme="minorHAnsi" w:cs="Lucida Sans Unicode"/>
          <w:b/>
          <w:color w:val="000000" w:themeColor="text1"/>
        </w:rPr>
        <w:t>lustrações</w:t>
      </w:r>
      <w:r w:rsidR="00B709DF" w:rsidRPr="00FE1CCC">
        <w:rPr>
          <w:rFonts w:asciiTheme="minorHAnsi" w:hAnsiTheme="minorHAnsi" w:cs="Lucida Sans Unicode"/>
          <w:b/>
          <w:color w:val="000000" w:themeColor="text1"/>
        </w:rPr>
        <w:t xml:space="preserve">, </w:t>
      </w:r>
      <w:r w:rsidR="00F07ADD" w:rsidRPr="00FE1CCC">
        <w:rPr>
          <w:rFonts w:asciiTheme="minorHAnsi" w:hAnsiTheme="minorHAnsi" w:cs="Lucida Sans Unicode"/>
          <w:b/>
          <w:color w:val="000000" w:themeColor="text1"/>
        </w:rPr>
        <w:t>t</w:t>
      </w:r>
      <w:r w:rsidR="00B709DF" w:rsidRPr="00FE1CCC">
        <w:rPr>
          <w:rFonts w:asciiTheme="minorHAnsi" w:hAnsiTheme="minorHAnsi" w:cs="Lucida Sans Unicode"/>
          <w:b/>
          <w:color w:val="000000" w:themeColor="text1"/>
        </w:rPr>
        <w:t xml:space="preserve">abelas e </w:t>
      </w:r>
      <w:r w:rsidR="00F07ADD" w:rsidRPr="00FE1CCC">
        <w:rPr>
          <w:rFonts w:asciiTheme="minorHAnsi" w:hAnsiTheme="minorHAnsi" w:cs="Lucida Sans Unicode"/>
          <w:b/>
          <w:color w:val="000000" w:themeColor="text1"/>
        </w:rPr>
        <w:t>g</w:t>
      </w:r>
      <w:r w:rsidR="00B709DF" w:rsidRPr="00FE1CCC">
        <w:rPr>
          <w:rFonts w:asciiTheme="minorHAnsi" w:hAnsiTheme="minorHAnsi" w:cs="Lucida Sans Unicode"/>
          <w:b/>
          <w:color w:val="000000" w:themeColor="text1"/>
        </w:rPr>
        <w:t>ráficos</w:t>
      </w:r>
    </w:p>
    <w:p w14:paraId="683C4922" w14:textId="7B7FB441" w:rsidR="00FB09BD" w:rsidRDefault="00B637B3" w:rsidP="00B804A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hAnsiTheme="minorHAnsi" w:cs="Lucida Sans Unicode"/>
          <w:color w:val="000000" w:themeColor="text1"/>
        </w:rPr>
        <w:t>As ilustrações compreendem imagens visuais (figuras, fotografias, mapas, quadros, plantas, programas, telas de computador, imagens, partes de livros, organogramas</w:t>
      </w:r>
      <w:r w:rsidR="007D3228" w:rsidRPr="00FE1CCC">
        <w:rPr>
          <w:rFonts w:asciiTheme="minorHAnsi" w:hAnsiTheme="minorHAnsi" w:cs="Lucida Sans Unicode"/>
          <w:color w:val="000000" w:themeColor="text1"/>
        </w:rPr>
        <w:t>, tabelas</w:t>
      </w:r>
      <w:r w:rsidRPr="00FE1CCC">
        <w:rPr>
          <w:rFonts w:asciiTheme="minorHAnsi" w:hAnsiTheme="minorHAnsi" w:cs="Lucida Sans Unicode"/>
          <w:color w:val="000000" w:themeColor="text1"/>
        </w:rPr>
        <w:t xml:space="preserve"> e outros) que servem para complementação de um texto. </w:t>
      </w:r>
      <w:r w:rsidR="00916675" w:rsidRPr="00FE1CCC">
        <w:rPr>
          <w:rFonts w:asciiTheme="minorHAnsi" w:hAnsiTheme="minorHAnsi" w:cs="Lucida Sans Unicode"/>
          <w:color w:val="000000" w:themeColor="text1"/>
        </w:rPr>
        <w:t>Para isso, segue-se a Norma da ABNT 14</w:t>
      </w:r>
      <w:r w:rsidR="00CF52C0" w:rsidRPr="00FE1CCC">
        <w:rPr>
          <w:rFonts w:asciiTheme="minorHAnsi" w:hAnsiTheme="minorHAnsi" w:cs="Lucida Sans Unicode"/>
          <w:color w:val="000000" w:themeColor="text1"/>
        </w:rPr>
        <w:t>.</w:t>
      </w:r>
      <w:r w:rsidR="00916675" w:rsidRPr="00FE1CCC">
        <w:rPr>
          <w:rFonts w:asciiTheme="minorHAnsi" w:hAnsiTheme="minorHAnsi" w:cs="Lucida Sans Unicode"/>
          <w:color w:val="000000" w:themeColor="text1"/>
        </w:rPr>
        <w:t>724, 3ª Edição, de 17 Mar 2011, que diz: “</w:t>
      </w:r>
      <w:r w:rsidR="00916675" w:rsidRPr="00FE1CCC">
        <w:rPr>
          <w:rFonts w:asciiTheme="minorHAnsi" w:eastAsiaTheme="minorHAnsi" w:hAnsiTheme="minorHAnsi" w:cs="Helvetica"/>
          <w:color w:val="000000" w:themeColor="text1"/>
        </w:rPr>
        <w:t xml:space="preserve">Qualquer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travessão e do respectivo título. 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w:t>
      </w:r>
      <w:r w:rsidR="00FB09BD" w:rsidRPr="00FE1CCC">
        <w:rPr>
          <w:rFonts w:asciiTheme="minorHAnsi" w:eastAsiaTheme="minorHAnsi" w:hAnsiTheme="minorHAnsi" w:cs="Helvetica"/>
          <w:color w:val="000000" w:themeColor="text1"/>
        </w:rPr>
        <w:t>refere. ”</w:t>
      </w:r>
      <w:r w:rsidR="00916675" w:rsidRPr="00FE1CCC">
        <w:rPr>
          <w:rFonts w:asciiTheme="minorHAnsi" w:eastAsiaTheme="minorHAnsi" w:hAnsiTheme="minorHAnsi" w:cs="Helvetica"/>
          <w:color w:val="000000" w:themeColor="text1"/>
        </w:rPr>
        <w:t xml:space="preserve"> </w:t>
      </w:r>
    </w:p>
    <w:p w14:paraId="260D10BE" w14:textId="1E3A3D52" w:rsidR="00930327" w:rsidRPr="00FE1CCC" w:rsidRDefault="001B51ED" w:rsidP="00B804AB">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bCs/>
          <w:color w:val="000000" w:themeColor="text1"/>
        </w:rPr>
        <w:t>A fonte deve ser sempre indicada, mesmo que a ilustração tenha sido feita pelo autor</w:t>
      </w:r>
      <w:r w:rsidR="00FB09BD">
        <w:rPr>
          <w:rFonts w:asciiTheme="minorHAnsi" w:hAnsiTheme="minorHAnsi" w:cs="Lucida Sans Unicode"/>
          <w:bCs/>
          <w:color w:val="000000" w:themeColor="text1"/>
        </w:rPr>
        <w:t xml:space="preserve">, nesse caso, </w:t>
      </w:r>
      <w:r w:rsidR="00930327" w:rsidRPr="00FE1CCC">
        <w:rPr>
          <w:rFonts w:asciiTheme="minorHAnsi" w:hAnsiTheme="minorHAnsi" w:cs="Lucida Sans Unicode"/>
          <w:color w:val="000000" w:themeColor="text1"/>
        </w:rPr>
        <w:t xml:space="preserve">deve-se citar a fonte como </w:t>
      </w:r>
      <w:r w:rsidR="00FB09BD" w:rsidRPr="00053343">
        <w:rPr>
          <w:rFonts w:asciiTheme="minorHAnsi" w:hAnsiTheme="minorHAnsi" w:cs="Lucida Sans Unicode"/>
          <w:i/>
          <w:color w:val="000000" w:themeColor="text1"/>
        </w:rPr>
        <w:t>do autor</w:t>
      </w:r>
      <w:r w:rsidR="00450AB6" w:rsidRPr="00053343">
        <w:rPr>
          <w:rFonts w:asciiTheme="minorHAnsi" w:hAnsiTheme="minorHAnsi" w:cs="Lucida Sans Unicode"/>
          <w:color w:val="000000" w:themeColor="text1"/>
        </w:rPr>
        <w:t xml:space="preserve"> ou </w:t>
      </w:r>
      <w:r w:rsidR="007A77E7" w:rsidRPr="00053343">
        <w:rPr>
          <w:rFonts w:asciiTheme="minorHAnsi" w:hAnsiTheme="minorHAnsi" w:cs="Lucida Sans Unicode"/>
          <w:i/>
          <w:color w:val="000000" w:themeColor="text1"/>
        </w:rPr>
        <w:t>a</w:t>
      </w:r>
      <w:r w:rsidR="00930327" w:rsidRPr="00053343">
        <w:rPr>
          <w:rFonts w:asciiTheme="minorHAnsi" w:hAnsiTheme="minorHAnsi" w:cs="Lucida Sans Unicode"/>
          <w:i/>
          <w:color w:val="000000" w:themeColor="text1"/>
        </w:rPr>
        <w:t>utoria própria</w:t>
      </w:r>
      <w:r w:rsidR="007A77E7" w:rsidRPr="00FE1CCC">
        <w:rPr>
          <w:rFonts w:asciiTheme="minorHAnsi" w:hAnsiTheme="minorHAnsi" w:cs="Lucida Sans Unicode"/>
          <w:color w:val="000000" w:themeColor="text1"/>
        </w:rPr>
        <w:t>.</w:t>
      </w:r>
    </w:p>
    <w:p w14:paraId="260D10BF" w14:textId="1036D8A3" w:rsidR="002055BE" w:rsidRPr="000639EA" w:rsidRDefault="00B637B3"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Deve sempre haver uma referência no texto para a ilustração</w:t>
      </w:r>
      <w:r w:rsidR="007A77E7"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com a indicação de sua numeração, antes</w:t>
      </w:r>
      <w:r w:rsidR="00464C65" w:rsidRPr="00FE1CCC">
        <w:rPr>
          <w:rFonts w:asciiTheme="minorHAnsi" w:hAnsiTheme="minorHAnsi" w:cs="Lucida Sans Unicode"/>
          <w:color w:val="000000" w:themeColor="text1"/>
        </w:rPr>
        <w:t xml:space="preserve"> de sua apresentação. Exe</w:t>
      </w:r>
      <w:r w:rsidR="00BB7651" w:rsidRPr="00FE1CCC">
        <w:rPr>
          <w:rFonts w:asciiTheme="minorHAnsi" w:hAnsiTheme="minorHAnsi" w:cs="Lucida Sans Unicode"/>
          <w:color w:val="000000" w:themeColor="text1"/>
        </w:rPr>
        <w:t xml:space="preserve">mplo: </w:t>
      </w:r>
      <w:r w:rsidR="00BB7651" w:rsidRPr="00FE1CCC">
        <w:rPr>
          <w:rFonts w:asciiTheme="minorHAnsi" w:hAnsiTheme="minorHAnsi" w:cs="Courier New"/>
          <w:i/>
          <w:color w:val="000000" w:themeColor="text1"/>
        </w:rPr>
        <w:t>conforme mostra a figura 1</w:t>
      </w:r>
      <w:r w:rsidR="00464C65" w:rsidRPr="00FE1CCC">
        <w:rPr>
          <w:rFonts w:asciiTheme="minorHAnsi" w:hAnsiTheme="minorHAnsi" w:cs="Lucida Sans Unicode"/>
          <w:color w:val="000000" w:themeColor="text1"/>
        </w:rPr>
        <w:t xml:space="preserve"> e nunca usar </w:t>
      </w:r>
      <w:r w:rsidRPr="00FE1CCC">
        <w:rPr>
          <w:rFonts w:asciiTheme="minorHAnsi" w:hAnsiTheme="minorHAnsi" w:cs="Courier New"/>
          <w:i/>
          <w:color w:val="000000" w:themeColor="text1"/>
        </w:rPr>
        <w:t xml:space="preserve">conforme pode </w:t>
      </w:r>
      <w:r w:rsidR="00464C65" w:rsidRPr="00FE1CCC">
        <w:rPr>
          <w:rFonts w:asciiTheme="minorHAnsi" w:hAnsiTheme="minorHAnsi" w:cs="Courier New"/>
          <w:i/>
          <w:color w:val="000000" w:themeColor="text1"/>
        </w:rPr>
        <w:t>ser visto na figura acima</w:t>
      </w:r>
      <w:r w:rsidRPr="00FE1CCC">
        <w:rPr>
          <w:rFonts w:asciiTheme="minorHAnsi" w:hAnsiTheme="minorHAnsi" w:cs="Lucida Sans Unicode"/>
          <w:color w:val="000000" w:themeColor="text1"/>
        </w:rPr>
        <w:t>. Outr</w:t>
      </w:r>
      <w:r w:rsidR="007D3228" w:rsidRPr="00FE1CCC">
        <w:rPr>
          <w:rFonts w:asciiTheme="minorHAnsi" w:hAnsiTheme="minorHAnsi" w:cs="Lucida Sans Unicode"/>
          <w:color w:val="000000" w:themeColor="text1"/>
        </w:rPr>
        <w:t>a informação importante:</w:t>
      </w:r>
      <w:r w:rsidR="002055BE" w:rsidRPr="00FE1CCC">
        <w:rPr>
          <w:rFonts w:asciiTheme="minorHAnsi" w:hAnsiTheme="minorHAnsi" w:cs="Lucida Sans Unicode"/>
          <w:color w:val="000000" w:themeColor="text1"/>
        </w:rPr>
        <w:t xml:space="preserve"> não se deve usar a expressão</w:t>
      </w:r>
      <w:r w:rsidR="00464C65" w:rsidRPr="00FE1CCC">
        <w:rPr>
          <w:rFonts w:asciiTheme="minorHAnsi" w:hAnsiTheme="minorHAnsi" w:cs="Lucida Sans Unicode"/>
          <w:color w:val="000000" w:themeColor="text1"/>
        </w:rPr>
        <w:t xml:space="preserve"> </w:t>
      </w:r>
      <w:r w:rsidR="00464C65" w:rsidRPr="00FE1CCC">
        <w:rPr>
          <w:rFonts w:asciiTheme="minorHAnsi" w:hAnsiTheme="minorHAnsi" w:cs="Courier New"/>
          <w:i/>
          <w:color w:val="000000" w:themeColor="text1"/>
        </w:rPr>
        <w:t>conforme demonstra a figura 1</w:t>
      </w:r>
      <w:r w:rsidR="000B22BC" w:rsidRPr="00FE1CCC">
        <w:rPr>
          <w:rFonts w:asciiTheme="minorHAnsi" w:hAnsiTheme="minorHAnsi" w:cs="Lucida Sans Unicode"/>
          <w:color w:val="000000" w:themeColor="text1"/>
        </w:rPr>
        <w:t>. Raramente ilustrações</w:t>
      </w:r>
      <w:r w:rsidR="00ED461A" w:rsidRPr="00FE1CCC">
        <w:rPr>
          <w:rFonts w:asciiTheme="minorHAnsi" w:hAnsiTheme="minorHAnsi" w:cs="Lucida Sans Unicode"/>
          <w:color w:val="000000" w:themeColor="text1"/>
        </w:rPr>
        <w:t xml:space="preserve"> demonstram alguma coisa,</w:t>
      </w:r>
      <w:r w:rsidRPr="00FE1CCC">
        <w:rPr>
          <w:rFonts w:asciiTheme="minorHAnsi" w:hAnsiTheme="minorHAnsi" w:cs="Lucida Sans Unicode"/>
          <w:color w:val="000000" w:themeColor="text1"/>
        </w:rPr>
        <w:t xml:space="preserve"> elas mostram </w:t>
      </w:r>
      <w:r w:rsidRPr="000639EA">
        <w:rPr>
          <w:rFonts w:asciiTheme="minorHAnsi" w:hAnsiTheme="minorHAnsi" w:cs="Lucida Sans Unicode"/>
        </w:rPr>
        <w:t>alguma coisa.</w:t>
      </w:r>
      <w:r w:rsidR="000B22BC" w:rsidRPr="000639EA">
        <w:rPr>
          <w:rFonts w:asciiTheme="minorHAnsi" w:hAnsiTheme="minorHAnsi" w:cs="Lucida Sans Unicode"/>
        </w:rPr>
        <w:t xml:space="preserve"> </w:t>
      </w:r>
      <w:r w:rsidR="00450AB6" w:rsidRPr="000639EA">
        <w:rPr>
          <w:rFonts w:asciiTheme="minorHAnsi" w:hAnsiTheme="minorHAnsi" w:cs="Lucida Sans Unicode"/>
        </w:rPr>
        <w:t>Veja o e</w:t>
      </w:r>
      <w:r w:rsidR="00FB09BD" w:rsidRPr="000639EA">
        <w:rPr>
          <w:rFonts w:asciiTheme="minorHAnsi" w:hAnsiTheme="minorHAnsi" w:cs="Lucida Sans Unicode"/>
        </w:rPr>
        <w:t>xemp</w:t>
      </w:r>
      <w:r w:rsidR="00450AB6" w:rsidRPr="000639EA">
        <w:rPr>
          <w:rFonts w:asciiTheme="minorHAnsi" w:hAnsiTheme="minorHAnsi" w:cs="Lucida Sans Unicode"/>
        </w:rPr>
        <w:t>l</w:t>
      </w:r>
      <w:r w:rsidR="00FB09BD" w:rsidRPr="000639EA">
        <w:rPr>
          <w:rFonts w:asciiTheme="minorHAnsi" w:hAnsiTheme="minorHAnsi" w:cs="Lucida Sans Unicode"/>
        </w:rPr>
        <w:t xml:space="preserve">o da figura </w:t>
      </w:r>
      <w:r w:rsidR="00450AB6" w:rsidRPr="000639EA">
        <w:rPr>
          <w:rFonts w:asciiTheme="minorHAnsi" w:hAnsiTheme="minorHAnsi" w:cs="Lucida Sans Unicode"/>
        </w:rPr>
        <w:t>1.</w:t>
      </w:r>
    </w:p>
    <w:p w14:paraId="260D10C1" w14:textId="5B21ED83" w:rsidR="00ED461A" w:rsidRPr="000639EA" w:rsidRDefault="003612F2" w:rsidP="000B22BC">
      <w:pPr>
        <w:autoSpaceDE w:val="0"/>
        <w:autoSpaceDN w:val="0"/>
        <w:adjustRightInd w:val="0"/>
        <w:jc w:val="both"/>
        <w:rPr>
          <w:rFonts w:asciiTheme="minorHAnsi" w:hAnsiTheme="minorHAnsi" w:cs="Arial"/>
        </w:rPr>
      </w:pPr>
      <w:r w:rsidRPr="000639EA">
        <w:rPr>
          <w:rFonts w:asciiTheme="minorHAnsi" w:hAnsiTheme="minorHAnsi" w:cs="Lucida Sans Unicode"/>
          <w:i/>
        </w:rPr>
        <w:tab/>
      </w:r>
      <w:r w:rsidR="00B637B3" w:rsidRPr="000639EA">
        <w:rPr>
          <w:rFonts w:asciiTheme="minorHAnsi" w:hAnsiTheme="minorHAnsi" w:cs="Lucida Sans Unicode"/>
        </w:rPr>
        <w:t xml:space="preserve">A figura 1 </w:t>
      </w:r>
      <w:r w:rsidRPr="000639EA">
        <w:rPr>
          <w:rFonts w:asciiTheme="minorHAnsi" w:hAnsiTheme="minorHAnsi" w:cs="Lucida Sans Unicode"/>
        </w:rPr>
        <w:t xml:space="preserve">mostra que </w:t>
      </w:r>
      <w:r w:rsidR="002B1DC0" w:rsidRPr="000639EA">
        <w:rPr>
          <w:rFonts w:asciiTheme="minorHAnsi" w:hAnsiTheme="minorHAnsi" w:cs="Lucida Sans Unicode"/>
        </w:rPr>
        <w:t>a</w:t>
      </w:r>
      <w:r w:rsidR="002B1DC0" w:rsidRPr="000639EA">
        <w:rPr>
          <w:rFonts w:asciiTheme="minorHAnsi" w:hAnsiTheme="minorHAnsi" w:cs="Arial"/>
        </w:rPr>
        <w:t xml:space="preserve"> capacidade das partes interessadas de influenciar as características do produto do proj</w:t>
      </w:r>
      <w:r w:rsidR="00226BA1" w:rsidRPr="000639EA">
        <w:rPr>
          <w:rFonts w:asciiTheme="minorHAnsi" w:hAnsiTheme="minorHAnsi" w:cs="Arial"/>
        </w:rPr>
        <w:t>eto e o custo final do projeto são</w:t>
      </w:r>
      <w:r w:rsidR="002B1DC0" w:rsidRPr="000639EA">
        <w:rPr>
          <w:rFonts w:asciiTheme="minorHAnsi" w:hAnsiTheme="minorHAnsi" w:cs="Arial"/>
        </w:rPr>
        <w:t xml:space="preserve"> mais alta</w:t>
      </w:r>
      <w:r w:rsidR="00226BA1" w:rsidRPr="000639EA">
        <w:rPr>
          <w:rFonts w:asciiTheme="minorHAnsi" w:hAnsiTheme="minorHAnsi" w:cs="Arial"/>
        </w:rPr>
        <w:t>s</w:t>
      </w:r>
      <w:r w:rsidR="002B1DC0" w:rsidRPr="000639EA">
        <w:rPr>
          <w:rFonts w:asciiTheme="minorHAnsi" w:hAnsiTheme="minorHAnsi" w:cs="Arial"/>
        </w:rPr>
        <w:t xml:space="preserve"> no início e cada vez menor</w:t>
      </w:r>
      <w:r w:rsidR="00226BA1" w:rsidRPr="000639EA">
        <w:rPr>
          <w:rFonts w:asciiTheme="minorHAnsi" w:hAnsiTheme="minorHAnsi" w:cs="Arial"/>
        </w:rPr>
        <w:t>es</w:t>
      </w:r>
      <w:r w:rsidR="002B1DC0" w:rsidRPr="000639EA">
        <w:rPr>
          <w:rFonts w:asciiTheme="minorHAnsi" w:hAnsiTheme="minorHAnsi" w:cs="Arial"/>
        </w:rPr>
        <w:t xml:space="preserve"> durante o andamento do projeto</w:t>
      </w:r>
      <w:r w:rsidR="00CA48F6" w:rsidRPr="000639EA">
        <w:rPr>
          <w:rFonts w:asciiTheme="minorHAnsi" w:hAnsiTheme="minorHAnsi" w:cs="Arial"/>
        </w:rPr>
        <w:t>.</w:t>
      </w:r>
      <w:r w:rsidR="002B1DC0" w:rsidRPr="000639EA">
        <w:rPr>
          <w:rFonts w:asciiTheme="minorHAnsi" w:hAnsiTheme="minorHAnsi" w:cs="Arial"/>
        </w:rPr>
        <w:t xml:space="preserve"> </w:t>
      </w:r>
    </w:p>
    <w:p w14:paraId="260D10C2" w14:textId="77777777" w:rsidR="001F3851" w:rsidRPr="00FE1CCC" w:rsidRDefault="001F3851" w:rsidP="000B22BC">
      <w:pPr>
        <w:autoSpaceDE w:val="0"/>
        <w:autoSpaceDN w:val="0"/>
        <w:adjustRightInd w:val="0"/>
        <w:jc w:val="both"/>
        <w:rPr>
          <w:rFonts w:asciiTheme="minorHAnsi" w:hAnsiTheme="minorHAnsi" w:cs="Lucida Sans Unicode"/>
          <w:color w:val="000000" w:themeColor="text1"/>
        </w:rPr>
      </w:pPr>
    </w:p>
    <w:p w14:paraId="260D10C4" w14:textId="72CD3ABE" w:rsidR="001F3851" w:rsidRPr="00FE1CCC" w:rsidRDefault="001F3851" w:rsidP="00036D59">
      <w:pPr>
        <w:autoSpaceDE w:val="0"/>
        <w:jc w:val="center"/>
        <w:rPr>
          <w:rFonts w:asciiTheme="minorHAnsi" w:eastAsia="Arial" w:hAnsiTheme="minorHAnsi" w:cs="Lucida Sans Unicode"/>
          <w:bCs/>
          <w:color w:val="000000" w:themeColor="text1"/>
        </w:rPr>
      </w:pPr>
      <w:r w:rsidRPr="00FE1CCC">
        <w:rPr>
          <w:rFonts w:asciiTheme="minorHAnsi" w:hAnsiTheme="minorHAnsi" w:cs="Lucida Sans Unicode"/>
          <w:bCs/>
          <w:color w:val="000000" w:themeColor="text1"/>
        </w:rPr>
        <w:t xml:space="preserve">Figura 1 – </w:t>
      </w:r>
      <w:r w:rsidRPr="00FE1CCC">
        <w:rPr>
          <w:rFonts w:asciiTheme="minorHAnsi" w:eastAsiaTheme="minorHAnsi" w:hAnsiTheme="minorHAnsi" w:cs="Arial"/>
          <w:bCs/>
          <w:color w:val="000000" w:themeColor="text1"/>
        </w:rPr>
        <w:t>Impacto das partes interessadas e do custo das mudanças com base no tempo decorrido do projeto</w:t>
      </w:r>
      <w:r w:rsidRPr="00FE1CCC">
        <w:rPr>
          <w:rFonts w:asciiTheme="minorHAnsi" w:eastAsia="Arial" w:hAnsiTheme="minorHAnsi" w:cs="Lucida Sans Unicode"/>
          <w:bCs/>
          <w:color w:val="000000" w:themeColor="text1"/>
        </w:rPr>
        <w:t xml:space="preserve"> </w:t>
      </w:r>
    </w:p>
    <w:p w14:paraId="260D10C5" w14:textId="77777777" w:rsidR="007D3228" w:rsidRPr="00FE1CCC" w:rsidRDefault="00BF437A" w:rsidP="00B804AB">
      <w:pPr>
        <w:autoSpaceDE w:val="0"/>
        <w:jc w:val="center"/>
        <w:rPr>
          <w:rFonts w:asciiTheme="minorHAnsi" w:hAnsiTheme="minorHAnsi" w:cs="Lucida Sans Unicode"/>
          <w:color w:val="000000" w:themeColor="text1"/>
        </w:rPr>
      </w:pPr>
      <w:r w:rsidRPr="00FE1CCC">
        <w:rPr>
          <w:rFonts w:asciiTheme="minorHAnsi" w:hAnsiTheme="minorHAnsi" w:cs="Lucida Sans Unicode"/>
          <w:noProof/>
          <w:color w:val="000000" w:themeColor="text1"/>
          <w:lang w:eastAsia="pt-BR"/>
        </w:rPr>
        <w:lastRenderedPageBreak/>
        <w:drawing>
          <wp:inline distT="0" distB="0" distL="0" distR="0" wp14:anchorId="260D1178" wp14:editId="260D1179">
            <wp:extent cx="3857625" cy="1771650"/>
            <wp:effectExtent l="0" t="0" r="9525" b="0"/>
            <wp:docPr id="6"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鱴鱸癄ꇛ癄퍌퍜ꇫ癄"/>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070" cy="1773691"/>
                    </a:xfrm>
                    <a:prstGeom prst="rect">
                      <a:avLst/>
                    </a:prstGeom>
                    <a:noFill/>
                    <a:ln w="9525">
                      <a:noFill/>
                      <a:miter lim="800000"/>
                      <a:headEnd/>
                      <a:tailEnd/>
                    </a:ln>
                  </pic:spPr>
                </pic:pic>
              </a:graphicData>
            </a:graphic>
          </wp:inline>
        </w:drawing>
      </w:r>
    </w:p>
    <w:p w14:paraId="260D10C6" w14:textId="3D71DD8D" w:rsidR="00B637B3" w:rsidRPr="000639EA" w:rsidRDefault="00B637B3" w:rsidP="002B1A45">
      <w:pPr>
        <w:autoSpaceDE w:val="0"/>
        <w:jc w:val="center"/>
        <w:rPr>
          <w:rFonts w:asciiTheme="minorHAnsi" w:eastAsia="Arial" w:hAnsiTheme="minorHAnsi" w:cs="Lucida Sans Unicode"/>
          <w:bCs/>
        </w:rPr>
      </w:pPr>
      <w:r w:rsidRPr="00FE1CCC">
        <w:rPr>
          <w:rFonts w:asciiTheme="minorHAnsi" w:eastAsia="Arial" w:hAnsiTheme="minorHAnsi" w:cs="Lucida Sans Unicode"/>
          <w:bCs/>
          <w:color w:val="000000" w:themeColor="text1"/>
        </w:rPr>
        <w:t xml:space="preserve">Fonte: </w:t>
      </w:r>
      <w:r w:rsidR="00BF437A" w:rsidRPr="000639EA">
        <w:rPr>
          <w:rFonts w:asciiTheme="minorHAnsi" w:hAnsiTheme="minorHAnsi" w:cstheme="minorHAnsi"/>
        </w:rPr>
        <w:t xml:space="preserve">adaptado de (PMI, </w:t>
      </w:r>
      <w:r w:rsidR="00CA48F6" w:rsidRPr="000639EA">
        <w:rPr>
          <w:rFonts w:asciiTheme="minorHAnsi" w:hAnsiTheme="minorHAnsi" w:cstheme="minorHAnsi"/>
        </w:rPr>
        <w:t>2013</w:t>
      </w:r>
      <w:r w:rsidR="002B1A45" w:rsidRPr="000639EA">
        <w:rPr>
          <w:rFonts w:asciiTheme="minorHAnsi" w:hAnsiTheme="minorHAnsi" w:cstheme="minorHAnsi"/>
        </w:rPr>
        <w:t>, p.22</w:t>
      </w:r>
      <w:r w:rsidR="00BF437A" w:rsidRPr="000639EA">
        <w:rPr>
          <w:rFonts w:asciiTheme="minorHAnsi" w:hAnsiTheme="minorHAnsi" w:cstheme="minorHAnsi"/>
        </w:rPr>
        <w:t>)</w:t>
      </w:r>
    </w:p>
    <w:p w14:paraId="260D10C7" w14:textId="77777777" w:rsidR="007A0371" w:rsidRPr="00FE1CCC" w:rsidRDefault="00B637B3" w:rsidP="002055BE">
      <w:p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b/>
      </w:r>
    </w:p>
    <w:p w14:paraId="260D10C8" w14:textId="415B49F4" w:rsidR="007A77E7" w:rsidRPr="00FE1CCC" w:rsidRDefault="00B407BC" w:rsidP="00B804AB">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Só </w:t>
      </w:r>
      <w:r w:rsidR="007A77E7" w:rsidRPr="00FE1CCC">
        <w:rPr>
          <w:rFonts w:asciiTheme="minorHAnsi" w:hAnsiTheme="minorHAnsi" w:cs="Lucida Sans Unicode"/>
          <w:color w:val="000000" w:themeColor="text1"/>
        </w:rPr>
        <w:t xml:space="preserve">se </w:t>
      </w:r>
      <w:r w:rsidRPr="00FE1CCC">
        <w:rPr>
          <w:rFonts w:asciiTheme="minorHAnsi" w:hAnsiTheme="minorHAnsi" w:cs="Lucida Sans Unicode"/>
          <w:color w:val="000000" w:themeColor="text1"/>
        </w:rPr>
        <w:t xml:space="preserve">usa </w:t>
      </w:r>
      <w:r w:rsidR="007A77E7" w:rsidRPr="00FE1CCC">
        <w:rPr>
          <w:rFonts w:asciiTheme="minorHAnsi" w:hAnsiTheme="minorHAnsi" w:cs="Lucida Sans Unicode"/>
          <w:color w:val="000000" w:themeColor="text1"/>
        </w:rPr>
        <w:t xml:space="preserve">o termo </w:t>
      </w:r>
      <w:r w:rsidR="007A77E7" w:rsidRPr="00FE1CCC">
        <w:rPr>
          <w:rFonts w:asciiTheme="minorHAnsi" w:hAnsiTheme="minorHAnsi" w:cs="Lucida Sans Unicode"/>
          <w:i/>
          <w:color w:val="000000" w:themeColor="text1"/>
        </w:rPr>
        <w:t>adaptado</w:t>
      </w:r>
      <w:r w:rsidR="007A77E7" w:rsidRPr="00FE1CCC">
        <w:rPr>
          <w:rFonts w:asciiTheme="minorHAnsi" w:hAnsiTheme="minorHAnsi" w:cs="Lucida Sans Unicode"/>
          <w:color w:val="000000" w:themeColor="text1"/>
        </w:rPr>
        <w:t xml:space="preserve"> </w:t>
      </w:r>
      <w:r w:rsidR="009C5EFF" w:rsidRPr="000639EA">
        <w:rPr>
          <w:rFonts w:asciiTheme="minorHAnsi" w:hAnsiTheme="minorHAnsi" w:cs="Lucida Sans Unicode"/>
          <w:i/>
        </w:rPr>
        <w:t xml:space="preserve">de </w:t>
      </w:r>
      <w:r w:rsidR="007A77E7" w:rsidRPr="000639EA">
        <w:rPr>
          <w:rFonts w:asciiTheme="minorHAnsi" w:hAnsiTheme="minorHAnsi" w:cs="Lucida Sans Unicode"/>
        </w:rPr>
        <w:t xml:space="preserve">quando </w:t>
      </w:r>
      <w:r w:rsidR="009C5EFF" w:rsidRPr="000639EA">
        <w:rPr>
          <w:rFonts w:asciiTheme="minorHAnsi" w:hAnsiTheme="minorHAnsi" w:cs="Lucida Sans Unicode"/>
        </w:rPr>
        <w:t xml:space="preserve">a ilustração </w:t>
      </w:r>
      <w:r w:rsidR="009C5EFF">
        <w:rPr>
          <w:rFonts w:asciiTheme="minorHAnsi" w:hAnsiTheme="minorHAnsi" w:cs="Lucida Sans Unicode"/>
          <w:color w:val="000000" w:themeColor="text1"/>
        </w:rPr>
        <w:t>da fonte for</w:t>
      </w:r>
      <w:r w:rsidR="007A77E7" w:rsidRPr="00FE1CCC">
        <w:rPr>
          <w:rFonts w:asciiTheme="minorHAnsi" w:hAnsiTheme="minorHAnsi" w:cs="Lucida Sans Unicode"/>
          <w:color w:val="000000" w:themeColor="text1"/>
        </w:rPr>
        <w:t xml:space="preserve"> modifica</w:t>
      </w:r>
      <w:r w:rsidR="00CA48F6">
        <w:rPr>
          <w:rFonts w:asciiTheme="minorHAnsi" w:hAnsiTheme="minorHAnsi" w:cs="Lucida Sans Unicode"/>
          <w:color w:val="000000" w:themeColor="text1"/>
        </w:rPr>
        <w:t>da, reduzid</w:t>
      </w:r>
      <w:r w:rsidR="00CA48F6" w:rsidRPr="00CA48F6">
        <w:rPr>
          <w:rFonts w:asciiTheme="minorHAnsi" w:hAnsiTheme="minorHAnsi" w:cs="Lucida Sans Unicode"/>
          <w:color w:val="00B050"/>
        </w:rPr>
        <w:t>a</w:t>
      </w:r>
      <w:r w:rsidR="007A77E7" w:rsidRPr="00CA48F6">
        <w:rPr>
          <w:rFonts w:asciiTheme="minorHAnsi" w:hAnsiTheme="minorHAnsi" w:cs="Lucida Sans Unicode"/>
          <w:color w:val="00B050"/>
        </w:rPr>
        <w:t xml:space="preserve"> </w:t>
      </w:r>
      <w:r w:rsidR="007A77E7" w:rsidRPr="00FE1CCC">
        <w:rPr>
          <w:rFonts w:asciiTheme="minorHAnsi" w:hAnsiTheme="minorHAnsi" w:cs="Lucida Sans Unicode"/>
          <w:color w:val="000000" w:themeColor="text1"/>
        </w:rPr>
        <w:t>ou tradu</w:t>
      </w:r>
      <w:r w:rsidR="009C5EFF">
        <w:rPr>
          <w:rFonts w:asciiTheme="minorHAnsi" w:hAnsiTheme="minorHAnsi" w:cs="Lucida Sans Unicode"/>
          <w:color w:val="000000" w:themeColor="text1"/>
        </w:rPr>
        <w:t>zida</w:t>
      </w:r>
      <w:r w:rsidR="007A77E7" w:rsidRPr="00FE1CCC">
        <w:rPr>
          <w:rFonts w:asciiTheme="minorHAnsi" w:hAnsiTheme="minorHAnsi" w:cs="Lucida Sans Unicode"/>
          <w:color w:val="000000" w:themeColor="text1"/>
        </w:rPr>
        <w:t xml:space="preserve"> </w:t>
      </w:r>
      <w:r w:rsidR="009C5EFF">
        <w:rPr>
          <w:rFonts w:asciiTheme="minorHAnsi" w:hAnsiTheme="minorHAnsi" w:cs="Lucida Sans Unicode"/>
          <w:color w:val="000000" w:themeColor="text1"/>
        </w:rPr>
        <w:t xml:space="preserve">para esclarecer melhor </w:t>
      </w:r>
      <w:r w:rsidR="007A77E7" w:rsidRPr="00FE1CCC">
        <w:rPr>
          <w:rFonts w:asciiTheme="minorHAnsi" w:hAnsiTheme="minorHAnsi" w:cs="Lucida Sans Unicode"/>
          <w:color w:val="000000" w:themeColor="text1"/>
        </w:rPr>
        <w:t>o que o autor deseja apresentar.</w:t>
      </w:r>
    </w:p>
    <w:p w14:paraId="260D10CA" w14:textId="11A8E2BD" w:rsidR="00B637B3" w:rsidRPr="000639EA" w:rsidRDefault="007A0371" w:rsidP="00D369A7">
      <w:pPr>
        <w:autoSpaceDE w:val="0"/>
        <w:autoSpaceDN w:val="0"/>
        <w:adjustRightInd w:val="0"/>
        <w:jc w:val="both"/>
        <w:rPr>
          <w:rFonts w:asciiTheme="minorHAnsi" w:hAnsiTheme="minorHAnsi" w:cs="Lucida Sans Unicode"/>
          <w:b/>
        </w:rPr>
      </w:pPr>
      <w:r w:rsidRPr="00FE1CCC">
        <w:rPr>
          <w:rFonts w:asciiTheme="minorHAnsi" w:hAnsiTheme="minorHAnsi" w:cs="Lucida Sans Unicode"/>
          <w:color w:val="000000" w:themeColor="text1"/>
        </w:rPr>
        <w:tab/>
      </w:r>
      <w:r w:rsidR="00DA6426" w:rsidRPr="00FE1CCC">
        <w:rPr>
          <w:rFonts w:asciiTheme="minorHAnsi" w:hAnsiTheme="minorHAnsi" w:cs="Lucida Sans Unicode"/>
          <w:color w:val="000000" w:themeColor="text1"/>
        </w:rPr>
        <w:t>As tabelas</w:t>
      </w:r>
      <w:r w:rsidR="002B1A45" w:rsidRPr="00FE1CCC">
        <w:rPr>
          <w:rFonts w:asciiTheme="minorHAnsi" w:hAnsiTheme="minorHAnsi" w:cs="Lucida Sans Unicode"/>
          <w:color w:val="000000" w:themeColor="text1"/>
        </w:rPr>
        <w:t xml:space="preserve"> </w:t>
      </w:r>
      <w:r w:rsidR="00DA6426" w:rsidRPr="00FE1CCC">
        <w:rPr>
          <w:rFonts w:asciiTheme="minorHAnsi" w:hAnsiTheme="minorHAnsi" w:cs="Lucida Sans Unicode"/>
          <w:color w:val="000000" w:themeColor="text1"/>
        </w:rPr>
        <w:t>apresentam, basicamente, informações numéricas tratadas estatisticamente</w:t>
      </w:r>
      <w:r w:rsidR="002E6DD8" w:rsidRPr="00FE1CCC">
        <w:rPr>
          <w:rFonts w:asciiTheme="minorHAnsi" w:hAnsiTheme="minorHAnsi" w:cs="Lucida Sans Unicode"/>
          <w:color w:val="000000" w:themeColor="text1"/>
        </w:rPr>
        <w:t xml:space="preserve"> e têm sua estrutura e formatação definidos pelo IBGE, conforme a ABNT</w:t>
      </w:r>
      <w:r w:rsidR="00DA6426" w:rsidRPr="00FE1CCC">
        <w:rPr>
          <w:rFonts w:asciiTheme="minorHAnsi" w:hAnsiTheme="minorHAnsi" w:cs="Lucida Sans Unicode"/>
          <w:color w:val="000000" w:themeColor="text1"/>
        </w:rPr>
        <w:t xml:space="preserve">. </w:t>
      </w:r>
      <w:r w:rsidR="00D83BE0" w:rsidRPr="00FE1CCC">
        <w:rPr>
          <w:rFonts w:asciiTheme="minorHAnsi" w:hAnsiTheme="minorHAnsi" w:cs="Lucida Sans Unicode"/>
          <w:color w:val="000000" w:themeColor="text1"/>
        </w:rPr>
        <w:t>Segundo o IBGE</w:t>
      </w:r>
      <w:r w:rsidR="003F4149" w:rsidRPr="00FE1CCC">
        <w:rPr>
          <w:rFonts w:asciiTheme="minorHAnsi" w:hAnsiTheme="minorHAnsi" w:cs="Lucida Sans Unicode"/>
          <w:color w:val="000000" w:themeColor="text1"/>
        </w:rPr>
        <w:t xml:space="preserve">, as tabelas têm o seu título colocado na parte </w:t>
      </w:r>
      <w:r w:rsidR="00D369A7">
        <w:rPr>
          <w:rFonts w:asciiTheme="minorHAnsi" w:hAnsiTheme="minorHAnsi" w:cs="Lucida Sans Unicode"/>
          <w:color w:val="000000" w:themeColor="text1"/>
        </w:rPr>
        <w:t>superior</w:t>
      </w:r>
      <w:r w:rsidR="003F4149" w:rsidRPr="00FE1CCC">
        <w:rPr>
          <w:rFonts w:asciiTheme="minorHAnsi" w:hAnsiTheme="minorHAnsi" w:cs="Lucida Sans Unicode"/>
          <w:color w:val="000000" w:themeColor="text1"/>
        </w:rPr>
        <w:t xml:space="preserve"> e a fonte e outras informações na </w:t>
      </w:r>
      <w:r w:rsidR="003F4149" w:rsidRPr="000639EA">
        <w:rPr>
          <w:rFonts w:asciiTheme="minorHAnsi" w:hAnsiTheme="minorHAnsi" w:cs="Lucida Sans Unicode"/>
        </w:rPr>
        <w:t xml:space="preserve">parte </w:t>
      </w:r>
      <w:r w:rsidR="00D369A7" w:rsidRPr="000639EA">
        <w:rPr>
          <w:rFonts w:asciiTheme="minorHAnsi" w:hAnsiTheme="minorHAnsi" w:cs="Lucida Sans Unicode"/>
        </w:rPr>
        <w:t>inferior</w:t>
      </w:r>
      <w:r w:rsidR="003F4149" w:rsidRPr="000639EA">
        <w:rPr>
          <w:rFonts w:asciiTheme="minorHAnsi" w:hAnsiTheme="minorHAnsi" w:cs="Lucida Sans Unicode"/>
        </w:rPr>
        <w:t xml:space="preserve">. </w:t>
      </w:r>
      <w:r w:rsidR="00D369A7">
        <w:rPr>
          <w:rFonts w:asciiTheme="minorHAnsi" w:hAnsiTheme="minorHAnsi" w:cs="Lucida Sans Unicode"/>
          <w:color w:val="000000" w:themeColor="text1"/>
        </w:rPr>
        <w:t>A</w:t>
      </w:r>
      <w:r w:rsidR="00817B20" w:rsidRPr="00FE1CCC">
        <w:rPr>
          <w:rFonts w:asciiTheme="minorHAnsi" w:hAnsiTheme="minorHAnsi" w:cs="Lucida Sans Unicode"/>
          <w:color w:val="000000" w:themeColor="text1"/>
        </w:rPr>
        <w:t xml:space="preserve"> </w:t>
      </w:r>
      <w:r w:rsidR="00817B20" w:rsidRPr="000639EA">
        <w:rPr>
          <w:rFonts w:asciiTheme="minorHAnsi" w:hAnsiTheme="minorHAnsi" w:cs="Lucida Sans Unicode"/>
        </w:rPr>
        <w:t>tabela deve necessariamente conter números quantificados</w:t>
      </w:r>
      <w:r w:rsidR="00D369A7" w:rsidRPr="000639EA">
        <w:rPr>
          <w:rFonts w:asciiTheme="minorHAnsi" w:hAnsiTheme="minorHAnsi" w:cs="Lucida Sans Unicode"/>
        </w:rPr>
        <w:t>, caso contrário,</w:t>
      </w:r>
      <w:r w:rsidR="00A90C64" w:rsidRPr="000639EA">
        <w:rPr>
          <w:rFonts w:asciiTheme="minorHAnsi" w:hAnsiTheme="minorHAnsi" w:cs="Lucida Sans Unicode"/>
        </w:rPr>
        <w:t xml:space="preserve"> é um quadro</w:t>
      </w:r>
      <w:r w:rsidR="00817B20" w:rsidRPr="000639EA">
        <w:rPr>
          <w:rFonts w:asciiTheme="minorHAnsi" w:hAnsiTheme="minorHAnsi" w:cs="Lucida Sans Unicode"/>
        </w:rPr>
        <w:t>.</w:t>
      </w:r>
      <w:r w:rsidR="00817B20" w:rsidRPr="000639EA">
        <w:rPr>
          <w:rFonts w:asciiTheme="minorHAnsi" w:hAnsiTheme="minorHAnsi" w:cs="Lucida Sans Unicode"/>
          <w:b/>
        </w:rPr>
        <w:t xml:space="preserve"> </w:t>
      </w:r>
      <w:r w:rsidR="00CA48F6" w:rsidRPr="000639EA">
        <w:rPr>
          <w:rFonts w:asciiTheme="minorHAnsi" w:hAnsiTheme="minorHAnsi" w:cs="Lucida Sans Unicode"/>
        </w:rPr>
        <w:t>Observe o exemplo a seguir.</w:t>
      </w:r>
    </w:p>
    <w:p w14:paraId="260D10CB" w14:textId="268598CA" w:rsidR="00183D97" w:rsidRPr="000639EA" w:rsidRDefault="00624FDB" w:rsidP="00183D97">
      <w:pPr>
        <w:widowControl w:val="0"/>
        <w:ind w:firstLine="709"/>
        <w:jc w:val="both"/>
        <w:rPr>
          <w:rFonts w:asciiTheme="minorHAnsi" w:hAnsiTheme="minorHAnsi" w:cs="Arial"/>
        </w:rPr>
      </w:pPr>
      <w:r w:rsidRPr="000639EA">
        <w:rPr>
          <w:rFonts w:asciiTheme="minorHAnsi" w:hAnsiTheme="minorHAnsi" w:cs="Arial"/>
        </w:rPr>
        <w:t>Em uma avaliação realizada</w:t>
      </w:r>
      <w:r w:rsidR="001D49DE" w:rsidRPr="000639EA">
        <w:rPr>
          <w:rFonts w:asciiTheme="minorHAnsi" w:hAnsiTheme="minorHAnsi" w:cs="Arial"/>
        </w:rPr>
        <w:t xml:space="preserve"> </w:t>
      </w:r>
      <w:r w:rsidRPr="000639EA">
        <w:rPr>
          <w:rFonts w:asciiTheme="minorHAnsi" w:hAnsiTheme="minorHAnsi" w:cs="Arial"/>
        </w:rPr>
        <w:t xml:space="preserve">sobre </w:t>
      </w:r>
      <w:r w:rsidR="00CA48F6" w:rsidRPr="000639EA">
        <w:rPr>
          <w:rFonts w:asciiTheme="minorHAnsi" w:hAnsiTheme="minorHAnsi" w:cs="Arial"/>
          <w:i/>
        </w:rPr>
        <w:t>f</w:t>
      </w:r>
      <w:r w:rsidR="00D04BCB" w:rsidRPr="000639EA">
        <w:rPr>
          <w:rFonts w:asciiTheme="minorHAnsi" w:hAnsiTheme="minorHAnsi" w:cs="Arial"/>
          <w:i/>
        </w:rPr>
        <w:t>rameworks w</w:t>
      </w:r>
      <w:r w:rsidRPr="000639EA">
        <w:rPr>
          <w:rFonts w:asciiTheme="minorHAnsi" w:hAnsiTheme="minorHAnsi" w:cs="Arial"/>
          <w:i/>
        </w:rPr>
        <w:t>eb</w:t>
      </w:r>
      <w:r w:rsidRPr="000639EA">
        <w:rPr>
          <w:rFonts w:asciiTheme="minorHAnsi" w:hAnsiTheme="minorHAnsi" w:cs="Arial"/>
        </w:rPr>
        <w:t xml:space="preserve"> MVC foram analisados 7 critérios utilizando uma escala de 1 (Ruim) a </w:t>
      </w:r>
      <w:r w:rsidR="00D04BCB" w:rsidRPr="000639EA">
        <w:rPr>
          <w:rFonts w:asciiTheme="minorHAnsi" w:hAnsiTheme="minorHAnsi" w:cs="Arial"/>
        </w:rPr>
        <w:t>5 (Excelente). Nesta avaliação o</w:t>
      </w:r>
      <w:r w:rsidR="00CA48F6" w:rsidRPr="000639EA">
        <w:rPr>
          <w:rFonts w:asciiTheme="minorHAnsi" w:hAnsiTheme="minorHAnsi" w:cs="Arial"/>
        </w:rPr>
        <w:t xml:space="preserve"> </w:t>
      </w:r>
      <w:r w:rsidR="00CA48F6" w:rsidRPr="000639EA">
        <w:rPr>
          <w:rFonts w:asciiTheme="minorHAnsi" w:hAnsiTheme="minorHAnsi" w:cs="Arial"/>
          <w:i/>
        </w:rPr>
        <w:t>f</w:t>
      </w:r>
      <w:r w:rsidRPr="000639EA">
        <w:rPr>
          <w:rFonts w:asciiTheme="minorHAnsi" w:hAnsiTheme="minorHAnsi" w:cs="Arial"/>
          <w:i/>
        </w:rPr>
        <w:t>ramework</w:t>
      </w:r>
      <w:r w:rsidRPr="000639EA">
        <w:rPr>
          <w:rFonts w:asciiTheme="minorHAnsi" w:hAnsiTheme="minorHAnsi" w:cs="Arial"/>
        </w:rPr>
        <w:t xml:space="preserve"> </w:t>
      </w:r>
      <w:proofErr w:type="spellStart"/>
      <w:r w:rsidRPr="000639EA">
        <w:rPr>
          <w:rFonts w:asciiTheme="minorHAnsi" w:hAnsiTheme="minorHAnsi" w:cs="Arial"/>
        </w:rPr>
        <w:t>Django</w:t>
      </w:r>
      <w:proofErr w:type="spellEnd"/>
      <w:r w:rsidRPr="000639EA">
        <w:rPr>
          <w:rFonts w:asciiTheme="minorHAnsi" w:hAnsiTheme="minorHAnsi" w:cs="Arial"/>
        </w:rPr>
        <w:t xml:space="preserve"> apresentou a melhor pontuação</w:t>
      </w:r>
      <w:r w:rsidR="00BC754B" w:rsidRPr="000639EA">
        <w:rPr>
          <w:rFonts w:asciiTheme="minorHAnsi" w:hAnsiTheme="minorHAnsi" w:cs="Arial"/>
        </w:rPr>
        <w:t xml:space="preserve"> comparado a </w:t>
      </w:r>
      <w:proofErr w:type="spellStart"/>
      <w:r w:rsidR="00BC754B" w:rsidRPr="000639EA">
        <w:rPr>
          <w:rFonts w:asciiTheme="minorHAnsi" w:hAnsiTheme="minorHAnsi" w:cs="Arial"/>
        </w:rPr>
        <w:t>Ruby</w:t>
      </w:r>
      <w:proofErr w:type="spellEnd"/>
      <w:r w:rsidR="00BC754B" w:rsidRPr="000639EA">
        <w:rPr>
          <w:rFonts w:asciiTheme="minorHAnsi" w:hAnsiTheme="minorHAnsi" w:cs="Arial"/>
        </w:rPr>
        <w:t xml:space="preserve"> </w:t>
      </w:r>
      <w:proofErr w:type="spellStart"/>
      <w:r w:rsidR="00BC754B" w:rsidRPr="000639EA">
        <w:rPr>
          <w:rFonts w:asciiTheme="minorHAnsi" w:hAnsiTheme="minorHAnsi" w:cs="Arial"/>
        </w:rPr>
        <w:t>on</w:t>
      </w:r>
      <w:proofErr w:type="spellEnd"/>
      <w:r w:rsidR="00BC754B" w:rsidRPr="000639EA">
        <w:rPr>
          <w:rFonts w:asciiTheme="minorHAnsi" w:hAnsiTheme="minorHAnsi" w:cs="Arial"/>
        </w:rPr>
        <w:t xml:space="preserve"> </w:t>
      </w:r>
      <w:proofErr w:type="spellStart"/>
      <w:r w:rsidR="00BC754B" w:rsidRPr="000639EA">
        <w:rPr>
          <w:rFonts w:asciiTheme="minorHAnsi" w:hAnsiTheme="minorHAnsi" w:cs="Arial"/>
        </w:rPr>
        <w:t>Rails</w:t>
      </w:r>
      <w:proofErr w:type="spellEnd"/>
      <w:r w:rsidR="00BC754B" w:rsidRPr="000639EA">
        <w:rPr>
          <w:rFonts w:asciiTheme="minorHAnsi" w:hAnsiTheme="minorHAnsi" w:cs="Arial"/>
        </w:rPr>
        <w:t xml:space="preserve"> e </w:t>
      </w:r>
      <w:proofErr w:type="spellStart"/>
      <w:r w:rsidR="00BC754B" w:rsidRPr="000639EA">
        <w:rPr>
          <w:rFonts w:asciiTheme="minorHAnsi" w:hAnsiTheme="minorHAnsi" w:cs="Arial"/>
        </w:rPr>
        <w:t>CakePHP</w:t>
      </w:r>
      <w:proofErr w:type="spellEnd"/>
      <w:r w:rsidR="00D04BCB" w:rsidRPr="000639EA">
        <w:rPr>
          <w:rFonts w:asciiTheme="minorHAnsi" w:hAnsiTheme="minorHAnsi" w:cs="Arial"/>
        </w:rPr>
        <w:t xml:space="preserve">, </w:t>
      </w:r>
      <w:r w:rsidR="00183D97" w:rsidRPr="000639EA">
        <w:rPr>
          <w:rFonts w:asciiTheme="minorHAnsi" w:hAnsiTheme="minorHAnsi" w:cs="Arial"/>
        </w:rPr>
        <w:t>conforme ilustra a tabela 1.</w:t>
      </w:r>
    </w:p>
    <w:p w14:paraId="260D10CC" w14:textId="77777777" w:rsidR="00B637B3" w:rsidRDefault="00B637B3" w:rsidP="002055BE">
      <w:pPr>
        <w:autoSpaceDE w:val="0"/>
        <w:autoSpaceDN w:val="0"/>
        <w:adjustRightInd w:val="0"/>
        <w:jc w:val="both"/>
        <w:rPr>
          <w:rFonts w:asciiTheme="minorHAnsi" w:hAnsiTheme="minorHAnsi" w:cs="Lucida Sans Unicode"/>
          <w:color w:val="00B050"/>
        </w:rPr>
      </w:pPr>
    </w:p>
    <w:p w14:paraId="6E434610" w14:textId="77777777" w:rsidR="00CA48F6" w:rsidRDefault="00CA48F6" w:rsidP="002055BE">
      <w:pPr>
        <w:autoSpaceDE w:val="0"/>
        <w:autoSpaceDN w:val="0"/>
        <w:adjustRightInd w:val="0"/>
        <w:jc w:val="both"/>
        <w:rPr>
          <w:rFonts w:asciiTheme="minorHAnsi" w:hAnsiTheme="minorHAnsi" w:cs="Lucida Sans Unicode"/>
          <w:color w:val="00B050"/>
        </w:rPr>
      </w:pPr>
    </w:p>
    <w:p w14:paraId="25E3B4FF" w14:textId="77777777" w:rsidR="00CA48F6" w:rsidRPr="00CA48F6" w:rsidRDefault="00CA48F6" w:rsidP="002055BE">
      <w:pPr>
        <w:autoSpaceDE w:val="0"/>
        <w:autoSpaceDN w:val="0"/>
        <w:adjustRightInd w:val="0"/>
        <w:jc w:val="both"/>
        <w:rPr>
          <w:rFonts w:asciiTheme="minorHAnsi" w:hAnsiTheme="minorHAnsi" w:cs="Lucida Sans Unicode"/>
          <w:color w:val="00B050"/>
        </w:rPr>
      </w:pPr>
    </w:p>
    <w:p w14:paraId="260D10CD" w14:textId="77777777" w:rsidR="00183D97" w:rsidRPr="00FE1CCC" w:rsidRDefault="00183D97" w:rsidP="00B804AB">
      <w:pPr>
        <w:autoSpaceDE w:val="0"/>
        <w:autoSpaceDN w:val="0"/>
        <w:adjustRightInd w:val="0"/>
        <w:jc w:val="center"/>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Tabela 1 </w:t>
      </w:r>
      <w:r w:rsidR="00594AF4"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w:t>
      </w:r>
      <w:r w:rsidR="00E83655" w:rsidRPr="00FE1CCC">
        <w:rPr>
          <w:rFonts w:asciiTheme="minorHAnsi" w:hAnsiTheme="minorHAnsi" w:cs="Lucida Sans Unicode"/>
          <w:color w:val="000000" w:themeColor="text1"/>
        </w:rPr>
        <w:t xml:space="preserve">Avaliação geral dos </w:t>
      </w:r>
      <w:r w:rsidR="00E83655" w:rsidRPr="00FE1CCC">
        <w:rPr>
          <w:rFonts w:asciiTheme="minorHAnsi" w:hAnsiTheme="minorHAnsi" w:cs="Lucida Sans Unicode"/>
          <w:i/>
          <w:color w:val="000000" w:themeColor="text1"/>
        </w:rPr>
        <w:t>frameworks</w:t>
      </w:r>
      <w:r w:rsidR="007E42C2" w:rsidRPr="00FE1CCC">
        <w:rPr>
          <w:rFonts w:asciiTheme="minorHAnsi" w:hAnsiTheme="minorHAnsi" w:cs="Lucida Sans Unicode"/>
          <w:i/>
          <w:color w:val="000000" w:themeColor="text1"/>
        </w:rPr>
        <w:t xml:space="preserve"> web</w:t>
      </w:r>
      <w:r w:rsidR="00E83655" w:rsidRPr="00FE1CCC">
        <w:rPr>
          <w:rFonts w:asciiTheme="minorHAnsi" w:hAnsiTheme="minorHAnsi" w:cs="Lucida Sans Unicode"/>
          <w:color w:val="000000" w:themeColor="text1"/>
        </w:rPr>
        <w:t xml:space="preserve"> MVC</w:t>
      </w:r>
    </w:p>
    <w:tbl>
      <w:tblPr>
        <w:tblStyle w:val="Tabelacomgrade"/>
        <w:tblW w:w="8858" w:type="dxa"/>
        <w:jc w:val="center"/>
        <w:tblBorders>
          <w:left w:val="none" w:sz="0" w:space="0" w:color="auto"/>
          <w:right w:val="none" w:sz="0" w:space="0" w:color="auto"/>
        </w:tblBorders>
        <w:tblLook w:val="04A0" w:firstRow="1" w:lastRow="0" w:firstColumn="1" w:lastColumn="0" w:noHBand="0" w:noVBand="1"/>
      </w:tblPr>
      <w:tblGrid>
        <w:gridCol w:w="2116"/>
        <w:gridCol w:w="685"/>
        <w:gridCol w:w="654"/>
        <w:gridCol w:w="1195"/>
        <w:gridCol w:w="1016"/>
        <w:gridCol w:w="1296"/>
        <w:gridCol w:w="706"/>
        <w:gridCol w:w="1190"/>
      </w:tblGrid>
      <w:tr w:rsidR="00FE1CCC" w:rsidRPr="00FE1CCC" w14:paraId="260D10D2" w14:textId="77777777" w:rsidTr="00A90C64">
        <w:trPr>
          <w:jc w:val="center"/>
        </w:trPr>
        <w:tc>
          <w:tcPr>
            <w:tcW w:w="2843" w:type="dxa"/>
            <w:gridSpan w:val="2"/>
            <w:shd w:val="clear" w:color="auto" w:fill="auto"/>
          </w:tcPr>
          <w:p w14:paraId="260D10CE" w14:textId="77777777" w:rsidR="00B726AF" w:rsidRPr="00FE1CCC" w:rsidRDefault="00B726AF" w:rsidP="00B726AF">
            <w:pPr>
              <w:autoSpaceDE w:val="0"/>
              <w:autoSpaceDN w:val="0"/>
              <w:adjustRightInd w:val="0"/>
              <w:jc w:val="center"/>
              <w:rPr>
                <w:rFonts w:ascii="Calibri" w:hAnsi="Calibri" w:cs="Arial"/>
                <w:color w:val="000000" w:themeColor="text1"/>
              </w:rPr>
            </w:pPr>
          </w:p>
        </w:tc>
        <w:tc>
          <w:tcPr>
            <w:tcW w:w="1834" w:type="dxa"/>
            <w:gridSpan w:val="2"/>
            <w:shd w:val="clear" w:color="auto" w:fill="auto"/>
          </w:tcPr>
          <w:p w14:paraId="260D10CF" w14:textId="77777777" w:rsidR="00B726AF" w:rsidRPr="00FE1CCC" w:rsidRDefault="00B726AF" w:rsidP="00B726AF">
            <w:pPr>
              <w:autoSpaceDE w:val="0"/>
              <w:autoSpaceDN w:val="0"/>
              <w:adjustRightInd w:val="0"/>
              <w:jc w:val="center"/>
              <w:rPr>
                <w:rFonts w:ascii="Calibri" w:hAnsi="Calibri" w:cs="Arial"/>
                <w:color w:val="000000" w:themeColor="text1"/>
              </w:rPr>
            </w:pPr>
            <w:proofErr w:type="spellStart"/>
            <w:r w:rsidRPr="00FE1CCC">
              <w:rPr>
                <w:rFonts w:ascii="Calibri" w:hAnsi="Calibri" w:cs="Arial"/>
                <w:color w:val="000000" w:themeColor="text1"/>
                <w:sz w:val="22"/>
                <w:szCs w:val="22"/>
              </w:rPr>
              <w:t>Django</w:t>
            </w:r>
            <w:proofErr w:type="spellEnd"/>
          </w:p>
        </w:tc>
        <w:tc>
          <w:tcPr>
            <w:tcW w:w="2338" w:type="dxa"/>
            <w:gridSpan w:val="2"/>
            <w:shd w:val="clear" w:color="auto" w:fill="auto"/>
          </w:tcPr>
          <w:p w14:paraId="260D10D0" w14:textId="77777777" w:rsidR="00B726AF" w:rsidRPr="00FE1CCC" w:rsidRDefault="00B726AF" w:rsidP="00B726AF">
            <w:pPr>
              <w:autoSpaceDE w:val="0"/>
              <w:autoSpaceDN w:val="0"/>
              <w:adjustRightInd w:val="0"/>
              <w:jc w:val="center"/>
              <w:rPr>
                <w:rFonts w:ascii="Calibri" w:hAnsi="Calibri" w:cs="Arial"/>
                <w:color w:val="000000" w:themeColor="text1"/>
              </w:rPr>
            </w:pPr>
            <w:proofErr w:type="spellStart"/>
            <w:r w:rsidRPr="00FE1CCC">
              <w:rPr>
                <w:rFonts w:ascii="Calibri" w:hAnsi="Calibri" w:cs="Arial"/>
                <w:color w:val="000000" w:themeColor="text1"/>
                <w:sz w:val="22"/>
                <w:szCs w:val="22"/>
              </w:rPr>
              <w:t>Ruby</w:t>
            </w:r>
            <w:proofErr w:type="spellEnd"/>
            <w:r w:rsidRPr="00FE1CCC">
              <w:rPr>
                <w:rFonts w:ascii="Calibri" w:hAnsi="Calibri" w:cs="Arial"/>
                <w:color w:val="000000" w:themeColor="text1"/>
                <w:sz w:val="22"/>
                <w:szCs w:val="22"/>
              </w:rPr>
              <w:t xml:space="preserve"> </w:t>
            </w:r>
            <w:proofErr w:type="spellStart"/>
            <w:r w:rsidRPr="00FE1CCC">
              <w:rPr>
                <w:rFonts w:ascii="Calibri" w:hAnsi="Calibri" w:cs="Arial"/>
                <w:color w:val="000000" w:themeColor="text1"/>
                <w:sz w:val="22"/>
                <w:szCs w:val="22"/>
              </w:rPr>
              <w:t>on</w:t>
            </w:r>
            <w:proofErr w:type="spellEnd"/>
            <w:r w:rsidRPr="00FE1CCC">
              <w:rPr>
                <w:rFonts w:ascii="Calibri" w:hAnsi="Calibri" w:cs="Arial"/>
                <w:color w:val="000000" w:themeColor="text1"/>
                <w:sz w:val="22"/>
                <w:szCs w:val="22"/>
              </w:rPr>
              <w:t xml:space="preserve"> </w:t>
            </w:r>
            <w:proofErr w:type="spellStart"/>
            <w:r w:rsidRPr="00FE1CCC">
              <w:rPr>
                <w:rFonts w:ascii="Calibri" w:hAnsi="Calibri" w:cs="Arial"/>
                <w:color w:val="000000" w:themeColor="text1"/>
                <w:sz w:val="22"/>
                <w:szCs w:val="22"/>
              </w:rPr>
              <w:t>Rails</w:t>
            </w:r>
            <w:proofErr w:type="spellEnd"/>
          </w:p>
        </w:tc>
        <w:tc>
          <w:tcPr>
            <w:tcW w:w="1843" w:type="dxa"/>
            <w:gridSpan w:val="2"/>
            <w:shd w:val="clear" w:color="auto" w:fill="auto"/>
          </w:tcPr>
          <w:p w14:paraId="260D10D1" w14:textId="77777777" w:rsidR="00B726AF" w:rsidRPr="00FE1CCC" w:rsidRDefault="00B726AF" w:rsidP="00B726AF">
            <w:pPr>
              <w:autoSpaceDE w:val="0"/>
              <w:autoSpaceDN w:val="0"/>
              <w:adjustRightInd w:val="0"/>
              <w:jc w:val="center"/>
              <w:rPr>
                <w:rFonts w:ascii="Calibri" w:hAnsi="Calibri" w:cs="Arial"/>
                <w:color w:val="000000" w:themeColor="text1"/>
              </w:rPr>
            </w:pPr>
            <w:proofErr w:type="spellStart"/>
            <w:r w:rsidRPr="00FE1CCC">
              <w:rPr>
                <w:rFonts w:ascii="Calibri" w:hAnsi="Calibri" w:cs="Arial"/>
                <w:color w:val="000000" w:themeColor="text1"/>
                <w:sz w:val="22"/>
                <w:szCs w:val="22"/>
              </w:rPr>
              <w:t>CakePHP</w:t>
            </w:r>
            <w:proofErr w:type="spellEnd"/>
          </w:p>
        </w:tc>
      </w:tr>
      <w:tr w:rsidR="00FE1CCC" w:rsidRPr="00FE1CCC" w14:paraId="260D10DB" w14:textId="77777777" w:rsidTr="00A90C64">
        <w:trPr>
          <w:jc w:val="center"/>
        </w:trPr>
        <w:tc>
          <w:tcPr>
            <w:tcW w:w="2156" w:type="dxa"/>
            <w:shd w:val="clear" w:color="auto" w:fill="auto"/>
          </w:tcPr>
          <w:p w14:paraId="260D10D3" w14:textId="77777777" w:rsidR="00E83655" w:rsidRPr="00FE1CCC" w:rsidRDefault="00E83655"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Critério de Avaliação</w:t>
            </w:r>
          </w:p>
        </w:tc>
        <w:tc>
          <w:tcPr>
            <w:tcW w:w="687" w:type="dxa"/>
            <w:shd w:val="clear" w:color="auto" w:fill="auto"/>
          </w:tcPr>
          <w:p w14:paraId="260D10D4"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Peso</w:t>
            </w:r>
          </w:p>
        </w:tc>
        <w:tc>
          <w:tcPr>
            <w:tcW w:w="0" w:type="auto"/>
            <w:shd w:val="clear" w:color="auto" w:fill="auto"/>
          </w:tcPr>
          <w:p w14:paraId="260D10D5"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195" w:type="dxa"/>
            <w:shd w:val="clear" w:color="auto" w:fill="auto"/>
          </w:tcPr>
          <w:p w14:paraId="260D10D6"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c>
          <w:tcPr>
            <w:tcW w:w="1036" w:type="dxa"/>
            <w:shd w:val="clear" w:color="auto" w:fill="auto"/>
          </w:tcPr>
          <w:p w14:paraId="260D10D7"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302" w:type="dxa"/>
            <w:shd w:val="clear" w:color="auto" w:fill="auto"/>
          </w:tcPr>
          <w:p w14:paraId="260D10D8"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c>
          <w:tcPr>
            <w:tcW w:w="709" w:type="dxa"/>
            <w:shd w:val="clear" w:color="auto" w:fill="auto"/>
          </w:tcPr>
          <w:p w14:paraId="260D10D9"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134" w:type="dxa"/>
            <w:shd w:val="clear" w:color="auto" w:fill="auto"/>
          </w:tcPr>
          <w:p w14:paraId="260D10DA"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r>
      <w:tr w:rsidR="00FE1CCC" w:rsidRPr="00FE1CCC" w14:paraId="260D10E4" w14:textId="77777777" w:rsidTr="00A90C64">
        <w:trPr>
          <w:jc w:val="center"/>
        </w:trPr>
        <w:tc>
          <w:tcPr>
            <w:tcW w:w="2156" w:type="dxa"/>
            <w:shd w:val="clear" w:color="auto" w:fill="auto"/>
          </w:tcPr>
          <w:p w14:paraId="260D10DC"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I</w:t>
            </w:r>
            <w:r w:rsidR="00E83655" w:rsidRPr="00FE1CCC">
              <w:rPr>
                <w:rFonts w:ascii="Calibri" w:hAnsi="Calibri" w:cs="Arial"/>
                <w:color w:val="000000" w:themeColor="text1"/>
                <w:sz w:val="22"/>
                <w:szCs w:val="22"/>
              </w:rPr>
              <w:t>nterface de usu</w:t>
            </w:r>
            <w:r w:rsidRPr="00FE1CCC">
              <w:rPr>
                <w:rFonts w:ascii="Calibri" w:hAnsi="Calibri" w:cs="Arial"/>
                <w:color w:val="000000" w:themeColor="text1"/>
                <w:sz w:val="22"/>
                <w:szCs w:val="22"/>
              </w:rPr>
              <w:t>á</w:t>
            </w:r>
            <w:r w:rsidR="00E83655" w:rsidRPr="00FE1CCC">
              <w:rPr>
                <w:rFonts w:ascii="Calibri" w:hAnsi="Calibri" w:cs="Arial"/>
                <w:color w:val="000000" w:themeColor="text1"/>
                <w:sz w:val="22"/>
                <w:szCs w:val="22"/>
              </w:rPr>
              <w:t>rio</w:t>
            </w:r>
          </w:p>
        </w:tc>
        <w:tc>
          <w:tcPr>
            <w:tcW w:w="687" w:type="dxa"/>
            <w:shd w:val="clear" w:color="auto" w:fill="auto"/>
          </w:tcPr>
          <w:p w14:paraId="260D10DD"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2</w:t>
            </w:r>
          </w:p>
        </w:tc>
        <w:tc>
          <w:tcPr>
            <w:tcW w:w="0" w:type="auto"/>
            <w:shd w:val="clear" w:color="auto" w:fill="auto"/>
          </w:tcPr>
          <w:p w14:paraId="260D10DE"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DF"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8</w:t>
            </w:r>
          </w:p>
        </w:tc>
        <w:tc>
          <w:tcPr>
            <w:tcW w:w="1036" w:type="dxa"/>
            <w:shd w:val="clear" w:color="auto" w:fill="auto"/>
          </w:tcPr>
          <w:p w14:paraId="260D10E0"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0E1"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c>
          <w:tcPr>
            <w:tcW w:w="709" w:type="dxa"/>
            <w:shd w:val="clear" w:color="auto" w:fill="auto"/>
          </w:tcPr>
          <w:p w14:paraId="260D10E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0E3"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r>
      <w:tr w:rsidR="00FE1CCC" w:rsidRPr="00FE1CCC" w14:paraId="260D10ED" w14:textId="77777777" w:rsidTr="00A90C64">
        <w:trPr>
          <w:jc w:val="center"/>
        </w:trPr>
        <w:tc>
          <w:tcPr>
            <w:tcW w:w="2156" w:type="dxa"/>
            <w:shd w:val="clear" w:color="auto" w:fill="auto"/>
          </w:tcPr>
          <w:p w14:paraId="260D10E5" w14:textId="77777777" w:rsidR="00E83655" w:rsidRPr="00FE1CCC" w:rsidRDefault="00B726AF" w:rsidP="00E83655">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w:t>
            </w:r>
            <w:r w:rsidR="00E83655" w:rsidRPr="00FE1CCC">
              <w:rPr>
                <w:rFonts w:ascii="Calibri" w:hAnsi="Calibri" w:cs="Arial"/>
                <w:color w:val="000000" w:themeColor="text1"/>
                <w:sz w:val="22"/>
                <w:szCs w:val="22"/>
              </w:rPr>
              <w:t>anutenção</w:t>
            </w:r>
          </w:p>
        </w:tc>
        <w:tc>
          <w:tcPr>
            <w:tcW w:w="687" w:type="dxa"/>
            <w:shd w:val="clear" w:color="auto" w:fill="auto"/>
          </w:tcPr>
          <w:p w14:paraId="260D10E6"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15</w:t>
            </w:r>
          </w:p>
        </w:tc>
        <w:tc>
          <w:tcPr>
            <w:tcW w:w="0" w:type="auto"/>
            <w:shd w:val="clear" w:color="auto" w:fill="auto"/>
          </w:tcPr>
          <w:p w14:paraId="260D10E7"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E8"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c>
          <w:tcPr>
            <w:tcW w:w="1036" w:type="dxa"/>
            <w:shd w:val="clear" w:color="auto" w:fill="auto"/>
          </w:tcPr>
          <w:p w14:paraId="260D10E9"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0E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c>
          <w:tcPr>
            <w:tcW w:w="709" w:type="dxa"/>
            <w:shd w:val="clear" w:color="auto" w:fill="auto"/>
          </w:tcPr>
          <w:p w14:paraId="260D10E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0E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r>
      <w:tr w:rsidR="00FE1CCC" w:rsidRPr="00FE1CCC" w14:paraId="260D10F6" w14:textId="77777777" w:rsidTr="00A90C64">
        <w:trPr>
          <w:jc w:val="center"/>
        </w:trPr>
        <w:tc>
          <w:tcPr>
            <w:tcW w:w="2156" w:type="dxa"/>
            <w:shd w:val="clear" w:color="auto" w:fill="auto"/>
          </w:tcPr>
          <w:p w14:paraId="260D10EE"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w:t>
            </w:r>
            <w:r w:rsidR="00E83655" w:rsidRPr="00FE1CCC">
              <w:rPr>
                <w:rFonts w:ascii="Calibri" w:hAnsi="Calibri" w:cs="Arial"/>
                <w:color w:val="000000" w:themeColor="text1"/>
                <w:sz w:val="22"/>
                <w:szCs w:val="22"/>
              </w:rPr>
              <w:t>igração</w:t>
            </w:r>
            <w:r w:rsidRPr="00FE1CCC">
              <w:rPr>
                <w:rFonts w:ascii="Calibri" w:hAnsi="Calibri" w:cs="Arial"/>
                <w:color w:val="000000" w:themeColor="text1"/>
                <w:sz w:val="22"/>
                <w:szCs w:val="22"/>
              </w:rPr>
              <w:t xml:space="preserve"> de dados</w:t>
            </w:r>
          </w:p>
        </w:tc>
        <w:tc>
          <w:tcPr>
            <w:tcW w:w="687" w:type="dxa"/>
            <w:shd w:val="clear" w:color="auto" w:fill="auto"/>
          </w:tcPr>
          <w:p w14:paraId="260D10EF"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2</w:t>
            </w:r>
          </w:p>
        </w:tc>
        <w:tc>
          <w:tcPr>
            <w:tcW w:w="0" w:type="auto"/>
            <w:shd w:val="clear" w:color="auto" w:fill="auto"/>
          </w:tcPr>
          <w:p w14:paraId="260D10F0"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F1"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8</w:t>
            </w:r>
          </w:p>
        </w:tc>
        <w:tc>
          <w:tcPr>
            <w:tcW w:w="1036" w:type="dxa"/>
            <w:shd w:val="clear" w:color="auto" w:fill="auto"/>
          </w:tcPr>
          <w:p w14:paraId="260D10F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302" w:type="dxa"/>
            <w:shd w:val="clear" w:color="auto" w:fill="auto"/>
          </w:tcPr>
          <w:p w14:paraId="260D10F3"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1</w:t>
            </w:r>
          </w:p>
        </w:tc>
        <w:tc>
          <w:tcPr>
            <w:tcW w:w="709" w:type="dxa"/>
            <w:shd w:val="clear" w:color="auto" w:fill="auto"/>
          </w:tcPr>
          <w:p w14:paraId="260D10F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p>
        </w:tc>
        <w:tc>
          <w:tcPr>
            <w:tcW w:w="1134" w:type="dxa"/>
            <w:shd w:val="clear" w:color="auto" w:fill="auto"/>
          </w:tcPr>
          <w:p w14:paraId="260D10F5"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4</w:t>
            </w:r>
          </w:p>
        </w:tc>
      </w:tr>
      <w:tr w:rsidR="00FE1CCC" w:rsidRPr="00FE1CCC" w14:paraId="260D10FF" w14:textId="77777777" w:rsidTr="00A90C64">
        <w:trPr>
          <w:jc w:val="center"/>
        </w:trPr>
        <w:tc>
          <w:tcPr>
            <w:tcW w:w="2156" w:type="dxa"/>
            <w:shd w:val="clear" w:color="auto" w:fill="auto"/>
          </w:tcPr>
          <w:p w14:paraId="260D10F7"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T</w:t>
            </w:r>
            <w:r w:rsidR="00E83655" w:rsidRPr="00FE1CCC">
              <w:rPr>
                <w:rFonts w:ascii="Calibri" w:hAnsi="Calibri" w:cs="Arial"/>
                <w:color w:val="000000" w:themeColor="text1"/>
                <w:sz w:val="22"/>
                <w:szCs w:val="22"/>
              </w:rPr>
              <w:t>este</w:t>
            </w:r>
          </w:p>
        </w:tc>
        <w:tc>
          <w:tcPr>
            <w:tcW w:w="687" w:type="dxa"/>
            <w:shd w:val="clear" w:color="auto" w:fill="auto"/>
          </w:tcPr>
          <w:p w14:paraId="260D10F8"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15</w:t>
            </w:r>
          </w:p>
        </w:tc>
        <w:tc>
          <w:tcPr>
            <w:tcW w:w="0" w:type="auto"/>
            <w:shd w:val="clear" w:color="auto" w:fill="auto"/>
          </w:tcPr>
          <w:p w14:paraId="260D10F9"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95" w:type="dxa"/>
            <w:shd w:val="clear" w:color="auto" w:fill="auto"/>
          </w:tcPr>
          <w:p w14:paraId="260D10F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c>
          <w:tcPr>
            <w:tcW w:w="1036" w:type="dxa"/>
            <w:shd w:val="clear" w:color="auto" w:fill="auto"/>
          </w:tcPr>
          <w:p w14:paraId="260D10F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302" w:type="dxa"/>
            <w:shd w:val="clear" w:color="auto" w:fill="auto"/>
          </w:tcPr>
          <w:p w14:paraId="260D10FC"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6</w:t>
            </w:r>
          </w:p>
        </w:tc>
        <w:tc>
          <w:tcPr>
            <w:tcW w:w="709" w:type="dxa"/>
            <w:shd w:val="clear" w:color="auto" w:fill="auto"/>
          </w:tcPr>
          <w:p w14:paraId="260D10FD"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p>
        </w:tc>
        <w:tc>
          <w:tcPr>
            <w:tcW w:w="1134" w:type="dxa"/>
            <w:shd w:val="clear" w:color="auto" w:fill="auto"/>
          </w:tcPr>
          <w:p w14:paraId="260D10F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r>
      <w:tr w:rsidR="00FE1CCC" w:rsidRPr="00FE1CCC" w14:paraId="260D1108" w14:textId="77777777" w:rsidTr="00A90C64">
        <w:trPr>
          <w:jc w:val="center"/>
        </w:trPr>
        <w:tc>
          <w:tcPr>
            <w:tcW w:w="2156" w:type="dxa"/>
            <w:shd w:val="clear" w:color="auto" w:fill="auto"/>
          </w:tcPr>
          <w:p w14:paraId="260D1100" w14:textId="77777777" w:rsidR="00E83655" w:rsidRPr="00FE1CCC" w:rsidRDefault="00E83655"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Popularidade</w:t>
            </w:r>
          </w:p>
        </w:tc>
        <w:tc>
          <w:tcPr>
            <w:tcW w:w="687" w:type="dxa"/>
            <w:shd w:val="clear" w:color="auto" w:fill="auto"/>
          </w:tcPr>
          <w:p w14:paraId="260D1101"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1</w:t>
            </w:r>
          </w:p>
        </w:tc>
        <w:tc>
          <w:tcPr>
            <w:tcW w:w="0" w:type="auto"/>
            <w:shd w:val="clear" w:color="auto" w:fill="auto"/>
          </w:tcPr>
          <w:p w14:paraId="260D110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95" w:type="dxa"/>
            <w:shd w:val="clear" w:color="auto" w:fill="auto"/>
          </w:tcPr>
          <w:p w14:paraId="260D1103"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5</w:t>
            </w:r>
          </w:p>
        </w:tc>
        <w:tc>
          <w:tcPr>
            <w:tcW w:w="1036" w:type="dxa"/>
            <w:shd w:val="clear" w:color="auto" w:fill="auto"/>
          </w:tcPr>
          <w:p w14:paraId="260D110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105"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c>
          <w:tcPr>
            <w:tcW w:w="709" w:type="dxa"/>
            <w:shd w:val="clear" w:color="auto" w:fill="auto"/>
          </w:tcPr>
          <w:p w14:paraId="260D1106"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34" w:type="dxa"/>
            <w:shd w:val="clear" w:color="auto" w:fill="auto"/>
          </w:tcPr>
          <w:p w14:paraId="260D1107"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r>
      <w:tr w:rsidR="00FE1CCC" w:rsidRPr="00FE1CCC" w14:paraId="260D1111" w14:textId="77777777" w:rsidTr="00A90C64">
        <w:trPr>
          <w:jc w:val="center"/>
        </w:trPr>
        <w:tc>
          <w:tcPr>
            <w:tcW w:w="2156" w:type="dxa"/>
            <w:shd w:val="clear" w:color="auto" w:fill="auto"/>
          </w:tcPr>
          <w:p w14:paraId="260D1109"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Maturidade</w:t>
            </w:r>
          </w:p>
        </w:tc>
        <w:tc>
          <w:tcPr>
            <w:tcW w:w="687" w:type="dxa"/>
            <w:shd w:val="clear" w:color="auto" w:fill="auto"/>
          </w:tcPr>
          <w:p w14:paraId="260D110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w:t>
            </w:r>
          </w:p>
        </w:tc>
        <w:tc>
          <w:tcPr>
            <w:tcW w:w="0" w:type="auto"/>
            <w:shd w:val="clear" w:color="auto" w:fill="auto"/>
          </w:tcPr>
          <w:p w14:paraId="260D110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95" w:type="dxa"/>
            <w:shd w:val="clear" w:color="auto" w:fill="auto"/>
          </w:tcPr>
          <w:p w14:paraId="260D110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c>
          <w:tcPr>
            <w:tcW w:w="1036" w:type="dxa"/>
            <w:shd w:val="clear" w:color="auto" w:fill="auto"/>
          </w:tcPr>
          <w:p w14:paraId="260D110D"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302" w:type="dxa"/>
            <w:shd w:val="clear" w:color="auto" w:fill="auto"/>
          </w:tcPr>
          <w:p w14:paraId="260D110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c>
          <w:tcPr>
            <w:tcW w:w="709" w:type="dxa"/>
            <w:shd w:val="clear" w:color="auto" w:fill="auto"/>
          </w:tcPr>
          <w:p w14:paraId="260D110F"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110"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r>
      <w:tr w:rsidR="00FE1CCC" w:rsidRPr="00FE1CCC" w14:paraId="260D111A" w14:textId="77777777" w:rsidTr="00A90C64">
        <w:trPr>
          <w:jc w:val="center"/>
        </w:trPr>
        <w:tc>
          <w:tcPr>
            <w:tcW w:w="2156" w:type="dxa"/>
            <w:shd w:val="clear" w:color="auto" w:fill="auto"/>
          </w:tcPr>
          <w:p w14:paraId="260D1112"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Liquidez comercial</w:t>
            </w:r>
          </w:p>
        </w:tc>
        <w:tc>
          <w:tcPr>
            <w:tcW w:w="687" w:type="dxa"/>
            <w:shd w:val="clear" w:color="auto" w:fill="auto"/>
          </w:tcPr>
          <w:p w14:paraId="260D1113"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w:t>
            </w:r>
          </w:p>
        </w:tc>
        <w:tc>
          <w:tcPr>
            <w:tcW w:w="0" w:type="auto"/>
            <w:shd w:val="clear" w:color="auto" w:fill="auto"/>
          </w:tcPr>
          <w:p w14:paraId="260D111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115"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c>
          <w:tcPr>
            <w:tcW w:w="1036" w:type="dxa"/>
            <w:shd w:val="clear" w:color="auto" w:fill="auto"/>
          </w:tcPr>
          <w:p w14:paraId="260D1116"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302" w:type="dxa"/>
            <w:shd w:val="clear" w:color="auto" w:fill="auto"/>
          </w:tcPr>
          <w:p w14:paraId="260D1117"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c>
          <w:tcPr>
            <w:tcW w:w="709" w:type="dxa"/>
            <w:shd w:val="clear" w:color="auto" w:fill="auto"/>
          </w:tcPr>
          <w:p w14:paraId="260D1118"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34" w:type="dxa"/>
            <w:shd w:val="clear" w:color="auto" w:fill="auto"/>
          </w:tcPr>
          <w:p w14:paraId="260D1119"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r>
      <w:tr w:rsidR="00FE1CCC" w:rsidRPr="00FE1CCC" w14:paraId="260D1123" w14:textId="77777777" w:rsidTr="00A90C64">
        <w:trPr>
          <w:jc w:val="center"/>
        </w:trPr>
        <w:tc>
          <w:tcPr>
            <w:tcW w:w="2156" w:type="dxa"/>
            <w:shd w:val="clear" w:color="auto" w:fill="auto"/>
          </w:tcPr>
          <w:p w14:paraId="260D111B"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Total</w:t>
            </w:r>
          </w:p>
        </w:tc>
        <w:tc>
          <w:tcPr>
            <w:tcW w:w="687" w:type="dxa"/>
            <w:shd w:val="clear" w:color="auto" w:fill="auto"/>
          </w:tcPr>
          <w:p w14:paraId="260D111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1,</w:t>
            </w:r>
            <w:r w:rsidR="00B726AF" w:rsidRPr="00FE1CCC">
              <w:rPr>
                <w:rFonts w:ascii="Calibri" w:hAnsi="Calibri" w:cs="Arial"/>
                <w:color w:val="000000" w:themeColor="text1"/>
                <w:sz w:val="22"/>
                <w:szCs w:val="22"/>
              </w:rPr>
              <w:t>0</w:t>
            </w:r>
          </w:p>
        </w:tc>
        <w:tc>
          <w:tcPr>
            <w:tcW w:w="0" w:type="auto"/>
            <w:shd w:val="clear" w:color="auto" w:fill="auto"/>
          </w:tcPr>
          <w:p w14:paraId="260D111D"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195" w:type="dxa"/>
            <w:shd w:val="clear" w:color="auto" w:fill="auto"/>
          </w:tcPr>
          <w:p w14:paraId="260D111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r w:rsidR="00B726AF" w:rsidRPr="00FE1CCC">
              <w:rPr>
                <w:rFonts w:ascii="Calibri" w:hAnsi="Calibri" w:cs="Arial"/>
                <w:color w:val="000000" w:themeColor="text1"/>
                <w:sz w:val="22"/>
                <w:szCs w:val="22"/>
              </w:rPr>
              <w:t>05</w:t>
            </w:r>
          </w:p>
        </w:tc>
        <w:tc>
          <w:tcPr>
            <w:tcW w:w="1036" w:type="dxa"/>
            <w:shd w:val="clear" w:color="auto" w:fill="auto"/>
          </w:tcPr>
          <w:p w14:paraId="260D111F"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302" w:type="dxa"/>
            <w:shd w:val="clear" w:color="auto" w:fill="auto"/>
          </w:tcPr>
          <w:p w14:paraId="260D1120"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85</w:t>
            </w:r>
          </w:p>
        </w:tc>
        <w:tc>
          <w:tcPr>
            <w:tcW w:w="709" w:type="dxa"/>
            <w:shd w:val="clear" w:color="auto" w:fill="auto"/>
          </w:tcPr>
          <w:p w14:paraId="260D1121"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134" w:type="dxa"/>
            <w:shd w:val="clear" w:color="auto" w:fill="auto"/>
          </w:tcPr>
          <w:p w14:paraId="260D1122"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r w:rsidR="00B726AF" w:rsidRPr="00FE1CCC">
              <w:rPr>
                <w:rFonts w:ascii="Calibri" w:hAnsi="Calibri" w:cs="Arial"/>
                <w:color w:val="000000" w:themeColor="text1"/>
                <w:sz w:val="22"/>
                <w:szCs w:val="22"/>
              </w:rPr>
              <w:t>95</w:t>
            </w:r>
          </w:p>
        </w:tc>
      </w:tr>
    </w:tbl>
    <w:p w14:paraId="260D1124" w14:textId="77777777" w:rsidR="007D3228" w:rsidRPr="00FE1CCC" w:rsidRDefault="007D3228" w:rsidP="00BB7651">
      <w:pPr>
        <w:autoSpaceDE w:val="0"/>
        <w:autoSpaceDN w:val="0"/>
        <w:adjustRightInd w:val="0"/>
        <w:jc w:val="center"/>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Fonte: </w:t>
      </w:r>
      <w:r w:rsidRPr="00FE1CCC">
        <w:rPr>
          <w:rFonts w:asciiTheme="minorHAnsi" w:hAnsiTheme="minorHAnsi" w:cs="Arial"/>
          <w:color w:val="000000" w:themeColor="text1"/>
        </w:rPr>
        <w:t>(</w:t>
      </w:r>
      <w:r w:rsidRPr="00FE1CCC">
        <w:rPr>
          <w:rFonts w:asciiTheme="minorHAnsi" w:eastAsiaTheme="minorHAnsi" w:hAnsiTheme="minorHAnsi" w:cs="SwitzerlandCondLightPSMT"/>
          <w:color w:val="000000" w:themeColor="text1"/>
        </w:rPr>
        <w:t>GEORGIOS, 2011</w:t>
      </w:r>
      <w:r w:rsidR="003E3F88" w:rsidRPr="00FE1CCC">
        <w:rPr>
          <w:rFonts w:asciiTheme="minorHAnsi" w:eastAsiaTheme="minorHAnsi" w:hAnsiTheme="minorHAnsi" w:cs="SwitzerlandCondLightPSMT"/>
          <w:color w:val="000000" w:themeColor="text1"/>
        </w:rPr>
        <w:t>, p.33</w:t>
      </w:r>
      <w:r w:rsidRPr="00FE1CCC">
        <w:rPr>
          <w:rFonts w:asciiTheme="minorHAnsi" w:eastAsiaTheme="minorHAnsi" w:hAnsiTheme="minorHAnsi" w:cs="SwitzerlandCondLightPSMT"/>
          <w:color w:val="000000" w:themeColor="text1"/>
        </w:rPr>
        <w:t>)</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77777777"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Uso de aspas, negrito, itálico, sublinhado, siglas, datas, horários e números</w:t>
      </w:r>
    </w:p>
    <w:p w14:paraId="260D1128" w14:textId="169C0277"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hAnsiTheme="minorHAnsi" w:cs="Lucida Sans Unicode"/>
          <w:color w:val="000000" w:themeColor="text1"/>
        </w:rPr>
        <w:t>O emprego de aspas deve ser apenas para destacar transcrições de textos e</w:t>
      </w:r>
      <w:r w:rsidRPr="00FE1CCC">
        <w:rPr>
          <w:rFonts w:asciiTheme="minorHAnsi" w:eastAsiaTheme="minorHAnsi" w:hAnsiTheme="minorHAnsi" w:cs="TimesNewRomanPSMT"/>
          <w:color w:val="000000" w:themeColor="text1"/>
        </w:rPr>
        <w:t xml:space="preserve">m citação direta. O </w:t>
      </w:r>
      <w:r w:rsidRPr="00FE1CCC">
        <w:rPr>
          <w:rFonts w:asciiTheme="minorHAnsi" w:hAnsiTheme="minorHAnsi" w:cs="Lucida Sans Unicode"/>
          <w:color w:val="000000" w:themeColor="text1"/>
        </w:rPr>
        <w:t xml:space="preserve">itálico serve para destacar </w:t>
      </w:r>
      <w:r w:rsidR="00D83BE0" w:rsidRPr="00FE1CCC">
        <w:rPr>
          <w:rFonts w:asciiTheme="minorHAnsi" w:hAnsiTheme="minorHAnsi" w:cs="Lucida Sans Unicode"/>
          <w:color w:val="000000" w:themeColor="text1"/>
        </w:rPr>
        <w:t>elementos de código</w:t>
      </w:r>
      <w:r w:rsidR="009A326F" w:rsidRPr="00FE1CCC">
        <w:rPr>
          <w:rFonts w:asciiTheme="minorHAnsi" w:hAnsiTheme="minorHAnsi" w:cs="Lucida Sans Unicode"/>
          <w:color w:val="000000" w:themeColor="text1"/>
        </w:rPr>
        <w:t xml:space="preserve"> de programas</w:t>
      </w:r>
      <w:r w:rsidR="00D83BE0" w:rsidRPr="00FE1CCC">
        <w:rPr>
          <w:rFonts w:asciiTheme="minorHAnsi" w:hAnsiTheme="minorHAnsi" w:cs="Lucida Sans Unicode"/>
          <w:color w:val="000000" w:themeColor="text1"/>
        </w:rPr>
        <w:t xml:space="preserve"> e </w:t>
      </w:r>
      <w:r w:rsidRPr="00FE1CCC">
        <w:rPr>
          <w:rFonts w:asciiTheme="minorHAnsi" w:hAnsiTheme="minorHAnsi" w:cs="Lucida Sans Unicode"/>
          <w:color w:val="000000" w:themeColor="text1"/>
        </w:rPr>
        <w:t xml:space="preserve">palavras ou frases em língua estrangeira </w:t>
      </w:r>
      <w:r w:rsidRPr="00FE1CCC">
        <w:rPr>
          <w:rFonts w:asciiTheme="minorHAnsi" w:eastAsiaTheme="minorHAnsi" w:hAnsiTheme="minorHAnsi" w:cs="TimesNewRomanPSMT"/>
          <w:color w:val="000000" w:themeColor="text1"/>
        </w:rPr>
        <w:t xml:space="preserve">não incorporadas </w:t>
      </w:r>
      <w:r w:rsidR="00D369A7">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vocabulário da língua portuguesa ou que estejam em sentido figurado. </w:t>
      </w:r>
      <w:r w:rsidR="007D7F3B" w:rsidRPr="00FE1CCC">
        <w:rPr>
          <w:rFonts w:asciiTheme="minorHAnsi" w:eastAsiaTheme="minorHAnsi" w:hAnsiTheme="minorHAnsi" w:cs="TimesNewRomanPSMT"/>
          <w:color w:val="000000" w:themeColor="text1"/>
        </w:rPr>
        <w:t xml:space="preserve">O itálico também deve ser usado para grafar </w:t>
      </w:r>
      <w:r w:rsidR="007D7F3B" w:rsidRPr="00FE1CCC">
        <w:rPr>
          <w:rFonts w:asciiTheme="minorHAnsi" w:hAnsiTheme="minorHAnsi"/>
          <w:color w:val="000000" w:themeColor="text1"/>
        </w:rPr>
        <w:t>nome de publicações e nomes de em</w:t>
      </w:r>
      <w:r w:rsidR="00D369A7">
        <w:rPr>
          <w:rFonts w:asciiTheme="minorHAnsi" w:hAnsiTheme="minorHAnsi"/>
          <w:color w:val="000000" w:themeColor="text1"/>
        </w:rPr>
        <w:t>presas</w:t>
      </w:r>
      <w:r w:rsidR="007D7F3B" w:rsidRPr="00FE1CCC">
        <w:rPr>
          <w:rFonts w:asciiTheme="minorHAnsi" w:hAnsiTheme="minorHAnsi"/>
          <w:color w:val="000000" w:themeColor="text1"/>
        </w:rPr>
        <w:t xml:space="preserve">. </w:t>
      </w:r>
      <w:r w:rsidRPr="00FE1CCC">
        <w:rPr>
          <w:rFonts w:asciiTheme="minorHAnsi" w:hAnsiTheme="minorHAnsi" w:cs="Lucida Sans Unicode"/>
          <w:color w:val="000000" w:themeColor="text1"/>
        </w:rPr>
        <w:t xml:space="preserve">O emprego do negrito </w:t>
      </w:r>
      <w:r w:rsidR="00D369A7">
        <w:rPr>
          <w:rFonts w:asciiTheme="minorHAnsi" w:hAnsiTheme="minorHAnsi" w:cs="Lucida Sans Unicode"/>
          <w:color w:val="000000" w:themeColor="text1"/>
        </w:rPr>
        <w:t>serve</w:t>
      </w:r>
      <w:r w:rsidRPr="00FE1CCC">
        <w:rPr>
          <w:rFonts w:asciiTheme="minorHAnsi" w:hAnsiTheme="minorHAnsi" w:cs="Lucida Sans Unicode"/>
          <w:color w:val="000000" w:themeColor="text1"/>
        </w:rPr>
        <w:t xml:space="preserve"> para destacar títulos, seções e subseções do artigo.</w:t>
      </w:r>
      <w:r w:rsidRPr="00FE1CCC">
        <w:rPr>
          <w:rFonts w:asciiTheme="minorHAnsi" w:eastAsiaTheme="minorHAnsi" w:hAnsiTheme="minorHAnsi" w:cs="TimesNewRomanPSMT"/>
          <w:color w:val="000000" w:themeColor="text1"/>
        </w:rPr>
        <w:t xml:space="preserve"> </w:t>
      </w:r>
      <w:r w:rsidRPr="00FE1CCC">
        <w:rPr>
          <w:rFonts w:asciiTheme="minorHAnsi" w:hAnsiTheme="minorHAnsi" w:cs="Lucida Sans Unicode"/>
          <w:color w:val="000000" w:themeColor="text1"/>
        </w:rPr>
        <w:t xml:space="preserve">O sublinhado </w:t>
      </w:r>
      <w:r w:rsidR="00D369A7">
        <w:rPr>
          <w:rFonts w:asciiTheme="minorHAnsi" w:hAnsiTheme="minorHAnsi" w:cs="Lucida Sans Unicode"/>
          <w:color w:val="000000" w:themeColor="text1"/>
        </w:rPr>
        <w:t>é</w:t>
      </w:r>
      <w:r w:rsidRPr="00FE1CCC">
        <w:rPr>
          <w:rFonts w:asciiTheme="minorHAnsi" w:hAnsiTheme="minorHAnsi" w:cs="Lucida Sans Unicode"/>
          <w:color w:val="000000" w:themeColor="text1"/>
        </w:rPr>
        <w:t xml:space="preserve"> utilizado </w:t>
      </w:r>
      <w:r w:rsidR="00D83BE0" w:rsidRPr="00FE1CCC">
        <w:rPr>
          <w:rFonts w:asciiTheme="minorHAnsi" w:hAnsiTheme="minorHAnsi" w:cs="Lucida Sans Unicode"/>
          <w:color w:val="000000" w:themeColor="text1"/>
        </w:rPr>
        <w:t xml:space="preserve">apenas </w:t>
      </w:r>
      <w:r w:rsidRPr="00FE1CCC">
        <w:rPr>
          <w:rFonts w:asciiTheme="minorHAnsi" w:hAnsiTheme="minorHAnsi" w:cs="Lucida Sans Unicode"/>
          <w:color w:val="000000" w:themeColor="text1"/>
        </w:rPr>
        <w:t xml:space="preserve">para destacar </w:t>
      </w:r>
      <w:r w:rsidRPr="00FE1CCC">
        <w:rPr>
          <w:rFonts w:asciiTheme="minorHAnsi" w:hAnsiTheme="minorHAnsi" w:cs="Lucida Sans Unicode"/>
          <w:i/>
          <w:color w:val="000000" w:themeColor="text1"/>
        </w:rPr>
        <w:t>links</w:t>
      </w:r>
      <w:r w:rsidRPr="00FE1CCC">
        <w:rPr>
          <w:rFonts w:asciiTheme="minorHAnsi" w:hAnsiTheme="minorHAnsi" w:cs="Lucida Sans Unicode"/>
          <w:color w:val="000000" w:themeColor="text1"/>
        </w:rPr>
        <w:t xml:space="preserve"> empregados em hipertextos</w:t>
      </w:r>
      <w:r w:rsidRPr="00FE1CCC">
        <w:rPr>
          <w:rFonts w:asciiTheme="minorHAnsi" w:eastAsiaTheme="minorHAnsi" w:hAnsiTheme="minorHAnsi" w:cs="TimesNewRomanPSMT"/>
          <w:color w:val="000000" w:themeColor="text1"/>
        </w:rPr>
        <w:t>.</w:t>
      </w:r>
    </w:p>
    <w:p w14:paraId="260D1129" w14:textId="1CC43BCB" w:rsidR="00BF437A" w:rsidRPr="00FE1CCC" w:rsidRDefault="00BF437A" w:rsidP="00BF437A">
      <w:pPr>
        <w:jc w:val="both"/>
        <w:rPr>
          <w:rFonts w:asciiTheme="minorHAnsi" w:hAnsiTheme="minorHAnsi" w:cs="Arial"/>
          <w:color w:val="000000" w:themeColor="text1"/>
          <w:shd w:val="clear" w:color="auto" w:fill="FFFFFF"/>
        </w:rPr>
      </w:pPr>
      <w:r w:rsidRPr="00FE1CCC">
        <w:rPr>
          <w:rFonts w:asciiTheme="minorHAnsi" w:eastAsiaTheme="minorHAnsi" w:hAnsiTheme="minorHAnsi" w:cs="TimesNewRomanPSMT"/>
          <w:color w:val="000000" w:themeColor="text1"/>
        </w:rPr>
        <w:tab/>
        <w:t xml:space="preserve">As siglas geralmente representam a abreviatura de nomes de instituições ou metodologias e ferramentas de software que formam o jargão técnico da área de TI. </w:t>
      </w:r>
      <w:r w:rsidR="009C5EFF">
        <w:rPr>
          <w:rFonts w:asciiTheme="minorHAnsi" w:eastAsiaTheme="minorHAnsi" w:hAnsiTheme="minorHAnsi" w:cs="TimesNewRomanPSMT"/>
          <w:color w:val="000000" w:themeColor="text1"/>
        </w:rPr>
        <w:t>Em qualquer caso,</w:t>
      </w:r>
      <w:r w:rsidRPr="00FE1CCC">
        <w:rPr>
          <w:rFonts w:asciiTheme="minorHAnsi" w:eastAsiaTheme="minorHAnsi" w:hAnsiTheme="minorHAnsi" w:cs="TimesNewRomanPSMT"/>
          <w:color w:val="000000" w:themeColor="text1"/>
        </w:rPr>
        <w:t xml:space="preserve"> na sua primeira aparição no texto, a </w:t>
      </w:r>
      <w:r w:rsidR="009C5EFF">
        <w:rPr>
          <w:rFonts w:asciiTheme="minorHAnsi" w:eastAsiaTheme="minorHAnsi" w:hAnsiTheme="minorHAnsi" w:cs="TimesNewRomanPSMT"/>
          <w:color w:val="000000" w:themeColor="text1"/>
        </w:rPr>
        <w:t xml:space="preserve">sigla deve </w:t>
      </w:r>
      <w:r w:rsidRPr="00FE1CCC">
        <w:rPr>
          <w:rFonts w:asciiTheme="minorHAnsi" w:eastAsiaTheme="minorHAnsi" w:hAnsiTheme="minorHAnsi" w:cs="TimesNewRomanPSMT"/>
          <w:color w:val="000000" w:themeColor="text1"/>
        </w:rPr>
        <w:t>se</w:t>
      </w:r>
      <w:r w:rsidR="009C5EFF">
        <w:rPr>
          <w:rFonts w:asciiTheme="minorHAnsi" w:eastAsiaTheme="minorHAnsi" w:hAnsiTheme="minorHAnsi" w:cs="TimesNewRomanPSMT"/>
          <w:color w:val="000000" w:themeColor="text1"/>
        </w:rPr>
        <w:t>r</w:t>
      </w:r>
      <w:r w:rsidRPr="00FE1CCC">
        <w:rPr>
          <w:rFonts w:asciiTheme="minorHAnsi" w:eastAsiaTheme="minorHAnsi" w:hAnsiTheme="minorHAnsi" w:cs="TimesNewRomanPSMT"/>
          <w:color w:val="000000" w:themeColor="text1"/>
        </w:rPr>
        <w:t xml:space="preserve"> escrita por extenso, </w:t>
      </w:r>
      <w:r w:rsidRPr="00FE1CCC">
        <w:rPr>
          <w:rFonts w:asciiTheme="minorHAnsi" w:eastAsiaTheme="minorHAnsi" w:hAnsiTheme="minorHAnsi" w:cs="TimesNewRomanPSMT"/>
          <w:color w:val="000000" w:themeColor="text1"/>
        </w:rPr>
        <w:lastRenderedPageBreak/>
        <w:t xml:space="preserve">seguindo-se o seu registro entre parênteses, ficando liberado o seu uso a partir de então. No caso de siglas em língua inglesa, estas devem ser traduzidas, como em </w:t>
      </w:r>
      <w:r w:rsidRPr="00FE1CCC">
        <w:rPr>
          <w:rFonts w:asciiTheme="minorHAnsi" w:hAnsiTheme="minorHAnsi" w:cs="Arial"/>
          <w:color w:val="000000" w:themeColor="text1"/>
          <w:lang w:eastAsia="pt-BR"/>
        </w:rPr>
        <w:t xml:space="preserve">CASE - </w:t>
      </w:r>
      <w:r w:rsidRPr="00FE1CCC">
        <w:rPr>
          <w:rFonts w:asciiTheme="minorHAnsi" w:hAnsiTheme="minorHAnsi" w:cs="Arial"/>
          <w:i/>
          <w:color w:val="000000" w:themeColor="text1"/>
          <w:shd w:val="clear" w:color="auto" w:fill="FFFFFF"/>
        </w:rPr>
        <w:t>Computer-</w:t>
      </w:r>
      <w:proofErr w:type="spellStart"/>
      <w:r w:rsidRPr="00FE1CCC">
        <w:rPr>
          <w:rFonts w:asciiTheme="minorHAnsi" w:hAnsiTheme="minorHAnsi" w:cs="Arial"/>
          <w:i/>
          <w:color w:val="000000" w:themeColor="text1"/>
          <w:shd w:val="clear" w:color="auto" w:fill="FFFFFF"/>
        </w:rPr>
        <w:t>Aided</w:t>
      </w:r>
      <w:proofErr w:type="spellEnd"/>
      <w:r w:rsidRPr="00FE1CCC">
        <w:rPr>
          <w:rFonts w:asciiTheme="minorHAnsi" w:hAnsiTheme="minorHAnsi" w:cs="Arial"/>
          <w:i/>
          <w:color w:val="000000" w:themeColor="text1"/>
          <w:shd w:val="clear" w:color="auto" w:fill="FFFFFF"/>
        </w:rPr>
        <w:t xml:space="preserve"> Software </w:t>
      </w:r>
      <w:proofErr w:type="spellStart"/>
      <w:r w:rsidRPr="00FE1CCC">
        <w:rPr>
          <w:rFonts w:asciiTheme="minorHAnsi" w:hAnsiTheme="minorHAnsi" w:cs="Arial"/>
          <w:i/>
          <w:color w:val="000000" w:themeColor="text1"/>
          <w:shd w:val="clear" w:color="auto" w:fill="FFFFFF"/>
        </w:rPr>
        <w:t>Engineering</w:t>
      </w:r>
      <w:proofErr w:type="spellEnd"/>
      <w:r w:rsidRPr="00FE1CCC">
        <w:rPr>
          <w:rFonts w:asciiTheme="minorHAnsi" w:hAnsiTheme="minorHAnsi" w:cs="Arial"/>
          <w:i/>
          <w:color w:val="000000" w:themeColor="text1"/>
          <w:shd w:val="clear" w:color="auto" w:fill="FFFFFF"/>
        </w:rPr>
        <w:t xml:space="preserve"> </w:t>
      </w:r>
      <w:r w:rsidRPr="00FE1CCC">
        <w:rPr>
          <w:rFonts w:asciiTheme="minorHAnsi" w:hAnsiTheme="minorHAnsi" w:cs="Arial"/>
          <w:color w:val="000000" w:themeColor="text1"/>
          <w:shd w:val="clear" w:color="auto" w:fill="FFFFFF"/>
        </w:rPr>
        <w:t xml:space="preserve">(Engenharia de Software Auxiliada por Computador) e em ITIL – </w:t>
      </w:r>
      <w:proofErr w:type="spellStart"/>
      <w:r w:rsidRPr="00FE1CCC">
        <w:rPr>
          <w:rFonts w:asciiTheme="minorHAnsi" w:hAnsiTheme="minorHAnsi" w:cs="Arial"/>
          <w:i/>
          <w:color w:val="000000" w:themeColor="text1"/>
          <w:shd w:val="clear" w:color="auto" w:fill="FFFFFF"/>
        </w:rPr>
        <w:t>Information</w:t>
      </w:r>
      <w:proofErr w:type="spellEnd"/>
      <w:r w:rsidRPr="00FE1CCC">
        <w:rPr>
          <w:rFonts w:asciiTheme="minorHAnsi" w:hAnsiTheme="minorHAnsi" w:cs="Arial"/>
          <w:i/>
          <w:color w:val="000000" w:themeColor="text1"/>
          <w:shd w:val="clear" w:color="auto" w:fill="FFFFFF"/>
        </w:rPr>
        <w:t xml:space="preserve"> Technology </w:t>
      </w:r>
      <w:proofErr w:type="spellStart"/>
      <w:r w:rsidRPr="00FE1CCC">
        <w:rPr>
          <w:rFonts w:asciiTheme="minorHAnsi" w:hAnsiTheme="minorHAnsi" w:cs="Arial"/>
          <w:i/>
          <w:color w:val="000000" w:themeColor="text1"/>
          <w:shd w:val="clear" w:color="auto" w:fill="FFFFFF"/>
        </w:rPr>
        <w:t>Infrastructure</w:t>
      </w:r>
      <w:proofErr w:type="spellEnd"/>
      <w:r w:rsidRPr="00FE1CCC">
        <w:rPr>
          <w:rFonts w:asciiTheme="minorHAnsi" w:hAnsiTheme="minorHAnsi" w:cs="Arial"/>
          <w:i/>
          <w:color w:val="000000" w:themeColor="text1"/>
          <w:shd w:val="clear" w:color="auto" w:fill="FFFFFF"/>
        </w:rPr>
        <w:t xml:space="preserve"> Library</w:t>
      </w:r>
      <w:r w:rsidRPr="00FE1CCC">
        <w:rPr>
          <w:rFonts w:asciiTheme="minorHAnsi" w:hAnsiTheme="minorHAnsi" w:cs="Arial"/>
          <w:color w:val="000000" w:themeColor="text1"/>
          <w:shd w:val="clear" w:color="auto" w:fill="FFFFFF"/>
        </w:rPr>
        <w:t xml:space="preserve"> (Biblioteca de Infraestrutura de TI). </w:t>
      </w:r>
    </w:p>
    <w:p w14:paraId="260D112A" w14:textId="45CD110D" w:rsidR="00BF437A" w:rsidRPr="00FE1CCC" w:rsidRDefault="009C5EFF" w:rsidP="00BF437A">
      <w:pPr>
        <w:ind w:firstLine="709"/>
        <w:jc w:val="both"/>
        <w:rPr>
          <w:rFonts w:asciiTheme="minorHAnsi" w:hAnsiTheme="minorHAnsi" w:cs="Arial"/>
          <w:color w:val="000000" w:themeColor="text1"/>
        </w:rPr>
      </w:pPr>
      <w:r>
        <w:rPr>
          <w:rFonts w:asciiTheme="minorHAnsi" w:eastAsiaTheme="minorHAnsi" w:hAnsiTheme="minorHAnsi" w:cs="TimesNewRomanPSMT"/>
          <w:color w:val="000000" w:themeColor="text1"/>
        </w:rPr>
        <w:t>A</w:t>
      </w:r>
      <w:r w:rsidR="00BF437A" w:rsidRPr="00FE1CCC">
        <w:rPr>
          <w:rFonts w:asciiTheme="minorHAnsi" w:eastAsiaTheme="minorHAnsi" w:hAnsiTheme="minorHAnsi" w:cs="TimesNewRomanPSMT"/>
          <w:color w:val="000000" w:themeColor="text1"/>
        </w:rPr>
        <w:t xml:space="preserve"> regra formal não admite a pluralização de uma sigla, com o uso de um </w:t>
      </w:r>
      <w:r w:rsidR="00BF437A" w:rsidRPr="00FE1CCC">
        <w:rPr>
          <w:rFonts w:asciiTheme="minorHAnsi" w:eastAsiaTheme="minorHAnsi" w:hAnsiTheme="minorHAnsi" w:cs="TimesNewRomanPS-BoldMT"/>
          <w:bCs/>
          <w:i/>
          <w:color w:val="000000" w:themeColor="text1"/>
        </w:rPr>
        <w:t>s</w:t>
      </w:r>
      <w:r w:rsidR="00BF437A" w:rsidRPr="00FE1CCC">
        <w:rPr>
          <w:rFonts w:asciiTheme="minorHAnsi" w:eastAsiaTheme="minorHAnsi" w:hAnsiTheme="minorHAnsi" w:cs="TimesNewRomanPSMT"/>
          <w:color w:val="000000" w:themeColor="text1"/>
        </w:rPr>
        <w:t xml:space="preserve">, quando não se pluraliza a expressão escrita por extenso, como o nome de uma instituição ou de um órgão ou um padrão que ela representa (como no caso do CASE e da ITIL); ao ser pluralizado, o nome deixa de ser próprio e passa a ser substantivo comum. Mas, quando ocorre o plural por extenso, a sigla pode ser usada no plural acrescentando-se um </w:t>
      </w:r>
      <w:r w:rsidR="00BF437A" w:rsidRPr="00FE1CCC">
        <w:rPr>
          <w:rFonts w:asciiTheme="minorHAnsi" w:eastAsiaTheme="minorHAnsi" w:hAnsiTheme="minorHAnsi" w:cs="TimesNewRomanPSMT"/>
          <w:i/>
          <w:color w:val="000000" w:themeColor="text1"/>
        </w:rPr>
        <w:t>s</w:t>
      </w:r>
      <w:r w:rsidR="00BF437A" w:rsidRPr="00FE1CCC">
        <w:rPr>
          <w:rFonts w:asciiTheme="minorHAnsi" w:eastAsiaTheme="minorHAnsi" w:hAnsiTheme="minorHAnsi" w:cs="TimesNewRomanPSMT"/>
          <w:color w:val="000000" w:themeColor="text1"/>
        </w:rPr>
        <w:t xml:space="preserve">, sem o uso de apóstrofo, como em </w:t>
      </w:r>
      <w:proofErr w:type="spellStart"/>
      <w:r w:rsidR="00BF437A" w:rsidRPr="00FE1CCC">
        <w:rPr>
          <w:rFonts w:asciiTheme="minorHAnsi" w:hAnsiTheme="minorHAnsi" w:cs="Arial"/>
          <w:color w:val="000000" w:themeColor="text1"/>
        </w:rPr>
        <w:t>SLAs</w:t>
      </w:r>
      <w:proofErr w:type="spellEnd"/>
      <w:r w:rsidR="00BF437A" w:rsidRPr="00FE1CCC">
        <w:rPr>
          <w:rFonts w:asciiTheme="minorHAnsi" w:hAnsiTheme="minorHAnsi" w:cs="Arial"/>
          <w:b/>
          <w:color w:val="000000" w:themeColor="text1"/>
        </w:rPr>
        <w:t xml:space="preserve"> </w:t>
      </w:r>
      <w:r w:rsidR="00BF437A" w:rsidRPr="00FE1CCC">
        <w:rPr>
          <w:rFonts w:asciiTheme="minorHAnsi" w:hAnsiTheme="minorHAnsi" w:cs="Arial"/>
          <w:color w:val="000000" w:themeColor="text1"/>
        </w:rPr>
        <w:t xml:space="preserve">- </w:t>
      </w:r>
      <w:r w:rsidR="00BF437A" w:rsidRPr="00FE1CCC">
        <w:rPr>
          <w:rFonts w:asciiTheme="minorHAnsi" w:hAnsiTheme="minorHAnsi" w:cs="Arial"/>
          <w:i/>
          <w:color w:val="000000" w:themeColor="text1"/>
        </w:rPr>
        <w:t xml:space="preserve">Service </w:t>
      </w:r>
      <w:proofErr w:type="spellStart"/>
      <w:r w:rsidR="00BF437A" w:rsidRPr="00FE1CCC">
        <w:rPr>
          <w:rFonts w:asciiTheme="minorHAnsi" w:hAnsiTheme="minorHAnsi" w:cs="Arial"/>
          <w:i/>
          <w:color w:val="000000" w:themeColor="text1"/>
        </w:rPr>
        <w:t>Level</w:t>
      </w:r>
      <w:proofErr w:type="spellEnd"/>
      <w:r w:rsidR="00BF437A" w:rsidRPr="00FE1CCC">
        <w:rPr>
          <w:rFonts w:asciiTheme="minorHAnsi" w:hAnsiTheme="minorHAnsi" w:cs="Arial"/>
          <w:i/>
          <w:color w:val="000000" w:themeColor="text1"/>
        </w:rPr>
        <w:t xml:space="preserve"> </w:t>
      </w:r>
      <w:proofErr w:type="spellStart"/>
      <w:r w:rsidR="00BF437A" w:rsidRPr="00FE1CCC">
        <w:rPr>
          <w:rFonts w:asciiTheme="minorHAnsi" w:hAnsiTheme="minorHAnsi" w:cs="Arial"/>
          <w:i/>
          <w:color w:val="000000" w:themeColor="text1"/>
        </w:rPr>
        <w:t>Agreements</w:t>
      </w:r>
      <w:proofErr w:type="spellEnd"/>
      <w:r w:rsidR="00BF437A" w:rsidRPr="00FE1CCC">
        <w:rPr>
          <w:rFonts w:asciiTheme="minorHAnsi" w:hAnsiTheme="minorHAnsi" w:cs="Arial"/>
          <w:color w:val="000000" w:themeColor="text1"/>
        </w:rPr>
        <w:t xml:space="preserve"> (Acordos do Nível de Serviço).</w:t>
      </w:r>
    </w:p>
    <w:p w14:paraId="260D112B" w14:textId="7807AE12"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Com relação </w:t>
      </w:r>
      <w:r w:rsidR="00404C6C">
        <w:rPr>
          <w:rFonts w:asciiTheme="minorHAnsi" w:eastAsiaTheme="minorHAnsi" w:hAnsiTheme="minorHAnsi" w:cs="TimesNewRomanPSMT"/>
          <w:color w:val="000000" w:themeColor="text1"/>
        </w:rPr>
        <w:t>a números</w:t>
      </w:r>
      <w:r w:rsidRPr="00FE1CCC">
        <w:rPr>
          <w:rFonts w:asciiTheme="minorHAnsi" w:eastAsiaTheme="minorHAnsi" w:hAnsiTheme="minorHAnsi" w:cs="TimesNewRomanPSMT"/>
          <w:color w:val="000000" w:themeColor="text1"/>
        </w:rPr>
        <w:t xml:space="preserve">, </w:t>
      </w:r>
      <w:proofErr w:type="spellStart"/>
      <w:r w:rsidRPr="00FE1CCC">
        <w:rPr>
          <w:rFonts w:asciiTheme="minorHAnsi" w:eastAsiaTheme="minorHAnsi" w:hAnsiTheme="minorHAnsi" w:cs="TimesNewRomanPSMT"/>
          <w:color w:val="000000" w:themeColor="text1"/>
        </w:rPr>
        <w:t>Braziellas</w:t>
      </w:r>
      <w:proofErr w:type="spellEnd"/>
      <w:r w:rsidRPr="00FE1CCC">
        <w:rPr>
          <w:rFonts w:asciiTheme="minorHAnsi" w:eastAsiaTheme="minorHAnsi" w:hAnsiTheme="minorHAnsi" w:cs="TimesNewRomanPSMT"/>
          <w:color w:val="000000" w:themeColor="text1"/>
        </w:rPr>
        <w:t xml:space="preserve"> e </w:t>
      </w:r>
      <w:proofErr w:type="spellStart"/>
      <w:r w:rsidRPr="00FE1CCC">
        <w:rPr>
          <w:rFonts w:asciiTheme="minorHAnsi" w:eastAsiaTheme="minorHAnsi" w:hAnsiTheme="minorHAnsi" w:cs="TimesNewRomanPSMT"/>
          <w:color w:val="000000" w:themeColor="text1"/>
        </w:rPr>
        <w:t>Ançã</w:t>
      </w:r>
      <w:proofErr w:type="spellEnd"/>
      <w:r w:rsidRPr="00FE1CCC">
        <w:rPr>
          <w:rFonts w:asciiTheme="minorHAnsi" w:eastAsiaTheme="minorHAnsi" w:hAnsiTheme="minorHAnsi" w:cs="TimesNewRomanPSMT"/>
          <w:color w:val="000000" w:themeColor="text1"/>
        </w:rPr>
        <w:t xml:space="preserve"> (2010</w:t>
      </w:r>
      <w:r w:rsidR="008550DF" w:rsidRPr="00FE1CCC">
        <w:rPr>
          <w:rFonts w:asciiTheme="minorHAnsi" w:eastAsiaTheme="minorHAnsi" w:hAnsiTheme="minorHAnsi" w:cs="TimesNewRomanPSMT"/>
          <w:color w:val="000000" w:themeColor="text1"/>
        </w:rPr>
        <w:t>, p. 40</w:t>
      </w:r>
      <w:r w:rsidRPr="00FE1CCC">
        <w:rPr>
          <w:rFonts w:asciiTheme="minorHAnsi" w:eastAsiaTheme="minorHAnsi" w:hAnsiTheme="minorHAnsi" w:cs="TimesNewRomanPSMT"/>
          <w:color w:val="000000" w:themeColor="text1"/>
        </w:rPr>
        <w:t xml:space="preserve">) recomendam que, via de regra, </w:t>
      </w:r>
      <w:r w:rsidR="00930327" w:rsidRPr="00FE1CCC">
        <w:rPr>
          <w:rFonts w:asciiTheme="minorHAnsi" w:eastAsiaTheme="minorHAnsi" w:hAnsiTheme="minorHAnsi" w:cs="TimesNewRomanPSMT"/>
          <w:color w:val="000000" w:themeColor="text1"/>
        </w:rPr>
        <w:t xml:space="preserve">sejam </w:t>
      </w:r>
      <w:r w:rsidRPr="00FE1CCC">
        <w:rPr>
          <w:rFonts w:asciiTheme="minorHAnsi" w:eastAsiaTheme="minorHAnsi" w:hAnsiTheme="minorHAnsi" w:cs="TimesNewRomanPSMT"/>
          <w:color w:val="000000" w:themeColor="text1"/>
        </w:rPr>
        <w:t>escritos com algarismos arábicos e registrados por extenso os compostos por até dois algarismos, como em 9 (nove)</w:t>
      </w:r>
      <w:r w:rsidR="00E813FB" w:rsidRPr="00FE1CCC">
        <w:rPr>
          <w:rFonts w:asciiTheme="minorHAnsi" w:eastAsiaTheme="minorHAnsi" w:hAnsiTheme="minorHAnsi" w:cs="TimesNewRomanPSMT"/>
          <w:color w:val="000000" w:themeColor="text1"/>
        </w:rPr>
        <w:t>, ou 99 (noventa e nove)</w:t>
      </w:r>
      <w:r w:rsidRPr="00FE1CCC">
        <w:rPr>
          <w:rFonts w:asciiTheme="minorHAnsi" w:eastAsiaTheme="minorHAnsi" w:hAnsiTheme="minorHAnsi" w:cs="TimesNewRomanPSMT"/>
          <w:color w:val="000000" w:themeColor="text1"/>
        </w:rPr>
        <w:t xml:space="preser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w:t>
      </w:r>
      <w:r w:rsidR="009C5EFF">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iniciar uma frase </w:t>
      </w:r>
      <w:r w:rsidR="009C5EFF">
        <w:rPr>
          <w:rFonts w:asciiTheme="minorHAnsi" w:eastAsiaTheme="minorHAnsi" w:hAnsiTheme="minorHAnsi" w:cs="TimesNewRomanPSMT"/>
          <w:color w:val="000000" w:themeColor="text1"/>
        </w:rPr>
        <w:t xml:space="preserve">o número </w:t>
      </w:r>
      <w:r w:rsidRPr="00FE1CCC">
        <w:rPr>
          <w:rFonts w:asciiTheme="minorHAnsi" w:eastAsiaTheme="minorHAnsi" w:hAnsiTheme="minorHAnsi" w:cs="TimesNewRomanPSMT"/>
          <w:color w:val="000000" w:themeColor="text1"/>
        </w:rPr>
        <w:t>deve ser escrito por extenso.</w:t>
      </w:r>
    </w:p>
    <w:p w14:paraId="260D112C" w14:textId="1C330995"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Para datas, o dia e o ano </w:t>
      </w:r>
      <w:r w:rsidRPr="000639EA">
        <w:rPr>
          <w:rFonts w:asciiTheme="minorHAnsi" w:eastAsiaTheme="minorHAnsi" w:hAnsiTheme="minorHAnsi" w:cs="TimesNewRomanPSMT"/>
        </w:rPr>
        <w:t>se</w:t>
      </w:r>
      <w:r w:rsidR="00053343" w:rsidRPr="000639EA">
        <w:rPr>
          <w:rFonts w:asciiTheme="minorHAnsi" w:eastAsiaTheme="minorHAnsi" w:hAnsiTheme="minorHAnsi" w:cs="TimesNewRomanPSMT"/>
        </w:rPr>
        <w:t>rão</w:t>
      </w:r>
      <w:r w:rsidRPr="000639EA">
        <w:rPr>
          <w:rFonts w:asciiTheme="minorHAnsi" w:eastAsiaTheme="minorHAnsi" w:hAnsiTheme="minorHAnsi" w:cs="TimesNewRomanPSMT"/>
        </w:rPr>
        <w:t xml:space="preserve"> escritos </w:t>
      </w:r>
      <w:r w:rsidRPr="00FE1CCC">
        <w:rPr>
          <w:rFonts w:asciiTheme="minorHAnsi" w:eastAsiaTheme="minorHAnsi" w:hAnsiTheme="minorHAnsi" w:cs="TimesNewRomanPSMT"/>
          <w:color w:val="000000" w:themeColor="text1"/>
        </w:rPr>
        <w:t>com algarismos arábicos e o nome do mês por extenso</w:t>
      </w:r>
      <w:r w:rsidR="00D369A7">
        <w:rPr>
          <w:rFonts w:asciiTheme="minorHAnsi" w:eastAsiaTheme="minorHAnsi" w:hAnsiTheme="minorHAnsi" w:cs="TimesNewRomanPSMT"/>
          <w:color w:val="000000" w:themeColor="text1"/>
        </w:rPr>
        <w:t>,</w:t>
      </w:r>
      <w:r w:rsidRPr="00FE1CCC">
        <w:rPr>
          <w:rFonts w:asciiTheme="minorHAnsi" w:eastAsiaTheme="minorHAnsi" w:hAnsiTheme="minorHAnsi" w:cs="TimesNewRomanPSMT"/>
          <w:color w:val="000000" w:themeColor="text1"/>
        </w:rPr>
        <w:t xml:space="preserve"> como em 28 de junho de 201</w:t>
      </w:r>
      <w:r w:rsidR="00D369A7">
        <w:rPr>
          <w:rFonts w:asciiTheme="minorHAnsi" w:eastAsiaTheme="minorHAnsi" w:hAnsiTheme="minorHAnsi" w:cs="TimesNewRomanPSMT"/>
          <w:color w:val="000000" w:themeColor="text1"/>
        </w:rPr>
        <w:t>7</w:t>
      </w:r>
      <w:r w:rsidRPr="00FE1CCC">
        <w:rPr>
          <w:rFonts w:asciiTheme="minorHAnsi" w:eastAsiaTheme="minorHAnsi" w:hAnsiTheme="minorHAnsi" w:cs="TimesNewRomanPSMT"/>
          <w:color w:val="000000" w:themeColor="text1"/>
        </w:rPr>
        <w:t xml:space="preserv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milênio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us</w:t>
      </w:r>
      <w:r w:rsidR="00D369A7">
        <w:rPr>
          <w:rFonts w:asciiTheme="minorHAnsi" w:eastAsiaTheme="minorHAnsi" w:hAnsiTheme="minorHAnsi" w:cs="TimesNewRomanPSMT"/>
          <w:color w:val="000000" w:themeColor="text1"/>
        </w:rPr>
        <w:t>a-se</w:t>
      </w:r>
      <w:r w:rsidRPr="00FE1CCC">
        <w:rPr>
          <w:rFonts w:asciiTheme="minorHAnsi" w:eastAsiaTheme="minorHAnsi" w:hAnsiTheme="minorHAnsi" w:cs="TimesNewRomanPSMT"/>
          <w:color w:val="000000" w:themeColor="text1"/>
        </w:rPr>
        <w:t xml:space="preserve"> numeral ordinal por extenso (terceiro milênio) 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século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algarismos romanos (século XXI). </w:t>
      </w:r>
      <w:r w:rsidR="000C6A8C">
        <w:rPr>
          <w:rFonts w:asciiTheme="minorHAnsi" w:eastAsiaTheme="minorHAnsi" w:hAnsiTheme="minorHAnsi" w:cs="TimesNewRomanPSMT"/>
          <w:color w:val="000000" w:themeColor="text1"/>
        </w:rPr>
        <w:t>Para h</w:t>
      </w:r>
      <w:r w:rsidRPr="00FE1CCC">
        <w:rPr>
          <w:rFonts w:asciiTheme="minorHAnsi" w:eastAsiaTheme="minorHAnsi" w:hAnsiTheme="minorHAnsi" w:cs="TimesNewRomanPSMT"/>
          <w:color w:val="000000" w:themeColor="text1"/>
        </w:rPr>
        <w:t xml:space="preserve">orários, </w:t>
      </w:r>
      <w:r w:rsidR="00D369A7">
        <w:rPr>
          <w:rFonts w:asciiTheme="minorHAnsi" w:eastAsiaTheme="minorHAnsi" w:hAnsiTheme="minorHAnsi" w:cs="TimesNewRomanPSMT"/>
          <w:color w:val="000000" w:themeColor="text1"/>
        </w:rPr>
        <w:t>usa-se</w:t>
      </w:r>
      <w:r w:rsidRPr="00FE1CCC">
        <w:rPr>
          <w:rFonts w:asciiTheme="minorHAnsi" w:eastAsiaTheme="minorHAnsi" w:hAnsiTheme="minorHAnsi" w:cs="TimesNewRomanPSMT"/>
          <w:color w:val="000000" w:themeColor="text1"/>
        </w:rPr>
        <w:t xml:space="preserve"> a abreviatura das </w:t>
      </w:r>
      <w:r w:rsidR="00D369A7">
        <w:rPr>
          <w:rFonts w:asciiTheme="minorHAnsi" w:eastAsiaTheme="minorHAnsi" w:hAnsiTheme="minorHAnsi" w:cs="TimesNewRomanPSMT"/>
          <w:color w:val="000000" w:themeColor="text1"/>
        </w:rPr>
        <w:t>unidades de tempo</w:t>
      </w:r>
      <w:r w:rsidRPr="00FE1CCC">
        <w:rPr>
          <w:rFonts w:asciiTheme="minorHAnsi" w:eastAsiaTheme="minorHAnsi" w:hAnsiTheme="minorHAnsi" w:cs="TimesNewRomanPSMT"/>
          <w:color w:val="000000" w:themeColor="text1"/>
        </w:rPr>
        <w:t>, como em 10h25min30s, sem espaçamento.</w:t>
      </w:r>
    </w:p>
    <w:p w14:paraId="260D112D" w14:textId="77777777" w:rsidR="00BF437A" w:rsidRPr="00FE1CCC"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desconfigura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 xml:space="preserve">O Microsoft </w:t>
      </w:r>
      <w:proofErr w:type="spellStart"/>
      <w:r w:rsidRPr="000639EA">
        <w:rPr>
          <w:rFonts w:asciiTheme="minorHAnsi" w:hAnsiTheme="minorHAnsi" w:cs="Courier New"/>
          <w:i/>
        </w:rPr>
        <w:t>Analysis</w:t>
      </w:r>
      <w:proofErr w:type="spellEnd"/>
      <w:r w:rsidRPr="000639EA">
        <w:rPr>
          <w:rFonts w:asciiTheme="minorHAnsi" w:hAnsiTheme="minorHAnsi" w:cs="Courier New"/>
          <w:i/>
        </w:rPr>
        <w:t xml:space="preserve"> Services inclui os seguintes recursos que o ajudam a desenvolver e comparar facilmente vários modelos preditivos e tomar providências sobre os resultados:</w:t>
      </w:r>
    </w:p>
    <w:p w14:paraId="6AA97CE2" w14:textId="0B9A8726" w:rsidR="00DF7B01" w:rsidRPr="000639EA" w:rsidRDefault="00DF7B01" w:rsidP="00DF7B01">
      <w:pPr>
        <w:pStyle w:val="PargrafodaLista"/>
        <w:numPr>
          <w:ilvl w:val="0"/>
          <w:numId w:val="46"/>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lastRenderedPageBreak/>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proofErr w:type="spellStart"/>
      <w:r w:rsidR="00A42FC3" w:rsidRPr="00FE1CCC">
        <w:rPr>
          <w:rFonts w:asciiTheme="minorHAnsi" w:hAnsiTheme="minorHAnsi" w:cs="Lucida Sans Unicode"/>
          <w:i/>
          <w:color w:val="000000" w:themeColor="text1"/>
        </w:rPr>
        <w:t>Blu</w:t>
      </w:r>
      <w:proofErr w:type="spellEnd"/>
      <w:r w:rsidR="00A42FC3" w:rsidRPr="00FE1CCC">
        <w:rPr>
          <w:rFonts w:asciiTheme="minorHAnsi" w:hAnsiTheme="minorHAnsi" w:cs="Lucida Sans Unicode"/>
          <w:i/>
          <w:color w:val="000000" w:themeColor="text1"/>
        </w:rPr>
        <w:t xml:space="preserve">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i/>
          <w:iCs/>
          <w:color w:val="000000" w:themeColor="text1"/>
        </w:rPr>
        <w:t xml:space="preserve">ebooks,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w:t>
      </w:r>
      <w:proofErr w:type="spellStart"/>
      <w:r w:rsidRPr="00FE1CCC">
        <w:rPr>
          <w:rFonts w:asciiTheme="minorHAnsi" w:hAnsiTheme="minorHAnsi" w:cs="Arial"/>
          <w:color w:val="000000" w:themeColor="text1"/>
          <w:lang w:val="en-US"/>
        </w:rPr>
        <w:t>Aslak</w:t>
      </w:r>
      <w:proofErr w:type="spellEnd"/>
      <w:r w:rsidRPr="00FE1CCC">
        <w:rPr>
          <w:rFonts w:asciiTheme="minorHAnsi" w:hAnsiTheme="minorHAnsi" w:cs="Arial"/>
          <w:color w:val="000000" w:themeColor="text1"/>
          <w:lang w:val="en-US"/>
        </w:rPr>
        <w:t xml:space="preserve">; HELMKAMP, Bryan; NORTH, Dan.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 xml:space="preserve">The </w:t>
      </w:r>
      <w:proofErr w:type="spellStart"/>
      <w:r w:rsidRPr="00FE1CCC">
        <w:rPr>
          <w:rFonts w:asciiTheme="minorHAnsi" w:hAnsiTheme="minorHAnsi" w:cs="Arial"/>
          <w:b/>
          <w:i/>
          <w:iCs/>
          <w:color w:val="000000" w:themeColor="text1"/>
          <w:lang w:val="en-US"/>
        </w:rPr>
        <w:t>RSpec</w:t>
      </w:r>
      <w:proofErr w:type="spellEnd"/>
      <w:r w:rsidRPr="00FE1CCC">
        <w:rPr>
          <w:rFonts w:asciiTheme="minorHAnsi" w:hAnsiTheme="minorHAnsi" w:cs="Arial"/>
          <w:b/>
          <w:i/>
          <w:iCs/>
          <w:color w:val="000000" w:themeColor="text1"/>
          <w:lang w:val="en-US"/>
        </w:rPr>
        <w:t xml:space="preserve"> Book</w:t>
      </w:r>
      <w:r w:rsidRPr="00FE1CCC">
        <w:rPr>
          <w:rFonts w:asciiTheme="minorHAnsi" w:hAnsiTheme="minorHAnsi" w:cs="Arial"/>
          <w:b/>
          <w:i/>
          <w:color w:val="000000" w:themeColor="text1"/>
          <w:lang w:val="en-US"/>
        </w:rPr>
        <w:t xml:space="preserve">: </w:t>
      </w:r>
      <w:proofErr w:type="spellStart"/>
      <w:r w:rsidRPr="00FE1CCC">
        <w:rPr>
          <w:rFonts w:asciiTheme="minorHAnsi" w:hAnsiTheme="minorHAnsi" w:cs="Arial"/>
          <w:i/>
          <w:color w:val="000000" w:themeColor="text1"/>
          <w:lang w:val="en-US"/>
        </w:rPr>
        <w:t>Behaviour</w:t>
      </w:r>
      <w:proofErr w:type="spellEnd"/>
      <w:r w:rsidRPr="00FE1CCC">
        <w:rPr>
          <w:rFonts w:asciiTheme="minorHAnsi" w:hAnsiTheme="minorHAnsi" w:cs="Arial"/>
          <w:i/>
          <w:color w:val="000000" w:themeColor="text1"/>
          <w:lang w:val="en-US"/>
        </w:rPr>
        <w:t xml:space="preserve">-Driven Development with </w:t>
      </w:r>
      <w:proofErr w:type="spellStart"/>
      <w:r w:rsidRPr="00FE1CCC">
        <w:rPr>
          <w:rFonts w:asciiTheme="minorHAnsi" w:hAnsiTheme="minorHAnsi" w:cs="Arial"/>
          <w:i/>
          <w:color w:val="000000" w:themeColor="text1"/>
          <w:lang w:val="en-US"/>
        </w:rPr>
        <w:t>RSpec</w:t>
      </w:r>
      <w:proofErr w:type="spellEnd"/>
      <w:r w:rsidRPr="00FE1CCC">
        <w:rPr>
          <w:rFonts w:asciiTheme="minorHAnsi" w:hAnsiTheme="minorHAnsi" w:cs="Arial"/>
          <w:i/>
          <w:color w:val="000000" w:themeColor="text1"/>
          <w:lang w:val="en-US"/>
        </w:rPr>
        <w:t>,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 xml:space="preserve">The </w:t>
      </w:r>
      <w:proofErr w:type="spellStart"/>
      <w:r w:rsidRPr="00FE1CCC">
        <w:rPr>
          <w:rFonts w:asciiTheme="minorHAnsi" w:hAnsiTheme="minorHAnsi" w:cs="Arial"/>
          <w:i/>
          <w:color w:val="000000" w:themeColor="text1"/>
        </w:rPr>
        <w:t>Pragmatic</w:t>
      </w:r>
      <w:proofErr w:type="spellEnd"/>
      <w:r w:rsidRPr="00FE1CCC">
        <w:rPr>
          <w:rFonts w:asciiTheme="minorHAnsi" w:hAnsiTheme="minorHAnsi" w:cs="Arial"/>
          <w:i/>
          <w:color w:val="000000" w:themeColor="text1"/>
        </w:rPr>
        <w:t xml:space="preserve">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 xml:space="preserve">CESTARI FILHO, </w:t>
      </w:r>
      <w:proofErr w:type="spellStart"/>
      <w:r w:rsidRPr="00122D0C">
        <w:rPr>
          <w:rFonts w:asciiTheme="minorHAnsi" w:hAnsiTheme="minorHAnsi" w:cs="Lucida Sans Unicode"/>
          <w:lang w:val="en-US"/>
        </w:rPr>
        <w:t>Felício</w:t>
      </w:r>
      <w:proofErr w:type="spellEnd"/>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1"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2"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 xml:space="preserve">PARDUCCI, Renato J.; OLIVEIRA, </w:t>
      </w:r>
      <w:proofErr w:type="spellStart"/>
      <w:r w:rsidRPr="00122D0C">
        <w:rPr>
          <w:rFonts w:asciiTheme="minorHAnsi" w:hAnsiTheme="minorHAnsi" w:cs="Calibri"/>
        </w:rPr>
        <w:t>Elisamara</w:t>
      </w:r>
      <w:proofErr w:type="spellEnd"/>
      <w:r w:rsidRPr="00122D0C">
        <w:rPr>
          <w:rFonts w:asciiTheme="minorHAnsi" w:hAnsiTheme="minorHAnsi" w:cs="Calibri"/>
        </w:rPr>
        <w:t>.</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Pós-Graduação  </w:t>
      </w:r>
      <w:r w:rsidRPr="00122D0C">
        <w:rPr>
          <w:rFonts w:asciiTheme="minorHAnsi" w:hAnsiTheme="minorHAnsi" w:cs="Calibri"/>
          <w:i/>
        </w:rPr>
        <w:t>Lato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r w:rsidRPr="00122D0C">
        <w:rPr>
          <w:rStyle w:val="Forte"/>
          <w:rFonts w:asciiTheme="minorHAnsi" w:hAnsiTheme="minorHAnsi"/>
          <w:i/>
        </w:rPr>
        <w:t>LibreOffice</w:t>
      </w:r>
      <w:r w:rsidRPr="00122D0C">
        <w:rPr>
          <w:rFonts w:asciiTheme="minorHAnsi" w:hAnsiTheme="minorHAnsi"/>
        </w:rPr>
        <w:t xml:space="preserve">. </w:t>
      </w:r>
      <w:r w:rsidRPr="00122D0C">
        <w:rPr>
          <w:rFonts w:asciiTheme="minorHAnsi" w:hAnsiTheme="minorHAnsi"/>
          <w:i/>
        </w:rPr>
        <w:t>LibreOffice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r w:rsidR="001E2639" w:rsidRPr="00122D0C">
        <w:rPr>
          <w:rFonts w:asciiTheme="minorHAnsi" w:hAnsiTheme="minorHAnsi"/>
          <w:b/>
          <w:i/>
        </w:rPr>
        <w:t>Podcast</w:t>
      </w:r>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 xml:space="preserve">PMBOK® </w:t>
      </w:r>
      <w:proofErr w:type="spellStart"/>
      <w:r w:rsidRPr="00122D0C">
        <w:rPr>
          <w:rFonts w:asciiTheme="minorHAnsi" w:hAnsiTheme="minorHAnsi"/>
          <w:b/>
          <w:caps/>
        </w:rPr>
        <w:t>G</w:t>
      </w:r>
      <w:r w:rsidRPr="00122D0C">
        <w:rPr>
          <w:rFonts w:asciiTheme="minorHAnsi" w:hAnsiTheme="minorHAnsi"/>
          <w:b/>
        </w:rPr>
        <w:t>uide</w:t>
      </w:r>
      <w:proofErr w:type="spellEnd"/>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3"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Quando 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w:t>
      </w:r>
      <w:r w:rsidR="0086687A" w:rsidRPr="00FE1CCC">
        <w:rPr>
          <w:rFonts w:asciiTheme="minorHAnsi" w:hAnsiTheme="minorHAnsi" w:cs="Lucida Sans Unicode"/>
          <w:color w:val="000000" w:themeColor="text1"/>
        </w:rPr>
        <w:lastRenderedPageBreak/>
        <w:t xml:space="preserve">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 xml:space="preserve">Data </w:t>
      </w:r>
      <w:proofErr w:type="spellStart"/>
      <w:r w:rsidR="00055F2B" w:rsidRPr="00122D0C">
        <w:rPr>
          <w:rFonts w:asciiTheme="minorHAnsi" w:hAnsiTheme="minorHAnsi"/>
          <w:i/>
        </w:rPr>
        <w:t>Warehouse</w:t>
      </w:r>
      <w:proofErr w:type="spellEnd"/>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 xml:space="preserve">Data </w:t>
      </w:r>
      <w:proofErr w:type="spellStart"/>
      <w:r w:rsidR="002E1F62" w:rsidRPr="00122D0C">
        <w:rPr>
          <w:rFonts w:asciiTheme="minorHAnsi" w:hAnsiTheme="minorHAnsi"/>
          <w:i/>
        </w:rPr>
        <w:t>Warehouse</w:t>
      </w:r>
      <w:proofErr w:type="spellEnd"/>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t>
      </w:r>
      <w:proofErr w:type="spellStart"/>
      <w:r w:rsidRPr="00122D0C">
        <w:rPr>
          <w:rFonts w:asciiTheme="minorHAnsi" w:eastAsiaTheme="minorHAnsi" w:hAnsiTheme="minorHAnsi" w:cs="SwitzerlandInseratPSMT"/>
        </w:rPr>
        <w:t>Wilken</w:t>
      </w:r>
      <w:proofErr w:type="spellEnd"/>
      <w:r w:rsidRPr="00122D0C">
        <w:rPr>
          <w:rFonts w:asciiTheme="minorHAnsi" w:eastAsiaTheme="minorHAnsi" w:hAnsiTheme="minorHAnsi" w:cs="SwitzerlandInseratPSMT"/>
        </w:rPr>
        <w:t xml:space="preserve"> de; LIMA, Maria Cristina Miranda (</w:t>
      </w:r>
      <w:proofErr w:type="spellStart"/>
      <w:r w:rsidRPr="00122D0C">
        <w:rPr>
          <w:rFonts w:asciiTheme="minorHAnsi" w:eastAsiaTheme="minorHAnsi" w:hAnsiTheme="minorHAnsi" w:cs="SwitzerlandInseratPSMT"/>
        </w:rPr>
        <w:t>orgs</w:t>
      </w:r>
      <w:proofErr w:type="spellEnd"/>
      <w:r w:rsidRPr="00122D0C">
        <w:rPr>
          <w:rFonts w:asciiTheme="minorHAnsi" w:eastAsiaTheme="minorHAnsi" w:hAnsiTheme="minorHAnsi" w:cs="SwitzerlandInseratPSMT"/>
        </w:rPr>
        <w:t xml:space="preserve">.).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 xml:space="preserve">Campos dos </w:t>
      </w:r>
      <w:proofErr w:type="spellStart"/>
      <w:r w:rsidRPr="00122D0C">
        <w:rPr>
          <w:rFonts w:asciiTheme="minorHAnsi" w:eastAsiaTheme="minorHAnsi" w:hAnsiTheme="minorHAnsi" w:cs="SwitzerlandInseratPSMT"/>
        </w:rPr>
        <w:t>Goytacases</w:t>
      </w:r>
      <w:proofErr w:type="spellEnd"/>
      <w:r w:rsidRPr="00122D0C">
        <w:rPr>
          <w:rFonts w:asciiTheme="minorHAnsi" w:eastAsiaTheme="minorHAnsi" w:hAnsiTheme="minorHAnsi" w:cs="SwitzerlandInseratPSMT"/>
        </w:rPr>
        <w:t>/RJ: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w:t>
      </w:r>
      <w:proofErr w:type="spellStart"/>
      <w:r w:rsidRPr="00122D0C">
        <w:rPr>
          <w:rFonts w:asciiTheme="minorHAnsi" w:eastAsiaTheme="minorHAnsi" w:hAnsiTheme="minorHAnsi" w:cs="SwitzerlandInseratPSMT"/>
        </w:rPr>
        <w:t>Nelza</w:t>
      </w:r>
      <w:proofErr w:type="spellEnd"/>
      <w:r w:rsidRPr="00122D0C">
        <w:rPr>
          <w:rFonts w:asciiTheme="minorHAnsi" w:eastAsiaTheme="minorHAnsi" w:hAnsiTheme="minorHAnsi" w:cs="SwitzerlandInseratPSMT"/>
        </w:rPr>
        <w:t xml:space="preserve">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4"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 xml:space="preserve">Porto </w:t>
      </w:r>
      <w:proofErr w:type="spellStart"/>
      <w:r w:rsidRPr="00122D0C">
        <w:rPr>
          <w:rFonts w:asciiTheme="minorHAnsi" w:eastAsiaTheme="minorHAnsi" w:hAnsiTheme="minorHAnsi" w:cs="TTE17D7BA8t00"/>
          <w:lang w:val="en-US"/>
        </w:rPr>
        <w:t>Alegre</w:t>
      </w:r>
      <w:proofErr w:type="spellEnd"/>
      <w:r w:rsidRPr="00122D0C">
        <w:rPr>
          <w:rFonts w:asciiTheme="minorHAnsi" w:eastAsiaTheme="minorHAnsi" w:hAnsiTheme="minorHAnsi" w:cs="TTE17D7BA8t00"/>
          <w:lang w:val="en-US"/>
        </w:rPr>
        <w:t xml:space="preserve">: </w:t>
      </w:r>
      <w:proofErr w:type="spellStart"/>
      <w:r w:rsidRPr="00122D0C">
        <w:rPr>
          <w:rFonts w:asciiTheme="minorHAnsi" w:eastAsiaTheme="minorHAnsi" w:hAnsiTheme="minorHAnsi" w:cs="TTE17D7BA8t00"/>
          <w:lang w:val="en-US"/>
        </w:rPr>
        <w:t>Dáctilo</w:t>
      </w:r>
      <w:proofErr w:type="spellEnd"/>
      <w:r w:rsidRPr="00122D0C">
        <w:rPr>
          <w:rFonts w:asciiTheme="minorHAnsi" w:eastAsiaTheme="minorHAnsi" w:hAnsiTheme="minorHAnsi" w:cs="TTE17D7BA8t00"/>
          <w:lang w:val="en-US"/>
        </w:rPr>
        <w:t xml:space="preserve">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w:t>
      </w:r>
      <w:proofErr w:type="spellStart"/>
      <w:r w:rsidRPr="00122D0C">
        <w:rPr>
          <w:rFonts w:asciiTheme="minorHAnsi" w:eastAsiaTheme="minorHAnsi" w:hAnsiTheme="minorHAnsi" w:cs="SwitzerlandCondLightPSMT"/>
          <w:lang w:val="en-US"/>
        </w:rPr>
        <w:t>Yiannakas</w:t>
      </w:r>
      <w:proofErr w:type="spellEnd"/>
      <w:r w:rsidRPr="00122D0C">
        <w:rPr>
          <w:rFonts w:asciiTheme="minorHAnsi" w:eastAsiaTheme="minorHAnsi" w:hAnsiTheme="minorHAnsi" w:cs="SwitzerlandCondLightPSMT"/>
          <w:lang w:val="en-US"/>
        </w:rPr>
        <w:t xml:space="preserve">. </w:t>
      </w:r>
      <w:r w:rsidRPr="00122D0C">
        <w:rPr>
          <w:rFonts w:asciiTheme="minorHAnsi" w:eastAsiaTheme="minorHAnsi" w:hAnsiTheme="minorHAnsi" w:cs="SwitzerlandCondLightPSMT"/>
          <w:b/>
          <w:i/>
          <w:lang w:val="en-US"/>
        </w:rPr>
        <w:t>Critical Comparison and Evaluation of the Major MVC Frameworks through the use of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proofErr w:type="spellStart"/>
      <w:r w:rsidR="00AA31F4" w:rsidRPr="00122D0C">
        <w:rPr>
          <w:rFonts w:asciiTheme="minorHAnsi" w:eastAsiaTheme="minorHAnsi" w:hAnsiTheme="minorHAnsi" w:cs="SwitzerlandCondLightPSMT"/>
        </w:rPr>
        <w:t>Edinburg</w:t>
      </w:r>
      <w:proofErr w:type="spellEnd"/>
      <w:r w:rsidR="00AA31F4" w:rsidRPr="00122D0C">
        <w:rPr>
          <w:rFonts w:asciiTheme="minorHAnsi" w:eastAsiaTheme="minorHAnsi" w:hAnsiTheme="minorHAnsi" w:cs="SwitzerlandCondLightPSMT"/>
        </w:rPr>
        <w:t xml:space="preserve"> Napier </w:t>
      </w:r>
      <w:proofErr w:type="spellStart"/>
      <w:r w:rsidR="00AA31F4" w:rsidRPr="00122D0C">
        <w:rPr>
          <w:rFonts w:asciiTheme="minorHAnsi" w:eastAsiaTheme="minorHAnsi" w:hAnsiTheme="minorHAnsi" w:cs="SwitzerlandCondLightPSMT"/>
        </w:rPr>
        <w:t>University</w:t>
      </w:r>
      <w:proofErr w:type="spellEnd"/>
      <w:r w:rsidR="00AA31F4" w:rsidRPr="00122D0C">
        <w:rPr>
          <w:rFonts w:asciiTheme="minorHAnsi" w:eastAsiaTheme="minorHAnsi" w:hAnsiTheme="minorHAnsi" w:cs="SwitzerlandCondLightPSMT"/>
        </w:rPr>
        <w:t>,</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 xml:space="preserve">Data </w:t>
      </w:r>
      <w:proofErr w:type="spellStart"/>
      <w:r w:rsidRPr="00122D0C">
        <w:rPr>
          <w:rFonts w:asciiTheme="minorHAnsi" w:hAnsiTheme="minorHAnsi"/>
          <w:b/>
          <w:i/>
        </w:rPr>
        <w:t>Warehouse</w:t>
      </w:r>
      <w:proofErr w:type="spellEnd"/>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5"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 xml:space="preserve">Project Management </w:t>
      </w:r>
      <w:proofErr w:type="spellStart"/>
      <w:r w:rsidRPr="00122D0C">
        <w:rPr>
          <w:rFonts w:asciiTheme="minorHAnsi" w:hAnsiTheme="minorHAnsi" w:cs="Arial"/>
          <w:i/>
        </w:rPr>
        <w:t>Institute</w:t>
      </w:r>
      <w:proofErr w:type="spellEnd"/>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6"/>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62375" w14:textId="77777777" w:rsidR="009C3325" w:rsidRDefault="009C3325" w:rsidP="006F4B1A">
      <w:r>
        <w:separator/>
      </w:r>
    </w:p>
  </w:endnote>
  <w:endnote w:type="continuationSeparator" w:id="0">
    <w:p w14:paraId="47A7BF9F" w14:textId="77777777" w:rsidR="009C3325" w:rsidRDefault="009C3325"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8F532" w14:textId="77777777" w:rsidR="009C3325" w:rsidRDefault="009C3325" w:rsidP="006F4B1A">
      <w:r>
        <w:separator/>
      </w:r>
    </w:p>
  </w:footnote>
  <w:footnote w:type="continuationSeparator" w:id="0">
    <w:p w14:paraId="43328B3A" w14:textId="77777777" w:rsidR="009C3325" w:rsidRDefault="009C3325"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BE35B1">
          <w:rPr>
            <w:noProof/>
          </w:rPr>
          <w:t>11</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676"/>
    <w:multiLevelType w:val="hybridMultilevel"/>
    <w:tmpl w:val="2F3C7D5E"/>
    <w:lvl w:ilvl="0" w:tplc="06B831B2">
      <w:start w:val="1"/>
      <w:numFmt w:val="bullet"/>
      <w:lvlText w:val=""/>
      <w:lvlJc w:val="left"/>
      <w:pPr>
        <w:tabs>
          <w:tab w:val="num" w:pos="720"/>
        </w:tabs>
        <w:ind w:left="720" w:hanging="360"/>
      </w:pPr>
      <w:rPr>
        <w:rFonts w:ascii="Wingdings" w:hAnsi="Wingdings" w:hint="default"/>
      </w:rPr>
    </w:lvl>
    <w:lvl w:ilvl="1" w:tplc="CB8AE69A" w:tentative="1">
      <w:start w:val="1"/>
      <w:numFmt w:val="bullet"/>
      <w:lvlText w:val=""/>
      <w:lvlJc w:val="left"/>
      <w:pPr>
        <w:tabs>
          <w:tab w:val="num" w:pos="1440"/>
        </w:tabs>
        <w:ind w:left="1440" w:hanging="360"/>
      </w:pPr>
      <w:rPr>
        <w:rFonts w:ascii="Wingdings" w:hAnsi="Wingdings" w:hint="default"/>
      </w:rPr>
    </w:lvl>
    <w:lvl w:ilvl="2" w:tplc="593CB4F0" w:tentative="1">
      <w:start w:val="1"/>
      <w:numFmt w:val="bullet"/>
      <w:lvlText w:val=""/>
      <w:lvlJc w:val="left"/>
      <w:pPr>
        <w:tabs>
          <w:tab w:val="num" w:pos="2160"/>
        </w:tabs>
        <w:ind w:left="2160" w:hanging="360"/>
      </w:pPr>
      <w:rPr>
        <w:rFonts w:ascii="Wingdings" w:hAnsi="Wingdings" w:hint="default"/>
      </w:rPr>
    </w:lvl>
    <w:lvl w:ilvl="3" w:tplc="CFB870C4" w:tentative="1">
      <w:start w:val="1"/>
      <w:numFmt w:val="bullet"/>
      <w:lvlText w:val=""/>
      <w:lvlJc w:val="left"/>
      <w:pPr>
        <w:tabs>
          <w:tab w:val="num" w:pos="2880"/>
        </w:tabs>
        <w:ind w:left="2880" w:hanging="360"/>
      </w:pPr>
      <w:rPr>
        <w:rFonts w:ascii="Wingdings" w:hAnsi="Wingdings" w:hint="default"/>
      </w:rPr>
    </w:lvl>
    <w:lvl w:ilvl="4" w:tplc="8CC00D60" w:tentative="1">
      <w:start w:val="1"/>
      <w:numFmt w:val="bullet"/>
      <w:lvlText w:val=""/>
      <w:lvlJc w:val="left"/>
      <w:pPr>
        <w:tabs>
          <w:tab w:val="num" w:pos="3600"/>
        </w:tabs>
        <w:ind w:left="3600" w:hanging="360"/>
      </w:pPr>
      <w:rPr>
        <w:rFonts w:ascii="Wingdings" w:hAnsi="Wingdings" w:hint="default"/>
      </w:rPr>
    </w:lvl>
    <w:lvl w:ilvl="5" w:tplc="6980B300" w:tentative="1">
      <w:start w:val="1"/>
      <w:numFmt w:val="bullet"/>
      <w:lvlText w:val=""/>
      <w:lvlJc w:val="left"/>
      <w:pPr>
        <w:tabs>
          <w:tab w:val="num" w:pos="4320"/>
        </w:tabs>
        <w:ind w:left="4320" w:hanging="360"/>
      </w:pPr>
      <w:rPr>
        <w:rFonts w:ascii="Wingdings" w:hAnsi="Wingdings" w:hint="default"/>
      </w:rPr>
    </w:lvl>
    <w:lvl w:ilvl="6" w:tplc="B6AA0D76" w:tentative="1">
      <w:start w:val="1"/>
      <w:numFmt w:val="bullet"/>
      <w:lvlText w:val=""/>
      <w:lvlJc w:val="left"/>
      <w:pPr>
        <w:tabs>
          <w:tab w:val="num" w:pos="5040"/>
        </w:tabs>
        <w:ind w:left="5040" w:hanging="360"/>
      </w:pPr>
      <w:rPr>
        <w:rFonts w:ascii="Wingdings" w:hAnsi="Wingdings" w:hint="default"/>
      </w:rPr>
    </w:lvl>
    <w:lvl w:ilvl="7" w:tplc="B6824116" w:tentative="1">
      <w:start w:val="1"/>
      <w:numFmt w:val="bullet"/>
      <w:lvlText w:val=""/>
      <w:lvlJc w:val="left"/>
      <w:pPr>
        <w:tabs>
          <w:tab w:val="num" w:pos="5760"/>
        </w:tabs>
        <w:ind w:left="5760" w:hanging="360"/>
      </w:pPr>
      <w:rPr>
        <w:rFonts w:ascii="Wingdings" w:hAnsi="Wingdings" w:hint="default"/>
      </w:rPr>
    </w:lvl>
    <w:lvl w:ilvl="8" w:tplc="71C0584C" w:tentative="1">
      <w:start w:val="1"/>
      <w:numFmt w:val="bullet"/>
      <w:lvlText w:val=""/>
      <w:lvlJc w:val="left"/>
      <w:pPr>
        <w:tabs>
          <w:tab w:val="num" w:pos="6480"/>
        </w:tabs>
        <w:ind w:left="6480" w:hanging="360"/>
      </w:pPr>
      <w:rPr>
        <w:rFonts w:ascii="Wingdings" w:hAnsi="Wingdings" w:hint="default"/>
      </w:rPr>
    </w:lvl>
  </w:abstractNum>
  <w:abstractNum w:abstractNumId="1">
    <w:nsid w:val="005324F7"/>
    <w:multiLevelType w:val="hybridMultilevel"/>
    <w:tmpl w:val="811EE2D8"/>
    <w:lvl w:ilvl="0" w:tplc="F2D69004">
      <w:start w:val="1"/>
      <w:numFmt w:val="bullet"/>
      <w:lvlText w:val=""/>
      <w:lvlJc w:val="left"/>
      <w:pPr>
        <w:tabs>
          <w:tab w:val="num" w:pos="720"/>
        </w:tabs>
        <w:ind w:left="720" w:hanging="360"/>
      </w:pPr>
      <w:rPr>
        <w:rFonts w:ascii="Wingdings" w:hAnsi="Wingdings" w:hint="default"/>
      </w:rPr>
    </w:lvl>
    <w:lvl w:ilvl="1" w:tplc="75A6E654">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2">
    <w:nsid w:val="00C5302A"/>
    <w:multiLevelType w:val="hybridMultilevel"/>
    <w:tmpl w:val="ED72D338"/>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048171A1"/>
    <w:multiLevelType w:val="multilevel"/>
    <w:tmpl w:val="14E4E288"/>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2847" w:hanging="72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625" w:hanging="108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403" w:hanging="1440"/>
      </w:pPr>
      <w:rPr>
        <w:rFonts w:hint="default"/>
        <w:color w:val="auto"/>
      </w:rPr>
    </w:lvl>
    <w:lvl w:ilvl="8">
      <w:start w:val="1"/>
      <w:numFmt w:val="decimal"/>
      <w:lvlText w:val="%1.%2.%3.%4.%5.%6.%7.%8.%9."/>
      <w:lvlJc w:val="left"/>
      <w:pPr>
        <w:ind w:left="7472" w:hanging="1800"/>
      </w:pPr>
      <w:rPr>
        <w:rFonts w:hint="default"/>
        <w:color w:val="auto"/>
      </w:rPr>
    </w:lvl>
  </w:abstractNum>
  <w:abstractNum w:abstractNumId="4">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089030C7"/>
    <w:multiLevelType w:val="hybridMultilevel"/>
    <w:tmpl w:val="4EC08952"/>
    <w:lvl w:ilvl="0" w:tplc="09CE6AB0">
      <w:numFmt w:val="bullet"/>
      <w:lvlText w:val="•"/>
      <w:lvlJc w:val="left"/>
      <w:pPr>
        <w:ind w:left="1609" w:hanging="900"/>
      </w:pPr>
      <w:rPr>
        <w:rFonts w:ascii="Calibri" w:eastAsiaTheme="minorHAnsi" w:hAnsi="Calibri"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08D44C26"/>
    <w:multiLevelType w:val="hybridMultilevel"/>
    <w:tmpl w:val="29C4B14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092D42B0"/>
    <w:multiLevelType w:val="multilevel"/>
    <w:tmpl w:val="223CB39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0BD05DB9"/>
    <w:multiLevelType w:val="hybridMultilevel"/>
    <w:tmpl w:val="54303942"/>
    <w:lvl w:ilvl="0" w:tplc="1A00CC9E">
      <w:start w:val="1"/>
      <w:numFmt w:val="bullet"/>
      <w:lvlText w:val=""/>
      <w:lvlJc w:val="left"/>
      <w:pPr>
        <w:ind w:left="1068" w:hanging="360"/>
      </w:pPr>
      <w:rPr>
        <w:rFonts w:ascii="Symbol" w:hAnsi="Symbol" w:hint="default"/>
        <w:color w:val="00B050"/>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0C861811"/>
    <w:multiLevelType w:val="hybridMultilevel"/>
    <w:tmpl w:val="1576CFC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nsid w:val="0DFB10E4"/>
    <w:multiLevelType w:val="hybridMultilevel"/>
    <w:tmpl w:val="6610D41C"/>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FD477BC"/>
    <w:multiLevelType w:val="hybridMultilevel"/>
    <w:tmpl w:val="92AA1040"/>
    <w:lvl w:ilvl="0" w:tplc="CDE45D78">
      <w:start w:val="1"/>
      <w:numFmt w:val="bullet"/>
      <w:lvlText w:val=""/>
      <w:lvlJc w:val="left"/>
      <w:pPr>
        <w:tabs>
          <w:tab w:val="num" w:pos="720"/>
        </w:tabs>
        <w:ind w:left="720" w:hanging="360"/>
      </w:pPr>
      <w:rPr>
        <w:rFonts w:ascii="Wingdings" w:hAnsi="Wingdings" w:hint="default"/>
      </w:rPr>
    </w:lvl>
    <w:lvl w:ilvl="1" w:tplc="414425BA" w:tentative="1">
      <w:start w:val="1"/>
      <w:numFmt w:val="bullet"/>
      <w:lvlText w:val=""/>
      <w:lvlJc w:val="left"/>
      <w:pPr>
        <w:tabs>
          <w:tab w:val="num" w:pos="1440"/>
        </w:tabs>
        <w:ind w:left="1440" w:hanging="360"/>
      </w:pPr>
      <w:rPr>
        <w:rFonts w:ascii="Wingdings" w:hAnsi="Wingdings" w:hint="default"/>
      </w:rPr>
    </w:lvl>
    <w:lvl w:ilvl="2" w:tplc="B18E211A" w:tentative="1">
      <w:start w:val="1"/>
      <w:numFmt w:val="bullet"/>
      <w:lvlText w:val=""/>
      <w:lvlJc w:val="left"/>
      <w:pPr>
        <w:tabs>
          <w:tab w:val="num" w:pos="2160"/>
        </w:tabs>
        <w:ind w:left="2160" w:hanging="360"/>
      </w:pPr>
      <w:rPr>
        <w:rFonts w:ascii="Wingdings" w:hAnsi="Wingdings" w:hint="default"/>
      </w:rPr>
    </w:lvl>
    <w:lvl w:ilvl="3" w:tplc="6986C0DE" w:tentative="1">
      <w:start w:val="1"/>
      <w:numFmt w:val="bullet"/>
      <w:lvlText w:val=""/>
      <w:lvlJc w:val="left"/>
      <w:pPr>
        <w:tabs>
          <w:tab w:val="num" w:pos="2880"/>
        </w:tabs>
        <w:ind w:left="2880" w:hanging="360"/>
      </w:pPr>
      <w:rPr>
        <w:rFonts w:ascii="Wingdings" w:hAnsi="Wingdings" w:hint="default"/>
      </w:rPr>
    </w:lvl>
    <w:lvl w:ilvl="4" w:tplc="8556BD28" w:tentative="1">
      <w:start w:val="1"/>
      <w:numFmt w:val="bullet"/>
      <w:lvlText w:val=""/>
      <w:lvlJc w:val="left"/>
      <w:pPr>
        <w:tabs>
          <w:tab w:val="num" w:pos="3600"/>
        </w:tabs>
        <w:ind w:left="3600" w:hanging="360"/>
      </w:pPr>
      <w:rPr>
        <w:rFonts w:ascii="Wingdings" w:hAnsi="Wingdings" w:hint="default"/>
      </w:rPr>
    </w:lvl>
    <w:lvl w:ilvl="5" w:tplc="545CA190" w:tentative="1">
      <w:start w:val="1"/>
      <w:numFmt w:val="bullet"/>
      <w:lvlText w:val=""/>
      <w:lvlJc w:val="left"/>
      <w:pPr>
        <w:tabs>
          <w:tab w:val="num" w:pos="4320"/>
        </w:tabs>
        <w:ind w:left="4320" w:hanging="360"/>
      </w:pPr>
      <w:rPr>
        <w:rFonts w:ascii="Wingdings" w:hAnsi="Wingdings" w:hint="default"/>
      </w:rPr>
    </w:lvl>
    <w:lvl w:ilvl="6" w:tplc="C304FD44" w:tentative="1">
      <w:start w:val="1"/>
      <w:numFmt w:val="bullet"/>
      <w:lvlText w:val=""/>
      <w:lvlJc w:val="left"/>
      <w:pPr>
        <w:tabs>
          <w:tab w:val="num" w:pos="5040"/>
        </w:tabs>
        <w:ind w:left="5040" w:hanging="360"/>
      </w:pPr>
      <w:rPr>
        <w:rFonts w:ascii="Wingdings" w:hAnsi="Wingdings" w:hint="default"/>
      </w:rPr>
    </w:lvl>
    <w:lvl w:ilvl="7" w:tplc="A1863736" w:tentative="1">
      <w:start w:val="1"/>
      <w:numFmt w:val="bullet"/>
      <w:lvlText w:val=""/>
      <w:lvlJc w:val="left"/>
      <w:pPr>
        <w:tabs>
          <w:tab w:val="num" w:pos="5760"/>
        </w:tabs>
        <w:ind w:left="5760" w:hanging="360"/>
      </w:pPr>
      <w:rPr>
        <w:rFonts w:ascii="Wingdings" w:hAnsi="Wingdings" w:hint="default"/>
      </w:rPr>
    </w:lvl>
    <w:lvl w:ilvl="8" w:tplc="6152180A" w:tentative="1">
      <w:start w:val="1"/>
      <w:numFmt w:val="bullet"/>
      <w:lvlText w:val=""/>
      <w:lvlJc w:val="left"/>
      <w:pPr>
        <w:tabs>
          <w:tab w:val="num" w:pos="6480"/>
        </w:tabs>
        <w:ind w:left="6480" w:hanging="360"/>
      </w:pPr>
      <w:rPr>
        <w:rFonts w:ascii="Wingdings" w:hAnsi="Wingdings" w:hint="default"/>
      </w:rPr>
    </w:lvl>
  </w:abstractNum>
  <w:abstractNum w:abstractNumId="13">
    <w:nsid w:val="123D5C1E"/>
    <w:multiLevelType w:val="hybridMultilevel"/>
    <w:tmpl w:val="42201E2E"/>
    <w:lvl w:ilvl="0" w:tplc="42923928">
      <w:start w:val="1"/>
      <w:numFmt w:val="decimal"/>
      <w:lvlText w:val="%1-"/>
      <w:lvlJc w:val="left"/>
      <w:pPr>
        <w:ind w:left="360" w:hanging="360"/>
      </w:pPr>
      <w:rPr>
        <w:rFonts w:cs="Cambria" w:hint="default"/>
        <w:color w:val="000000" w:themeColor="text1"/>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19A03377"/>
    <w:multiLevelType w:val="hybridMultilevel"/>
    <w:tmpl w:val="0FB4E1D0"/>
    <w:lvl w:ilvl="0" w:tplc="F2D69004">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15">
    <w:nsid w:val="1E9F7E73"/>
    <w:multiLevelType w:val="hybridMultilevel"/>
    <w:tmpl w:val="B8F88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1574015"/>
    <w:multiLevelType w:val="hybridMultilevel"/>
    <w:tmpl w:val="626C57B2"/>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6233E50"/>
    <w:multiLevelType w:val="hybridMultilevel"/>
    <w:tmpl w:val="8394260A"/>
    <w:lvl w:ilvl="0" w:tplc="BD609F42">
      <w:start w:val="1"/>
      <w:numFmt w:val="bullet"/>
      <w:lvlText w:val=""/>
      <w:lvlJc w:val="left"/>
      <w:pPr>
        <w:tabs>
          <w:tab w:val="num" w:pos="720"/>
        </w:tabs>
        <w:ind w:left="720" w:hanging="360"/>
      </w:pPr>
      <w:rPr>
        <w:rFonts w:ascii="Wingdings" w:hAnsi="Wingdings" w:hint="default"/>
      </w:rPr>
    </w:lvl>
    <w:lvl w:ilvl="1" w:tplc="4FD652DA" w:tentative="1">
      <w:start w:val="1"/>
      <w:numFmt w:val="bullet"/>
      <w:lvlText w:val=""/>
      <w:lvlJc w:val="left"/>
      <w:pPr>
        <w:tabs>
          <w:tab w:val="num" w:pos="1440"/>
        </w:tabs>
        <w:ind w:left="1440" w:hanging="360"/>
      </w:pPr>
      <w:rPr>
        <w:rFonts w:ascii="Wingdings" w:hAnsi="Wingdings" w:hint="default"/>
      </w:rPr>
    </w:lvl>
    <w:lvl w:ilvl="2" w:tplc="DA4E8910" w:tentative="1">
      <w:start w:val="1"/>
      <w:numFmt w:val="bullet"/>
      <w:lvlText w:val=""/>
      <w:lvlJc w:val="left"/>
      <w:pPr>
        <w:tabs>
          <w:tab w:val="num" w:pos="2160"/>
        </w:tabs>
        <w:ind w:left="2160" w:hanging="360"/>
      </w:pPr>
      <w:rPr>
        <w:rFonts w:ascii="Wingdings" w:hAnsi="Wingdings" w:hint="default"/>
      </w:rPr>
    </w:lvl>
    <w:lvl w:ilvl="3" w:tplc="920A3760" w:tentative="1">
      <w:start w:val="1"/>
      <w:numFmt w:val="bullet"/>
      <w:lvlText w:val=""/>
      <w:lvlJc w:val="left"/>
      <w:pPr>
        <w:tabs>
          <w:tab w:val="num" w:pos="2880"/>
        </w:tabs>
        <w:ind w:left="2880" w:hanging="360"/>
      </w:pPr>
      <w:rPr>
        <w:rFonts w:ascii="Wingdings" w:hAnsi="Wingdings" w:hint="default"/>
      </w:rPr>
    </w:lvl>
    <w:lvl w:ilvl="4" w:tplc="AFD05234" w:tentative="1">
      <w:start w:val="1"/>
      <w:numFmt w:val="bullet"/>
      <w:lvlText w:val=""/>
      <w:lvlJc w:val="left"/>
      <w:pPr>
        <w:tabs>
          <w:tab w:val="num" w:pos="3600"/>
        </w:tabs>
        <w:ind w:left="3600" w:hanging="360"/>
      </w:pPr>
      <w:rPr>
        <w:rFonts w:ascii="Wingdings" w:hAnsi="Wingdings" w:hint="default"/>
      </w:rPr>
    </w:lvl>
    <w:lvl w:ilvl="5" w:tplc="1A92A46E" w:tentative="1">
      <w:start w:val="1"/>
      <w:numFmt w:val="bullet"/>
      <w:lvlText w:val=""/>
      <w:lvlJc w:val="left"/>
      <w:pPr>
        <w:tabs>
          <w:tab w:val="num" w:pos="4320"/>
        </w:tabs>
        <w:ind w:left="4320" w:hanging="360"/>
      </w:pPr>
      <w:rPr>
        <w:rFonts w:ascii="Wingdings" w:hAnsi="Wingdings" w:hint="default"/>
      </w:rPr>
    </w:lvl>
    <w:lvl w:ilvl="6" w:tplc="939891BC" w:tentative="1">
      <w:start w:val="1"/>
      <w:numFmt w:val="bullet"/>
      <w:lvlText w:val=""/>
      <w:lvlJc w:val="left"/>
      <w:pPr>
        <w:tabs>
          <w:tab w:val="num" w:pos="5040"/>
        </w:tabs>
        <w:ind w:left="5040" w:hanging="360"/>
      </w:pPr>
      <w:rPr>
        <w:rFonts w:ascii="Wingdings" w:hAnsi="Wingdings" w:hint="default"/>
      </w:rPr>
    </w:lvl>
    <w:lvl w:ilvl="7" w:tplc="875A108C" w:tentative="1">
      <w:start w:val="1"/>
      <w:numFmt w:val="bullet"/>
      <w:lvlText w:val=""/>
      <w:lvlJc w:val="left"/>
      <w:pPr>
        <w:tabs>
          <w:tab w:val="num" w:pos="5760"/>
        </w:tabs>
        <w:ind w:left="5760" w:hanging="360"/>
      </w:pPr>
      <w:rPr>
        <w:rFonts w:ascii="Wingdings" w:hAnsi="Wingdings" w:hint="default"/>
      </w:rPr>
    </w:lvl>
    <w:lvl w:ilvl="8" w:tplc="1974CF56" w:tentative="1">
      <w:start w:val="1"/>
      <w:numFmt w:val="bullet"/>
      <w:lvlText w:val=""/>
      <w:lvlJc w:val="left"/>
      <w:pPr>
        <w:tabs>
          <w:tab w:val="num" w:pos="6480"/>
        </w:tabs>
        <w:ind w:left="6480" w:hanging="360"/>
      </w:pPr>
      <w:rPr>
        <w:rFonts w:ascii="Wingdings" w:hAnsi="Wingdings" w:hint="default"/>
      </w:rPr>
    </w:lvl>
  </w:abstractNum>
  <w:abstractNum w:abstractNumId="18">
    <w:nsid w:val="265C5663"/>
    <w:multiLevelType w:val="hybridMultilevel"/>
    <w:tmpl w:val="DB1C4D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7010FC8"/>
    <w:multiLevelType w:val="hybridMultilevel"/>
    <w:tmpl w:val="DC262A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A6F0C3B"/>
    <w:multiLevelType w:val="hybridMultilevel"/>
    <w:tmpl w:val="B90EBC38"/>
    <w:lvl w:ilvl="0" w:tplc="0416001B">
      <w:start w:val="1"/>
      <w:numFmt w:val="lowerRoman"/>
      <w:lvlText w:val="%1."/>
      <w:lvlJc w:val="right"/>
      <w:pPr>
        <w:ind w:left="2136" w:hanging="360"/>
      </w:pPr>
      <w:rPr>
        <w:rFont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nsid w:val="2E1E769D"/>
    <w:multiLevelType w:val="hybridMultilevel"/>
    <w:tmpl w:val="808AA368"/>
    <w:lvl w:ilvl="0" w:tplc="4EB28630">
      <w:start w:val="1"/>
      <w:numFmt w:val="bullet"/>
      <w:lvlText w:val=""/>
      <w:lvlJc w:val="left"/>
      <w:pPr>
        <w:tabs>
          <w:tab w:val="num" w:pos="720"/>
        </w:tabs>
        <w:ind w:left="720" w:hanging="360"/>
      </w:pPr>
      <w:rPr>
        <w:rFonts w:ascii="Wingdings" w:hAnsi="Wingdings" w:hint="default"/>
      </w:rPr>
    </w:lvl>
    <w:lvl w:ilvl="1" w:tplc="5D782B1C">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22">
    <w:nsid w:val="31C46050"/>
    <w:multiLevelType w:val="hybridMultilevel"/>
    <w:tmpl w:val="553E97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nsid w:val="339A5904"/>
    <w:multiLevelType w:val="hybridMultilevel"/>
    <w:tmpl w:val="866C40D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5BA50EB"/>
    <w:multiLevelType w:val="hybridMultilevel"/>
    <w:tmpl w:val="1DB07466"/>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5FB0D5B"/>
    <w:multiLevelType w:val="hybridMultilevel"/>
    <w:tmpl w:val="F5DCA99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650547E"/>
    <w:multiLevelType w:val="hybridMultilevel"/>
    <w:tmpl w:val="3E2EE894"/>
    <w:lvl w:ilvl="0" w:tplc="0416000D">
      <w:start w:val="1"/>
      <w:numFmt w:val="bullet"/>
      <w:lvlText w:val=""/>
      <w:lvlJc w:val="left"/>
      <w:pPr>
        <w:tabs>
          <w:tab w:val="num" w:pos="1428"/>
        </w:tabs>
        <w:ind w:left="1428" w:hanging="360"/>
      </w:pPr>
      <w:rPr>
        <w:rFonts w:ascii="Wingdings" w:hAnsi="Wingdings" w:hint="default"/>
      </w:rPr>
    </w:lvl>
    <w:lvl w:ilvl="1" w:tplc="0416000D">
      <w:start w:val="1"/>
      <w:numFmt w:val="bullet"/>
      <w:lvlText w:val=""/>
      <w:lvlJc w:val="left"/>
      <w:pPr>
        <w:tabs>
          <w:tab w:val="num" w:pos="2148"/>
        </w:tabs>
        <w:ind w:left="2148" w:hanging="360"/>
      </w:pPr>
      <w:rPr>
        <w:rFonts w:ascii="Wingdings" w:hAnsi="Wingdings" w:hint="default"/>
      </w:rPr>
    </w:lvl>
    <w:lvl w:ilvl="2" w:tplc="6040DCC6" w:tentative="1">
      <w:start w:val="1"/>
      <w:numFmt w:val="bullet"/>
      <w:lvlText w:val=""/>
      <w:lvlJc w:val="left"/>
      <w:pPr>
        <w:tabs>
          <w:tab w:val="num" w:pos="2868"/>
        </w:tabs>
        <w:ind w:left="2868" w:hanging="360"/>
      </w:pPr>
      <w:rPr>
        <w:rFonts w:ascii="Wingdings" w:hAnsi="Wingdings" w:hint="default"/>
      </w:rPr>
    </w:lvl>
    <w:lvl w:ilvl="3" w:tplc="58EA6166" w:tentative="1">
      <w:start w:val="1"/>
      <w:numFmt w:val="bullet"/>
      <w:lvlText w:val=""/>
      <w:lvlJc w:val="left"/>
      <w:pPr>
        <w:tabs>
          <w:tab w:val="num" w:pos="3588"/>
        </w:tabs>
        <w:ind w:left="3588" w:hanging="360"/>
      </w:pPr>
      <w:rPr>
        <w:rFonts w:ascii="Wingdings" w:hAnsi="Wingdings" w:hint="default"/>
      </w:rPr>
    </w:lvl>
    <w:lvl w:ilvl="4" w:tplc="180A9FC8" w:tentative="1">
      <w:start w:val="1"/>
      <w:numFmt w:val="bullet"/>
      <w:lvlText w:val=""/>
      <w:lvlJc w:val="left"/>
      <w:pPr>
        <w:tabs>
          <w:tab w:val="num" w:pos="4308"/>
        </w:tabs>
        <w:ind w:left="4308" w:hanging="360"/>
      </w:pPr>
      <w:rPr>
        <w:rFonts w:ascii="Wingdings" w:hAnsi="Wingdings" w:hint="default"/>
      </w:rPr>
    </w:lvl>
    <w:lvl w:ilvl="5" w:tplc="4C5CEFCE" w:tentative="1">
      <w:start w:val="1"/>
      <w:numFmt w:val="bullet"/>
      <w:lvlText w:val=""/>
      <w:lvlJc w:val="left"/>
      <w:pPr>
        <w:tabs>
          <w:tab w:val="num" w:pos="5028"/>
        </w:tabs>
        <w:ind w:left="5028" w:hanging="360"/>
      </w:pPr>
      <w:rPr>
        <w:rFonts w:ascii="Wingdings" w:hAnsi="Wingdings" w:hint="default"/>
      </w:rPr>
    </w:lvl>
    <w:lvl w:ilvl="6" w:tplc="45DA15CC" w:tentative="1">
      <w:start w:val="1"/>
      <w:numFmt w:val="bullet"/>
      <w:lvlText w:val=""/>
      <w:lvlJc w:val="left"/>
      <w:pPr>
        <w:tabs>
          <w:tab w:val="num" w:pos="5748"/>
        </w:tabs>
        <w:ind w:left="5748" w:hanging="360"/>
      </w:pPr>
      <w:rPr>
        <w:rFonts w:ascii="Wingdings" w:hAnsi="Wingdings" w:hint="default"/>
      </w:rPr>
    </w:lvl>
    <w:lvl w:ilvl="7" w:tplc="7C66C556" w:tentative="1">
      <w:start w:val="1"/>
      <w:numFmt w:val="bullet"/>
      <w:lvlText w:val=""/>
      <w:lvlJc w:val="left"/>
      <w:pPr>
        <w:tabs>
          <w:tab w:val="num" w:pos="6468"/>
        </w:tabs>
        <w:ind w:left="6468" w:hanging="360"/>
      </w:pPr>
      <w:rPr>
        <w:rFonts w:ascii="Wingdings" w:hAnsi="Wingdings" w:hint="default"/>
      </w:rPr>
    </w:lvl>
    <w:lvl w:ilvl="8" w:tplc="148E0D5C" w:tentative="1">
      <w:start w:val="1"/>
      <w:numFmt w:val="bullet"/>
      <w:lvlText w:val=""/>
      <w:lvlJc w:val="left"/>
      <w:pPr>
        <w:tabs>
          <w:tab w:val="num" w:pos="7188"/>
        </w:tabs>
        <w:ind w:left="7188" w:hanging="360"/>
      </w:pPr>
      <w:rPr>
        <w:rFonts w:ascii="Wingdings" w:hAnsi="Wingdings" w:hint="default"/>
      </w:rPr>
    </w:lvl>
  </w:abstractNum>
  <w:abstractNum w:abstractNumId="27">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B851BBE"/>
    <w:multiLevelType w:val="hybridMultilevel"/>
    <w:tmpl w:val="0C5205C2"/>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3C2D401B"/>
    <w:multiLevelType w:val="hybridMultilevel"/>
    <w:tmpl w:val="7E5AE0A0"/>
    <w:lvl w:ilvl="0" w:tplc="E23254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22967C8"/>
    <w:multiLevelType w:val="hybridMultilevel"/>
    <w:tmpl w:val="46A0BBE6"/>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1">
    <w:nsid w:val="43196531"/>
    <w:multiLevelType w:val="hybridMultilevel"/>
    <w:tmpl w:val="AFF4ACEE"/>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3">
    <w:nsid w:val="46C374D7"/>
    <w:multiLevelType w:val="hybridMultilevel"/>
    <w:tmpl w:val="48BA7138"/>
    <w:lvl w:ilvl="0" w:tplc="2258CAD2">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4">
    <w:nsid w:val="4BD147D8"/>
    <w:multiLevelType w:val="hybridMultilevel"/>
    <w:tmpl w:val="EA8229D2"/>
    <w:lvl w:ilvl="0" w:tplc="2258CAD2">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4C19293C"/>
    <w:multiLevelType w:val="hybridMultilevel"/>
    <w:tmpl w:val="55449E46"/>
    <w:lvl w:ilvl="0" w:tplc="4EB28630">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36">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7">
    <w:nsid w:val="4F6F201F"/>
    <w:multiLevelType w:val="hybridMultilevel"/>
    <w:tmpl w:val="EA9AA850"/>
    <w:lvl w:ilvl="0" w:tplc="9C2857AE">
      <w:start w:val="1"/>
      <w:numFmt w:val="bullet"/>
      <w:lvlText w:val=""/>
      <w:lvlJc w:val="left"/>
      <w:pPr>
        <w:tabs>
          <w:tab w:val="num" w:pos="720"/>
        </w:tabs>
        <w:ind w:left="720" w:hanging="360"/>
      </w:pPr>
      <w:rPr>
        <w:rFonts w:ascii="Wingdings" w:hAnsi="Wingdings" w:hint="default"/>
      </w:rPr>
    </w:lvl>
    <w:lvl w:ilvl="1" w:tplc="1A3E0A42" w:tentative="1">
      <w:start w:val="1"/>
      <w:numFmt w:val="bullet"/>
      <w:lvlText w:val=""/>
      <w:lvlJc w:val="left"/>
      <w:pPr>
        <w:tabs>
          <w:tab w:val="num" w:pos="1440"/>
        </w:tabs>
        <w:ind w:left="1440" w:hanging="360"/>
      </w:pPr>
      <w:rPr>
        <w:rFonts w:ascii="Wingdings" w:hAnsi="Wingdings" w:hint="default"/>
      </w:rPr>
    </w:lvl>
    <w:lvl w:ilvl="2" w:tplc="D1FA0234" w:tentative="1">
      <w:start w:val="1"/>
      <w:numFmt w:val="bullet"/>
      <w:lvlText w:val=""/>
      <w:lvlJc w:val="left"/>
      <w:pPr>
        <w:tabs>
          <w:tab w:val="num" w:pos="2160"/>
        </w:tabs>
        <w:ind w:left="2160" w:hanging="360"/>
      </w:pPr>
      <w:rPr>
        <w:rFonts w:ascii="Wingdings" w:hAnsi="Wingdings" w:hint="default"/>
      </w:rPr>
    </w:lvl>
    <w:lvl w:ilvl="3" w:tplc="F8849DB4" w:tentative="1">
      <w:start w:val="1"/>
      <w:numFmt w:val="bullet"/>
      <w:lvlText w:val=""/>
      <w:lvlJc w:val="left"/>
      <w:pPr>
        <w:tabs>
          <w:tab w:val="num" w:pos="2880"/>
        </w:tabs>
        <w:ind w:left="2880" w:hanging="360"/>
      </w:pPr>
      <w:rPr>
        <w:rFonts w:ascii="Wingdings" w:hAnsi="Wingdings" w:hint="default"/>
      </w:rPr>
    </w:lvl>
    <w:lvl w:ilvl="4" w:tplc="B3183AF2" w:tentative="1">
      <w:start w:val="1"/>
      <w:numFmt w:val="bullet"/>
      <w:lvlText w:val=""/>
      <w:lvlJc w:val="left"/>
      <w:pPr>
        <w:tabs>
          <w:tab w:val="num" w:pos="3600"/>
        </w:tabs>
        <w:ind w:left="3600" w:hanging="360"/>
      </w:pPr>
      <w:rPr>
        <w:rFonts w:ascii="Wingdings" w:hAnsi="Wingdings" w:hint="default"/>
      </w:rPr>
    </w:lvl>
    <w:lvl w:ilvl="5" w:tplc="DC10CD3E" w:tentative="1">
      <w:start w:val="1"/>
      <w:numFmt w:val="bullet"/>
      <w:lvlText w:val=""/>
      <w:lvlJc w:val="left"/>
      <w:pPr>
        <w:tabs>
          <w:tab w:val="num" w:pos="4320"/>
        </w:tabs>
        <w:ind w:left="4320" w:hanging="360"/>
      </w:pPr>
      <w:rPr>
        <w:rFonts w:ascii="Wingdings" w:hAnsi="Wingdings" w:hint="default"/>
      </w:rPr>
    </w:lvl>
    <w:lvl w:ilvl="6" w:tplc="46BE451C" w:tentative="1">
      <w:start w:val="1"/>
      <w:numFmt w:val="bullet"/>
      <w:lvlText w:val=""/>
      <w:lvlJc w:val="left"/>
      <w:pPr>
        <w:tabs>
          <w:tab w:val="num" w:pos="5040"/>
        </w:tabs>
        <w:ind w:left="5040" w:hanging="360"/>
      </w:pPr>
      <w:rPr>
        <w:rFonts w:ascii="Wingdings" w:hAnsi="Wingdings" w:hint="default"/>
      </w:rPr>
    </w:lvl>
    <w:lvl w:ilvl="7" w:tplc="99000E9E" w:tentative="1">
      <w:start w:val="1"/>
      <w:numFmt w:val="bullet"/>
      <w:lvlText w:val=""/>
      <w:lvlJc w:val="left"/>
      <w:pPr>
        <w:tabs>
          <w:tab w:val="num" w:pos="5760"/>
        </w:tabs>
        <w:ind w:left="5760" w:hanging="360"/>
      </w:pPr>
      <w:rPr>
        <w:rFonts w:ascii="Wingdings" w:hAnsi="Wingdings" w:hint="default"/>
      </w:rPr>
    </w:lvl>
    <w:lvl w:ilvl="8" w:tplc="25C44E74" w:tentative="1">
      <w:start w:val="1"/>
      <w:numFmt w:val="bullet"/>
      <w:lvlText w:val=""/>
      <w:lvlJc w:val="left"/>
      <w:pPr>
        <w:tabs>
          <w:tab w:val="num" w:pos="6480"/>
        </w:tabs>
        <w:ind w:left="6480" w:hanging="360"/>
      </w:pPr>
      <w:rPr>
        <w:rFonts w:ascii="Wingdings" w:hAnsi="Wingdings" w:hint="default"/>
      </w:rPr>
    </w:lvl>
  </w:abstractNum>
  <w:abstractNum w:abstractNumId="38">
    <w:nsid w:val="5079767F"/>
    <w:multiLevelType w:val="multilevel"/>
    <w:tmpl w:val="832A7B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566B7FC2"/>
    <w:multiLevelType w:val="hybridMultilevel"/>
    <w:tmpl w:val="0FC44922"/>
    <w:lvl w:ilvl="0" w:tplc="9C40B1C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5CEC1D13"/>
    <w:multiLevelType w:val="hybridMultilevel"/>
    <w:tmpl w:val="50AA11D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5FCA1557"/>
    <w:multiLevelType w:val="hybridMultilevel"/>
    <w:tmpl w:val="C0B8F394"/>
    <w:lvl w:ilvl="0" w:tplc="FC3043F8">
      <w:start w:val="1"/>
      <w:numFmt w:val="bullet"/>
      <w:lvlText w:val=""/>
      <w:lvlJc w:val="left"/>
      <w:pPr>
        <w:tabs>
          <w:tab w:val="num" w:pos="720"/>
        </w:tabs>
        <w:ind w:left="720" w:hanging="360"/>
      </w:pPr>
      <w:rPr>
        <w:rFonts w:ascii="Wingdings" w:hAnsi="Wingdings" w:hint="default"/>
      </w:rPr>
    </w:lvl>
    <w:lvl w:ilvl="1" w:tplc="D74C3C6E" w:tentative="1">
      <w:start w:val="1"/>
      <w:numFmt w:val="bullet"/>
      <w:lvlText w:val=""/>
      <w:lvlJc w:val="left"/>
      <w:pPr>
        <w:tabs>
          <w:tab w:val="num" w:pos="1440"/>
        </w:tabs>
        <w:ind w:left="1440" w:hanging="360"/>
      </w:pPr>
      <w:rPr>
        <w:rFonts w:ascii="Wingdings" w:hAnsi="Wingdings" w:hint="default"/>
      </w:rPr>
    </w:lvl>
    <w:lvl w:ilvl="2" w:tplc="C68EC160" w:tentative="1">
      <w:start w:val="1"/>
      <w:numFmt w:val="bullet"/>
      <w:lvlText w:val=""/>
      <w:lvlJc w:val="left"/>
      <w:pPr>
        <w:tabs>
          <w:tab w:val="num" w:pos="2160"/>
        </w:tabs>
        <w:ind w:left="2160" w:hanging="360"/>
      </w:pPr>
      <w:rPr>
        <w:rFonts w:ascii="Wingdings" w:hAnsi="Wingdings" w:hint="default"/>
      </w:rPr>
    </w:lvl>
    <w:lvl w:ilvl="3" w:tplc="1018C4B6" w:tentative="1">
      <w:start w:val="1"/>
      <w:numFmt w:val="bullet"/>
      <w:lvlText w:val=""/>
      <w:lvlJc w:val="left"/>
      <w:pPr>
        <w:tabs>
          <w:tab w:val="num" w:pos="2880"/>
        </w:tabs>
        <w:ind w:left="2880" w:hanging="360"/>
      </w:pPr>
      <w:rPr>
        <w:rFonts w:ascii="Wingdings" w:hAnsi="Wingdings" w:hint="default"/>
      </w:rPr>
    </w:lvl>
    <w:lvl w:ilvl="4" w:tplc="08C85D34" w:tentative="1">
      <w:start w:val="1"/>
      <w:numFmt w:val="bullet"/>
      <w:lvlText w:val=""/>
      <w:lvlJc w:val="left"/>
      <w:pPr>
        <w:tabs>
          <w:tab w:val="num" w:pos="3600"/>
        </w:tabs>
        <w:ind w:left="3600" w:hanging="360"/>
      </w:pPr>
      <w:rPr>
        <w:rFonts w:ascii="Wingdings" w:hAnsi="Wingdings" w:hint="default"/>
      </w:rPr>
    </w:lvl>
    <w:lvl w:ilvl="5" w:tplc="FB7C5FC6" w:tentative="1">
      <w:start w:val="1"/>
      <w:numFmt w:val="bullet"/>
      <w:lvlText w:val=""/>
      <w:lvlJc w:val="left"/>
      <w:pPr>
        <w:tabs>
          <w:tab w:val="num" w:pos="4320"/>
        </w:tabs>
        <w:ind w:left="4320" w:hanging="360"/>
      </w:pPr>
      <w:rPr>
        <w:rFonts w:ascii="Wingdings" w:hAnsi="Wingdings" w:hint="default"/>
      </w:rPr>
    </w:lvl>
    <w:lvl w:ilvl="6" w:tplc="8370E6DA" w:tentative="1">
      <w:start w:val="1"/>
      <w:numFmt w:val="bullet"/>
      <w:lvlText w:val=""/>
      <w:lvlJc w:val="left"/>
      <w:pPr>
        <w:tabs>
          <w:tab w:val="num" w:pos="5040"/>
        </w:tabs>
        <w:ind w:left="5040" w:hanging="360"/>
      </w:pPr>
      <w:rPr>
        <w:rFonts w:ascii="Wingdings" w:hAnsi="Wingdings" w:hint="default"/>
      </w:rPr>
    </w:lvl>
    <w:lvl w:ilvl="7" w:tplc="CC8A5D48" w:tentative="1">
      <w:start w:val="1"/>
      <w:numFmt w:val="bullet"/>
      <w:lvlText w:val=""/>
      <w:lvlJc w:val="left"/>
      <w:pPr>
        <w:tabs>
          <w:tab w:val="num" w:pos="5760"/>
        </w:tabs>
        <w:ind w:left="5760" w:hanging="360"/>
      </w:pPr>
      <w:rPr>
        <w:rFonts w:ascii="Wingdings" w:hAnsi="Wingdings" w:hint="default"/>
      </w:rPr>
    </w:lvl>
    <w:lvl w:ilvl="8" w:tplc="F0D49418" w:tentative="1">
      <w:start w:val="1"/>
      <w:numFmt w:val="bullet"/>
      <w:lvlText w:val=""/>
      <w:lvlJc w:val="left"/>
      <w:pPr>
        <w:tabs>
          <w:tab w:val="num" w:pos="6480"/>
        </w:tabs>
        <w:ind w:left="6480" w:hanging="360"/>
      </w:pPr>
      <w:rPr>
        <w:rFonts w:ascii="Wingdings" w:hAnsi="Wingdings" w:hint="default"/>
      </w:rPr>
    </w:lvl>
  </w:abstractNum>
  <w:abstractNum w:abstractNumId="42">
    <w:nsid w:val="6A2D1977"/>
    <w:multiLevelType w:val="hybridMultilevel"/>
    <w:tmpl w:val="5BF43AC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3">
    <w:nsid w:val="6F5C635E"/>
    <w:multiLevelType w:val="hybridMultilevel"/>
    <w:tmpl w:val="D7020386"/>
    <w:lvl w:ilvl="0" w:tplc="95A0A10C">
      <w:start w:val="1"/>
      <w:numFmt w:val="bullet"/>
      <w:lvlText w:val=""/>
      <w:lvlJc w:val="left"/>
      <w:pPr>
        <w:tabs>
          <w:tab w:val="num" w:pos="720"/>
        </w:tabs>
        <w:ind w:left="720" w:hanging="360"/>
      </w:pPr>
      <w:rPr>
        <w:rFonts w:ascii="Wingdings" w:hAnsi="Wingdings" w:hint="default"/>
      </w:rPr>
    </w:lvl>
    <w:lvl w:ilvl="1" w:tplc="D4CAC59A" w:tentative="1">
      <w:start w:val="1"/>
      <w:numFmt w:val="bullet"/>
      <w:lvlText w:val=""/>
      <w:lvlJc w:val="left"/>
      <w:pPr>
        <w:tabs>
          <w:tab w:val="num" w:pos="1440"/>
        </w:tabs>
        <w:ind w:left="1440" w:hanging="360"/>
      </w:pPr>
      <w:rPr>
        <w:rFonts w:ascii="Wingdings" w:hAnsi="Wingdings" w:hint="default"/>
      </w:rPr>
    </w:lvl>
    <w:lvl w:ilvl="2" w:tplc="2EA4A03C" w:tentative="1">
      <w:start w:val="1"/>
      <w:numFmt w:val="bullet"/>
      <w:lvlText w:val=""/>
      <w:lvlJc w:val="left"/>
      <w:pPr>
        <w:tabs>
          <w:tab w:val="num" w:pos="2160"/>
        </w:tabs>
        <w:ind w:left="2160" w:hanging="360"/>
      </w:pPr>
      <w:rPr>
        <w:rFonts w:ascii="Wingdings" w:hAnsi="Wingdings" w:hint="default"/>
      </w:rPr>
    </w:lvl>
    <w:lvl w:ilvl="3" w:tplc="958811CC" w:tentative="1">
      <w:start w:val="1"/>
      <w:numFmt w:val="bullet"/>
      <w:lvlText w:val=""/>
      <w:lvlJc w:val="left"/>
      <w:pPr>
        <w:tabs>
          <w:tab w:val="num" w:pos="2880"/>
        </w:tabs>
        <w:ind w:left="2880" w:hanging="360"/>
      </w:pPr>
      <w:rPr>
        <w:rFonts w:ascii="Wingdings" w:hAnsi="Wingdings" w:hint="default"/>
      </w:rPr>
    </w:lvl>
    <w:lvl w:ilvl="4" w:tplc="1354DCA4" w:tentative="1">
      <w:start w:val="1"/>
      <w:numFmt w:val="bullet"/>
      <w:lvlText w:val=""/>
      <w:lvlJc w:val="left"/>
      <w:pPr>
        <w:tabs>
          <w:tab w:val="num" w:pos="3600"/>
        </w:tabs>
        <w:ind w:left="3600" w:hanging="360"/>
      </w:pPr>
      <w:rPr>
        <w:rFonts w:ascii="Wingdings" w:hAnsi="Wingdings" w:hint="default"/>
      </w:rPr>
    </w:lvl>
    <w:lvl w:ilvl="5" w:tplc="30A8F16E" w:tentative="1">
      <w:start w:val="1"/>
      <w:numFmt w:val="bullet"/>
      <w:lvlText w:val=""/>
      <w:lvlJc w:val="left"/>
      <w:pPr>
        <w:tabs>
          <w:tab w:val="num" w:pos="4320"/>
        </w:tabs>
        <w:ind w:left="4320" w:hanging="360"/>
      </w:pPr>
      <w:rPr>
        <w:rFonts w:ascii="Wingdings" w:hAnsi="Wingdings" w:hint="default"/>
      </w:rPr>
    </w:lvl>
    <w:lvl w:ilvl="6" w:tplc="AB881764" w:tentative="1">
      <w:start w:val="1"/>
      <w:numFmt w:val="bullet"/>
      <w:lvlText w:val=""/>
      <w:lvlJc w:val="left"/>
      <w:pPr>
        <w:tabs>
          <w:tab w:val="num" w:pos="5040"/>
        </w:tabs>
        <w:ind w:left="5040" w:hanging="360"/>
      </w:pPr>
      <w:rPr>
        <w:rFonts w:ascii="Wingdings" w:hAnsi="Wingdings" w:hint="default"/>
      </w:rPr>
    </w:lvl>
    <w:lvl w:ilvl="7" w:tplc="CDDE47C8" w:tentative="1">
      <w:start w:val="1"/>
      <w:numFmt w:val="bullet"/>
      <w:lvlText w:val=""/>
      <w:lvlJc w:val="left"/>
      <w:pPr>
        <w:tabs>
          <w:tab w:val="num" w:pos="5760"/>
        </w:tabs>
        <w:ind w:left="5760" w:hanging="360"/>
      </w:pPr>
      <w:rPr>
        <w:rFonts w:ascii="Wingdings" w:hAnsi="Wingdings" w:hint="default"/>
      </w:rPr>
    </w:lvl>
    <w:lvl w:ilvl="8" w:tplc="13B21476" w:tentative="1">
      <w:start w:val="1"/>
      <w:numFmt w:val="bullet"/>
      <w:lvlText w:val=""/>
      <w:lvlJc w:val="left"/>
      <w:pPr>
        <w:tabs>
          <w:tab w:val="num" w:pos="6480"/>
        </w:tabs>
        <w:ind w:left="6480" w:hanging="360"/>
      </w:pPr>
      <w:rPr>
        <w:rFonts w:ascii="Wingdings" w:hAnsi="Wingdings" w:hint="default"/>
      </w:rPr>
    </w:lvl>
  </w:abstractNum>
  <w:abstractNum w:abstractNumId="44">
    <w:nsid w:val="70F53AE7"/>
    <w:multiLevelType w:val="hybridMultilevel"/>
    <w:tmpl w:val="DAD828A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5">
    <w:nsid w:val="743B5744"/>
    <w:multiLevelType w:val="hybridMultilevel"/>
    <w:tmpl w:val="042C8D0A"/>
    <w:lvl w:ilvl="0" w:tplc="45FEA9E8">
      <w:start w:val="1"/>
      <w:numFmt w:val="bullet"/>
      <w:lvlText w:val=""/>
      <w:lvlJc w:val="left"/>
      <w:pPr>
        <w:tabs>
          <w:tab w:val="num" w:pos="720"/>
        </w:tabs>
        <w:ind w:left="720" w:hanging="360"/>
      </w:pPr>
      <w:rPr>
        <w:rFonts w:ascii="Wingdings" w:hAnsi="Wingdings" w:hint="default"/>
      </w:rPr>
    </w:lvl>
    <w:lvl w:ilvl="1" w:tplc="A8987C54" w:tentative="1">
      <w:start w:val="1"/>
      <w:numFmt w:val="bullet"/>
      <w:lvlText w:val=""/>
      <w:lvlJc w:val="left"/>
      <w:pPr>
        <w:tabs>
          <w:tab w:val="num" w:pos="1440"/>
        </w:tabs>
        <w:ind w:left="1440" w:hanging="360"/>
      </w:pPr>
      <w:rPr>
        <w:rFonts w:ascii="Wingdings" w:hAnsi="Wingdings" w:hint="default"/>
      </w:rPr>
    </w:lvl>
    <w:lvl w:ilvl="2" w:tplc="392A8B12" w:tentative="1">
      <w:start w:val="1"/>
      <w:numFmt w:val="bullet"/>
      <w:lvlText w:val=""/>
      <w:lvlJc w:val="left"/>
      <w:pPr>
        <w:tabs>
          <w:tab w:val="num" w:pos="2160"/>
        </w:tabs>
        <w:ind w:left="2160" w:hanging="360"/>
      </w:pPr>
      <w:rPr>
        <w:rFonts w:ascii="Wingdings" w:hAnsi="Wingdings" w:hint="default"/>
      </w:rPr>
    </w:lvl>
    <w:lvl w:ilvl="3" w:tplc="C62870D6" w:tentative="1">
      <w:start w:val="1"/>
      <w:numFmt w:val="bullet"/>
      <w:lvlText w:val=""/>
      <w:lvlJc w:val="left"/>
      <w:pPr>
        <w:tabs>
          <w:tab w:val="num" w:pos="2880"/>
        </w:tabs>
        <w:ind w:left="2880" w:hanging="360"/>
      </w:pPr>
      <w:rPr>
        <w:rFonts w:ascii="Wingdings" w:hAnsi="Wingdings" w:hint="default"/>
      </w:rPr>
    </w:lvl>
    <w:lvl w:ilvl="4" w:tplc="3BE8BF30" w:tentative="1">
      <w:start w:val="1"/>
      <w:numFmt w:val="bullet"/>
      <w:lvlText w:val=""/>
      <w:lvlJc w:val="left"/>
      <w:pPr>
        <w:tabs>
          <w:tab w:val="num" w:pos="3600"/>
        </w:tabs>
        <w:ind w:left="3600" w:hanging="360"/>
      </w:pPr>
      <w:rPr>
        <w:rFonts w:ascii="Wingdings" w:hAnsi="Wingdings" w:hint="default"/>
      </w:rPr>
    </w:lvl>
    <w:lvl w:ilvl="5" w:tplc="4BE88D78" w:tentative="1">
      <w:start w:val="1"/>
      <w:numFmt w:val="bullet"/>
      <w:lvlText w:val=""/>
      <w:lvlJc w:val="left"/>
      <w:pPr>
        <w:tabs>
          <w:tab w:val="num" w:pos="4320"/>
        </w:tabs>
        <w:ind w:left="4320" w:hanging="360"/>
      </w:pPr>
      <w:rPr>
        <w:rFonts w:ascii="Wingdings" w:hAnsi="Wingdings" w:hint="default"/>
      </w:rPr>
    </w:lvl>
    <w:lvl w:ilvl="6" w:tplc="97F07818" w:tentative="1">
      <w:start w:val="1"/>
      <w:numFmt w:val="bullet"/>
      <w:lvlText w:val=""/>
      <w:lvlJc w:val="left"/>
      <w:pPr>
        <w:tabs>
          <w:tab w:val="num" w:pos="5040"/>
        </w:tabs>
        <w:ind w:left="5040" w:hanging="360"/>
      </w:pPr>
      <w:rPr>
        <w:rFonts w:ascii="Wingdings" w:hAnsi="Wingdings" w:hint="default"/>
      </w:rPr>
    </w:lvl>
    <w:lvl w:ilvl="7" w:tplc="C57823B6" w:tentative="1">
      <w:start w:val="1"/>
      <w:numFmt w:val="bullet"/>
      <w:lvlText w:val=""/>
      <w:lvlJc w:val="left"/>
      <w:pPr>
        <w:tabs>
          <w:tab w:val="num" w:pos="5760"/>
        </w:tabs>
        <w:ind w:left="5760" w:hanging="360"/>
      </w:pPr>
      <w:rPr>
        <w:rFonts w:ascii="Wingdings" w:hAnsi="Wingdings" w:hint="default"/>
      </w:rPr>
    </w:lvl>
    <w:lvl w:ilvl="8" w:tplc="894CD30E" w:tentative="1">
      <w:start w:val="1"/>
      <w:numFmt w:val="bullet"/>
      <w:lvlText w:val=""/>
      <w:lvlJc w:val="left"/>
      <w:pPr>
        <w:tabs>
          <w:tab w:val="num" w:pos="6480"/>
        </w:tabs>
        <w:ind w:left="6480" w:hanging="360"/>
      </w:pPr>
      <w:rPr>
        <w:rFonts w:ascii="Wingdings" w:hAnsi="Wingdings" w:hint="default"/>
      </w:rPr>
    </w:lvl>
  </w:abstractNum>
  <w:abstractNum w:abstractNumId="46">
    <w:nsid w:val="75535255"/>
    <w:multiLevelType w:val="hybridMultilevel"/>
    <w:tmpl w:val="B0D42DB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7">
    <w:nsid w:val="7E8D3315"/>
    <w:multiLevelType w:val="hybridMultilevel"/>
    <w:tmpl w:val="F8686EF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19"/>
  </w:num>
  <w:num w:numId="4">
    <w:abstractNumId w:val="38"/>
  </w:num>
  <w:num w:numId="5">
    <w:abstractNumId w:val="9"/>
  </w:num>
  <w:num w:numId="6">
    <w:abstractNumId w:val="20"/>
  </w:num>
  <w:num w:numId="7">
    <w:abstractNumId w:val="13"/>
  </w:num>
  <w:num w:numId="8">
    <w:abstractNumId w:val="30"/>
  </w:num>
  <w:num w:numId="9">
    <w:abstractNumId w:val="5"/>
  </w:num>
  <w:num w:numId="10">
    <w:abstractNumId w:val="15"/>
  </w:num>
  <w:num w:numId="11">
    <w:abstractNumId w:val="3"/>
  </w:num>
  <w:num w:numId="12">
    <w:abstractNumId w:val="25"/>
  </w:num>
  <w:num w:numId="13">
    <w:abstractNumId w:val="7"/>
  </w:num>
  <w:num w:numId="14">
    <w:abstractNumId w:val="23"/>
  </w:num>
  <w:num w:numId="15">
    <w:abstractNumId w:val="36"/>
  </w:num>
  <w:num w:numId="16">
    <w:abstractNumId w:val="0"/>
  </w:num>
  <w:num w:numId="17">
    <w:abstractNumId w:val="21"/>
  </w:num>
  <w:num w:numId="18">
    <w:abstractNumId w:val="35"/>
  </w:num>
  <w:num w:numId="19">
    <w:abstractNumId w:val="17"/>
  </w:num>
  <w:num w:numId="20">
    <w:abstractNumId w:val="37"/>
  </w:num>
  <w:num w:numId="21">
    <w:abstractNumId w:val="12"/>
  </w:num>
  <w:num w:numId="22">
    <w:abstractNumId w:val="41"/>
  </w:num>
  <w:num w:numId="23">
    <w:abstractNumId w:val="1"/>
  </w:num>
  <w:num w:numId="24">
    <w:abstractNumId w:val="14"/>
  </w:num>
  <w:num w:numId="25">
    <w:abstractNumId w:val="26"/>
  </w:num>
  <w:num w:numId="26">
    <w:abstractNumId w:val="43"/>
  </w:num>
  <w:num w:numId="27">
    <w:abstractNumId w:val="45"/>
  </w:num>
  <w:num w:numId="28">
    <w:abstractNumId w:val="18"/>
  </w:num>
  <w:num w:numId="29">
    <w:abstractNumId w:val="46"/>
  </w:num>
  <w:num w:numId="30">
    <w:abstractNumId w:val="22"/>
  </w:num>
  <w:num w:numId="31">
    <w:abstractNumId w:val="40"/>
  </w:num>
  <w:num w:numId="32">
    <w:abstractNumId w:val="47"/>
  </w:num>
  <w:num w:numId="33">
    <w:abstractNumId w:val="39"/>
  </w:num>
  <w:num w:numId="34">
    <w:abstractNumId w:val="33"/>
  </w:num>
  <w:num w:numId="35">
    <w:abstractNumId w:val="6"/>
  </w:num>
  <w:num w:numId="36">
    <w:abstractNumId w:val="42"/>
  </w:num>
  <w:num w:numId="37">
    <w:abstractNumId w:val="28"/>
  </w:num>
  <w:num w:numId="38">
    <w:abstractNumId w:val="11"/>
  </w:num>
  <w:num w:numId="39">
    <w:abstractNumId w:val="2"/>
  </w:num>
  <w:num w:numId="40">
    <w:abstractNumId w:val="31"/>
  </w:num>
  <w:num w:numId="41">
    <w:abstractNumId w:val="24"/>
  </w:num>
  <w:num w:numId="42">
    <w:abstractNumId w:val="34"/>
  </w:num>
  <w:num w:numId="43">
    <w:abstractNumId w:val="16"/>
  </w:num>
  <w:num w:numId="44">
    <w:abstractNumId w:val="32"/>
  </w:num>
  <w:num w:numId="45">
    <w:abstractNumId w:val="8"/>
  </w:num>
  <w:num w:numId="46">
    <w:abstractNumId w:val="10"/>
  </w:num>
  <w:num w:numId="47">
    <w:abstractNumId w:val="4"/>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13299"/>
    <w:rsid w:val="00014C77"/>
    <w:rsid w:val="00017C01"/>
    <w:rsid w:val="00023BFB"/>
    <w:rsid w:val="000314A6"/>
    <w:rsid w:val="00033C8D"/>
    <w:rsid w:val="00036D59"/>
    <w:rsid w:val="00041403"/>
    <w:rsid w:val="000418E3"/>
    <w:rsid w:val="00041AF6"/>
    <w:rsid w:val="00045657"/>
    <w:rsid w:val="00053343"/>
    <w:rsid w:val="00055F2B"/>
    <w:rsid w:val="0006223F"/>
    <w:rsid w:val="000638B9"/>
    <w:rsid w:val="000639EA"/>
    <w:rsid w:val="000659A6"/>
    <w:rsid w:val="00072AC0"/>
    <w:rsid w:val="00082BB0"/>
    <w:rsid w:val="00086012"/>
    <w:rsid w:val="00087000"/>
    <w:rsid w:val="00090146"/>
    <w:rsid w:val="00093A0F"/>
    <w:rsid w:val="000A1FF8"/>
    <w:rsid w:val="000B22BC"/>
    <w:rsid w:val="000B6564"/>
    <w:rsid w:val="000B6573"/>
    <w:rsid w:val="000B673D"/>
    <w:rsid w:val="000C2132"/>
    <w:rsid w:val="000C5E01"/>
    <w:rsid w:val="000C69D5"/>
    <w:rsid w:val="000C6A8C"/>
    <w:rsid w:val="000C7D69"/>
    <w:rsid w:val="000D3B40"/>
    <w:rsid w:val="000D53BC"/>
    <w:rsid w:val="000F6302"/>
    <w:rsid w:val="00103519"/>
    <w:rsid w:val="00104E1F"/>
    <w:rsid w:val="00105C9B"/>
    <w:rsid w:val="0011162A"/>
    <w:rsid w:val="00120ABF"/>
    <w:rsid w:val="00122D0C"/>
    <w:rsid w:val="0013314B"/>
    <w:rsid w:val="00133FEB"/>
    <w:rsid w:val="00134B7D"/>
    <w:rsid w:val="0013537A"/>
    <w:rsid w:val="0014086F"/>
    <w:rsid w:val="00142DFA"/>
    <w:rsid w:val="00146E7F"/>
    <w:rsid w:val="0014708C"/>
    <w:rsid w:val="00151F0C"/>
    <w:rsid w:val="00156A31"/>
    <w:rsid w:val="001647DC"/>
    <w:rsid w:val="00172361"/>
    <w:rsid w:val="00181CC6"/>
    <w:rsid w:val="001836F9"/>
    <w:rsid w:val="00183D97"/>
    <w:rsid w:val="001917AB"/>
    <w:rsid w:val="0019273E"/>
    <w:rsid w:val="00195977"/>
    <w:rsid w:val="00195F30"/>
    <w:rsid w:val="00195FF6"/>
    <w:rsid w:val="001B2779"/>
    <w:rsid w:val="001B51ED"/>
    <w:rsid w:val="001B6381"/>
    <w:rsid w:val="001B7A8B"/>
    <w:rsid w:val="001C2C40"/>
    <w:rsid w:val="001C729C"/>
    <w:rsid w:val="001D05BA"/>
    <w:rsid w:val="001D364F"/>
    <w:rsid w:val="001D49DE"/>
    <w:rsid w:val="001D6DA5"/>
    <w:rsid w:val="001D73B2"/>
    <w:rsid w:val="001E0017"/>
    <w:rsid w:val="001E1A3E"/>
    <w:rsid w:val="001E2639"/>
    <w:rsid w:val="001E281B"/>
    <w:rsid w:val="001E361E"/>
    <w:rsid w:val="001E4528"/>
    <w:rsid w:val="001E461B"/>
    <w:rsid w:val="001F3851"/>
    <w:rsid w:val="001F46A6"/>
    <w:rsid w:val="001F4D31"/>
    <w:rsid w:val="001F50D8"/>
    <w:rsid w:val="002055BE"/>
    <w:rsid w:val="002063A1"/>
    <w:rsid w:val="00210C57"/>
    <w:rsid w:val="00211447"/>
    <w:rsid w:val="00213A78"/>
    <w:rsid w:val="00213CF6"/>
    <w:rsid w:val="00221083"/>
    <w:rsid w:val="00222EB1"/>
    <w:rsid w:val="002232DE"/>
    <w:rsid w:val="002242AA"/>
    <w:rsid w:val="00226BA1"/>
    <w:rsid w:val="00227AF4"/>
    <w:rsid w:val="002323D5"/>
    <w:rsid w:val="002346D3"/>
    <w:rsid w:val="002461C8"/>
    <w:rsid w:val="00260EF7"/>
    <w:rsid w:val="00271008"/>
    <w:rsid w:val="0027755D"/>
    <w:rsid w:val="00285C5D"/>
    <w:rsid w:val="00286A16"/>
    <w:rsid w:val="0029077D"/>
    <w:rsid w:val="00293DBE"/>
    <w:rsid w:val="002944CC"/>
    <w:rsid w:val="0029505B"/>
    <w:rsid w:val="00296CB9"/>
    <w:rsid w:val="002B196B"/>
    <w:rsid w:val="002B1A45"/>
    <w:rsid w:val="002B1DC0"/>
    <w:rsid w:val="002B3540"/>
    <w:rsid w:val="002B6C64"/>
    <w:rsid w:val="002C2E5E"/>
    <w:rsid w:val="002C44E8"/>
    <w:rsid w:val="002D11AB"/>
    <w:rsid w:val="002D3A47"/>
    <w:rsid w:val="002D76E7"/>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6619"/>
    <w:rsid w:val="0034726E"/>
    <w:rsid w:val="0036040C"/>
    <w:rsid w:val="003612F2"/>
    <w:rsid w:val="00366EEA"/>
    <w:rsid w:val="00371F09"/>
    <w:rsid w:val="00372452"/>
    <w:rsid w:val="003770CF"/>
    <w:rsid w:val="0038018D"/>
    <w:rsid w:val="00384D79"/>
    <w:rsid w:val="0038734D"/>
    <w:rsid w:val="00392018"/>
    <w:rsid w:val="003B1460"/>
    <w:rsid w:val="003B407A"/>
    <w:rsid w:val="003B4381"/>
    <w:rsid w:val="003B7EC0"/>
    <w:rsid w:val="003C726D"/>
    <w:rsid w:val="003D3C18"/>
    <w:rsid w:val="003D6677"/>
    <w:rsid w:val="003D7401"/>
    <w:rsid w:val="003E3F88"/>
    <w:rsid w:val="003F13C3"/>
    <w:rsid w:val="003F1A87"/>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34834"/>
    <w:rsid w:val="00437AE3"/>
    <w:rsid w:val="00445F9F"/>
    <w:rsid w:val="00450AB6"/>
    <w:rsid w:val="00452F7D"/>
    <w:rsid w:val="00455749"/>
    <w:rsid w:val="00456D9C"/>
    <w:rsid w:val="00457F4E"/>
    <w:rsid w:val="0046019C"/>
    <w:rsid w:val="00462774"/>
    <w:rsid w:val="004641A5"/>
    <w:rsid w:val="00464C65"/>
    <w:rsid w:val="004652C8"/>
    <w:rsid w:val="0047178F"/>
    <w:rsid w:val="00473E03"/>
    <w:rsid w:val="004749E3"/>
    <w:rsid w:val="00474E01"/>
    <w:rsid w:val="00480ED4"/>
    <w:rsid w:val="00481B1B"/>
    <w:rsid w:val="0049420F"/>
    <w:rsid w:val="004A0371"/>
    <w:rsid w:val="004A5800"/>
    <w:rsid w:val="004A6329"/>
    <w:rsid w:val="004B67E5"/>
    <w:rsid w:val="004C4A95"/>
    <w:rsid w:val="004C53D8"/>
    <w:rsid w:val="004C76EA"/>
    <w:rsid w:val="004D084D"/>
    <w:rsid w:val="004D3720"/>
    <w:rsid w:val="004D6EE7"/>
    <w:rsid w:val="004D7CE8"/>
    <w:rsid w:val="004E2507"/>
    <w:rsid w:val="004E255D"/>
    <w:rsid w:val="004E2FB2"/>
    <w:rsid w:val="004E3EBD"/>
    <w:rsid w:val="004F0E14"/>
    <w:rsid w:val="004F219D"/>
    <w:rsid w:val="004F476B"/>
    <w:rsid w:val="00500E32"/>
    <w:rsid w:val="00515D03"/>
    <w:rsid w:val="00520EC3"/>
    <w:rsid w:val="005270FF"/>
    <w:rsid w:val="00532FA4"/>
    <w:rsid w:val="0053312D"/>
    <w:rsid w:val="0053435D"/>
    <w:rsid w:val="005356E2"/>
    <w:rsid w:val="0053667E"/>
    <w:rsid w:val="0053708C"/>
    <w:rsid w:val="00543BEA"/>
    <w:rsid w:val="00545525"/>
    <w:rsid w:val="005506F1"/>
    <w:rsid w:val="0055344A"/>
    <w:rsid w:val="00554C69"/>
    <w:rsid w:val="00556EFC"/>
    <w:rsid w:val="0056188E"/>
    <w:rsid w:val="0056357D"/>
    <w:rsid w:val="00566C88"/>
    <w:rsid w:val="0057169E"/>
    <w:rsid w:val="00571971"/>
    <w:rsid w:val="005755B7"/>
    <w:rsid w:val="00584A49"/>
    <w:rsid w:val="005852F7"/>
    <w:rsid w:val="00587579"/>
    <w:rsid w:val="00591CA8"/>
    <w:rsid w:val="00593BBA"/>
    <w:rsid w:val="00594AF4"/>
    <w:rsid w:val="005A1941"/>
    <w:rsid w:val="005A4108"/>
    <w:rsid w:val="005A61C3"/>
    <w:rsid w:val="005A7266"/>
    <w:rsid w:val="005A75C6"/>
    <w:rsid w:val="005B06BD"/>
    <w:rsid w:val="005B1DC6"/>
    <w:rsid w:val="005B6975"/>
    <w:rsid w:val="005C0817"/>
    <w:rsid w:val="005C4984"/>
    <w:rsid w:val="005D2E31"/>
    <w:rsid w:val="005D518C"/>
    <w:rsid w:val="005D6BF0"/>
    <w:rsid w:val="005D79EB"/>
    <w:rsid w:val="005E023B"/>
    <w:rsid w:val="005E3E20"/>
    <w:rsid w:val="006021DD"/>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52ED"/>
    <w:rsid w:val="00675CAC"/>
    <w:rsid w:val="006765DF"/>
    <w:rsid w:val="00680742"/>
    <w:rsid w:val="00684634"/>
    <w:rsid w:val="00685E6D"/>
    <w:rsid w:val="006928CA"/>
    <w:rsid w:val="006932BA"/>
    <w:rsid w:val="00695C89"/>
    <w:rsid w:val="006A19D9"/>
    <w:rsid w:val="006A45E6"/>
    <w:rsid w:val="006A56FB"/>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1C27"/>
    <w:rsid w:val="006F3268"/>
    <w:rsid w:val="006F4B1A"/>
    <w:rsid w:val="006F4BE2"/>
    <w:rsid w:val="00706433"/>
    <w:rsid w:val="007120AF"/>
    <w:rsid w:val="007137C1"/>
    <w:rsid w:val="00721CA2"/>
    <w:rsid w:val="00725E78"/>
    <w:rsid w:val="00731261"/>
    <w:rsid w:val="00736B79"/>
    <w:rsid w:val="007371C6"/>
    <w:rsid w:val="00737257"/>
    <w:rsid w:val="00737AE7"/>
    <w:rsid w:val="00750828"/>
    <w:rsid w:val="007518D7"/>
    <w:rsid w:val="007531DA"/>
    <w:rsid w:val="0076276F"/>
    <w:rsid w:val="00763AFA"/>
    <w:rsid w:val="00767997"/>
    <w:rsid w:val="00770918"/>
    <w:rsid w:val="0077546C"/>
    <w:rsid w:val="007805BE"/>
    <w:rsid w:val="00781101"/>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EFF"/>
    <w:rsid w:val="007F18DE"/>
    <w:rsid w:val="007F19A8"/>
    <w:rsid w:val="007F2814"/>
    <w:rsid w:val="007F35BE"/>
    <w:rsid w:val="007F6420"/>
    <w:rsid w:val="007F7F61"/>
    <w:rsid w:val="00800CA5"/>
    <w:rsid w:val="008068B1"/>
    <w:rsid w:val="00814850"/>
    <w:rsid w:val="00817196"/>
    <w:rsid w:val="00817790"/>
    <w:rsid w:val="00817B20"/>
    <w:rsid w:val="00830A28"/>
    <w:rsid w:val="00834427"/>
    <w:rsid w:val="008353AD"/>
    <w:rsid w:val="00836E31"/>
    <w:rsid w:val="008550DF"/>
    <w:rsid w:val="008554AF"/>
    <w:rsid w:val="00862264"/>
    <w:rsid w:val="00863819"/>
    <w:rsid w:val="008649E4"/>
    <w:rsid w:val="008667D5"/>
    <w:rsid w:val="0086687A"/>
    <w:rsid w:val="00872485"/>
    <w:rsid w:val="00872A0D"/>
    <w:rsid w:val="00880F46"/>
    <w:rsid w:val="008916FA"/>
    <w:rsid w:val="00891EA8"/>
    <w:rsid w:val="00894498"/>
    <w:rsid w:val="008A020A"/>
    <w:rsid w:val="008A0A81"/>
    <w:rsid w:val="008A3E5E"/>
    <w:rsid w:val="008A4226"/>
    <w:rsid w:val="008A5BBB"/>
    <w:rsid w:val="008A69E7"/>
    <w:rsid w:val="008B319F"/>
    <w:rsid w:val="008B34BD"/>
    <w:rsid w:val="008B3BAF"/>
    <w:rsid w:val="008B408F"/>
    <w:rsid w:val="008B6006"/>
    <w:rsid w:val="008B6700"/>
    <w:rsid w:val="008B6EBC"/>
    <w:rsid w:val="008C15E7"/>
    <w:rsid w:val="008C20C6"/>
    <w:rsid w:val="008C41EA"/>
    <w:rsid w:val="008D3D08"/>
    <w:rsid w:val="008E2B3F"/>
    <w:rsid w:val="008E5ADD"/>
    <w:rsid w:val="008E6D21"/>
    <w:rsid w:val="008F5260"/>
    <w:rsid w:val="008F61D0"/>
    <w:rsid w:val="008F7906"/>
    <w:rsid w:val="00912E03"/>
    <w:rsid w:val="00916675"/>
    <w:rsid w:val="00921820"/>
    <w:rsid w:val="0092315F"/>
    <w:rsid w:val="00923B92"/>
    <w:rsid w:val="00927D55"/>
    <w:rsid w:val="00927E32"/>
    <w:rsid w:val="00930327"/>
    <w:rsid w:val="00931AC4"/>
    <w:rsid w:val="00934FA9"/>
    <w:rsid w:val="00941F8C"/>
    <w:rsid w:val="00946CFA"/>
    <w:rsid w:val="00947C49"/>
    <w:rsid w:val="00953663"/>
    <w:rsid w:val="00954B1F"/>
    <w:rsid w:val="00971864"/>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C69"/>
    <w:rsid w:val="009C3325"/>
    <w:rsid w:val="009C3855"/>
    <w:rsid w:val="009C3F64"/>
    <w:rsid w:val="009C3F7C"/>
    <w:rsid w:val="009C5EFF"/>
    <w:rsid w:val="009C6959"/>
    <w:rsid w:val="009C7290"/>
    <w:rsid w:val="009D1F71"/>
    <w:rsid w:val="009D2AF9"/>
    <w:rsid w:val="009D2DD6"/>
    <w:rsid w:val="009D366B"/>
    <w:rsid w:val="009E075C"/>
    <w:rsid w:val="009E07DA"/>
    <w:rsid w:val="009E22C6"/>
    <w:rsid w:val="009E3EA8"/>
    <w:rsid w:val="009E6F94"/>
    <w:rsid w:val="009F1231"/>
    <w:rsid w:val="009F1EBC"/>
    <w:rsid w:val="00A00513"/>
    <w:rsid w:val="00A015A9"/>
    <w:rsid w:val="00A02C98"/>
    <w:rsid w:val="00A066BC"/>
    <w:rsid w:val="00A10897"/>
    <w:rsid w:val="00A10E55"/>
    <w:rsid w:val="00A2411F"/>
    <w:rsid w:val="00A32917"/>
    <w:rsid w:val="00A36410"/>
    <w:rsid w:val="00A3724D"/>
    <w:rsid w:val="00A42FC3"/>
    <w:rsid w:val="00A512DD"/>
    <w:rsid w:val="00A52FC7"/>
    <w:rsid w:val="00A54DDF"/>
    <w:rsid w:val="00A54E18"/>
    <w:rsid w:val="00A700B5"/>
    <w:rsid w:val="00A70480"/>
    <w:rsid w:val="00A717F6"/>
    <w:rsid w:val="00A7350C"/>
    <w:rsid w:val="00A75D5E"/>
    <w:rsid w:val="00A75E28"/>
    <w:rsid w:val="00A77593"/>
    <w:rsid w:val="00A80C18"/>
    <w:rsid w:val="00A86E47"/>
    <w:rsid w:val="00A90C64"/>
    <w:rsid w:val="00A9220F"/>
    <w:rsid w:val="00A93356"/>
    <w:rsid w:val="00A956BA"/>
    <w:rsid w:val="00AA1FAB"/>
    <w:rsid w:val="00AA31F4"/>
    <w:rsid w:val="00AA42A9"/>
    <w:rsid w:val="00AB04F1"/>
    <w:rsid w:val="00AB4212"/>
    <w:rsid w:val="00AB73AF"/>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26AF"/>
    <w:rsid w:val="00B804AB"/>
    <w:rsid w:val="00B86180"/>
    <w:rsid w:val="00B9344E"/>
    <w:rsid w:val="00B94843"/>
    <w:rsid w:val="00B94982"/>
    <w:rsid w:val="00B97A1E"/>
    <w:rsid w:val="00BB65EC"/>
    <w:rsid w:val="00BB7651"/>
    <w:rsid w:val="00BC103E"/>
    <w:rsid w:val="00BC2385"/>
    <w:rsid w:val="00BC5D25"/>
    <w:rsid w:val="00BC754B"/>
    <w:rsid w:val="00BD59F4"/>
    <w:rsid w:val="00BE35B1"/>
    <w:rsid w:val="00BE58DC"/>
    <w:rsid w:val="00BF0B18"/>
    <w:rsid w:val="00BF2068"/>
    <w:rsid w:val="00BF437A"/>
    <w:rsid w:val="00C01166"/>
    <w:rsid w:val="00C020FA"/>
    <w:rsid w:val="00C03979"/>
    <w:rsid w:val="00C04591"/>
    <w:rsid w:val="00C0680B"/>
    <w:rsid w:val="00C1145B"/>
    <w:rsid w:val="00C11611"/>
    <w:rsid w:val="00C12B81"/>
    <w:rsid w:val="00C20A61"/>
    <w:rsid w:val="00C22FAA"/>
    <w:rsid w:val="00C251A7"/>
    <w:rsid w:val="00C26C73"/>
    <w:rsid w:val="00C31995"/>
    <w:rsid w:val="00C3355F"/>
    <w:rsid w:val="00C34B83"/>
    <w:rsid w:val="00C43C83"/>
    <w:rsid w:val="00C47367"/>
    <w:rsid w:val="00C50B04"/>
    <w:rsid w:val="00C50D49"/>
    <w:rsid w:val="00C5110F"/>
    <w:rsid w:val="00C52E72"/>
    <w:rsid w:val="00C545D1"/>
    <w:rsid w:val="00C56014"/>
    <w:rsid w:val="00C60A21"/>
    <w:rsid w:val="00C6162E"/>
    <w:rsid w:val="00C65B46"/>
    <w:rsid w:val="00C663F6"/>
    <w:rsid w:val="00C668E3"/>
    <w:rsid w:val="00C67B8E"/>
    <w:rsid w:val="00C73CFF"/>
    <w:rsid w:val="00C76940"/>
    <w:rsid w:val="00C77BDE"/>
    <w:rsid w:val="00C81A31"/>
    <w:rsid w:val="00C86BE6"/>
    <w:rsid w:val="00C87533"/>
    <w:rsid w:val="00C92C8A"/>
    <w:rsid w:val="00C97B50"/>
    <w:rsid w:val="00CA48F6"/>
    <w:rsid w:val="00CA6614"/>
    <w:rsid w:val="00CC2B5C"/>
    <w:rsid w:val="00CC5D95"/>
    <w:rsid w:val="00CC7481"/>
    <w:rsid w:val="00CD15AF"/>
    <w:rsid w:val="00CD24B2"/>
    <w:rsid w:val="00CD3570"/>
    <w:rsid w:val="00CD3E48"/>
    <w:rsid w:val="00CE0DFA"/>
    <w:rsid w:val="00CE2083"/>
    <w:rsid w:val="00CF109E"/>
    <w:rsid w:val="00CF4098"/>
    <w:rsid w:val="00CF472F"/>
    <w:rsid w:val="00CF52C0"/>
    <w:rsid w:val="00CF7C5C"/>
    <w:rsid w:val="00D04BCB"/>
    <w:rsid w:val="00D1011F"/>
    <w:rsid w:val="00D106BA"/>
    <w:rsid w:val="00D117DE"/>
    <w:rsid w:val="00D15887"/>
    <w:rsid w:val="00D269E5"/>
    <w:rsid w:val="00D273CD"/>
    <w:rsid w:val="00D27F15"/>
    <w:rsid w:val="00D27FBF"/>
    <w:rsid w:val="00D33423"/>
    <w:rsid w:val="00D34E29"/>
    <w:rsid w:val="00D3523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689B"/>
    <w:rsid w:val="00D83BE0"/>
    <w:rsid w:val="00D84669"/>
    <w:rsid w:val="00D85D37"/>
    <w:rsid w:val="00D87F72"/>
    <w:rsid w:val="00D97519"/>
    <w:rsid w:val="00DA6426"/>
    <w:rsid w:val="00DA77C3"/>
    <w:rsid w:val="00DB19D4"/>
    <w:rsid w:val="00DB2015"/>
    <w:rsid w:val="00DB5205"/>
    <w:rsid w:val="00DB687E"/>
    <w:rsid w:val="00DC25D4"/>
    <w:rsid w:val="00DC4618"/>
    <w:rsid w:val="00DE2479"/>
    <w:rsid w:val="00DE461D"/>
    <w:rsid w:val="00DE630A"/>
    <w:rsid w:val="00DF0283"/>
    <w:rsid w:val="00DF327B"/>
    <w:rsid w:val="00DF4EE8"/>
    <w:rsid w:val="00DF5226"/>
    <w:rsid w:val="00DF7AD3"/>
    <w:rsid w:val="00DF7B01"/>
    <w:rsid w:val="00E01F81"/>
    <w:rsid w:val="00E1362A"/>
    <w:rsid w:val="00E25CFE"/>
    <w:rsid w:val="00E272DA"/>
    <w:rsid w:val="00E368EB"/>
    <w:rsid w:val="00E37E73"/>
    <w:rsid w:val="00E42CD4"/>
    <w:rsid w:val="00E445FB"/>
    <w:rsid w:val="00E44C9C"/>
    <w:rsid w:val="00E606EC"/>
    <w:rsid w:val="00E6140F"/>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72A3"/>
    <w:rsid w:val="00EB0632"/>
    <w:rsid w:val="00EB0CB1"/>
    <w:rsid w:val="00EB6C86"/>
    <w:rsid w:val="00EC2ADC"/>
    <w:rsid w:val="00EC33CB"/>
    <w:rsid w:val="00EC403A"/>
    <w:rsid w:val="00EC6057"/>
    <w:rsid w:val="00ED461A"/>
    <w:rsid w:val="00EE53A6"/>
    <w:rsid w:val="00EE701D"/>
    <w:rsid w:val="00EE7541"/>
    <w:rsid w:val="00EF41CD"/>
    <w:rsid w:val="00EF4C5C"/>
    <w:rsid w:val="00F00E62"/>
    <w:rsid w:val="00F0691D"/>
    <w:rsid w:val="00F07ADD"/>
    <w:rsid w:val="00F13731"/>
    <w:rsid w:val="00F1578B"/>
    <w:rsid w:val="00F16759"/>
    <w:rsid w:val="00F20908"/>
    <w:rsid w:val="00F23920"/>
    <w:rsid w:val="00F2498C"/>
    <w:rsid w:val="00F24D11"/>
    <w:rsid w:val="00F258B4"/>
    <w:rsid w:val="00F34747"/>
    <w:rsid w:val="00F41CEB"/>
    <w:rsid w:val="00F42652"/>
    <w:rsid w:val="00F452CB"/>
    <w:rsid w:val="00F4630E"/>
    <w:rsid w:val="00F46EEA"/>
    <w:rsid w:val="00F52EC9"/>
    <w:rsid w:val="00F639AC"/>
    <w:rsid w:val="00F674E8"/>
    <w:rsid w:val="00F7020D"/>
    <w:rsid w:val="00F72A22"/>
    <w:rsid w:val="00F72CA7"/>
    <w:rsid w:val="00F74CD2"/>
    <w:rsid w:val="00F83FDD"/>
    <w:rsid w:val="00F84ECB"/>
    <w:rsid w:val="00F85390"/>
    <w:rsid w:val="00F859A6"/>
    <w:rsid w:val="00F90F89"/>
    <w:rsid w:val="00F96429"/>
    <w:rsid w:val="00FA0914"/>
    <w:rsid w:val="00FA1494"/>
    <w:rsid w:val="00FA3F75"/>
    <w:rsid w:val="00FB09BD"/>
    <w:rsid w:val="00FB115E"/>
    <w:rsid w:val="00FB2DDD"/>
    <w:rsid w:val="00FB497E"/>
    <w:rsid w:val="00FC37F2"/>
    <w:rsid w:val="00FC3D00"/>
    <w:rsid w:val="00FC4398"/>
    <w:rsid w:val="00FD0931"/>
    <w:rsid w:val="00FD28FA"/>
    <w:rsid w:val="00FD5B99"/>
    <w:rsid w:val="00FD76C5"/>
    <w:rsid w:val="00FE0FEB"/>
    <w:rsid w:val="00FE1CCC"/>
    <w:rsid w:val="00FE2E2D"/>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2"/>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ricardo-vargas.com/pt/podcasts/the-new-pmbok-guide-5th-edi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ab.org.br/acoab/certificado.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v3-Fundamentos" TargetMode="External"/><Relationship Id="rId5" Type="http://schemas.openxmlformats.org/officeDocument/2006/relationships/webSettings" Target="webSettings.xml"/><Relationship Id="rId15" Type="http://schemas.openxmlformats.org/officeDocument/2006/relationships/hyperlink" Target="https://technet.microsoft.com/pt-br/library/ms167167.aspx"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A1AFC7-677A-496C-9AFC-3CA048A5E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11</Pages>
  <Words>5406</Words>
  <Characters>29195</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Adeilson</cp:lastModifiedBy>
  <cp:revision>40</cp:revision>
  <cp:lastPrinted>2018-10-27T19:53:00Z</cp:lastPrinted>
  <dcterms:created xsi:type="dcterms:W3CDTF">2017-01-20T14:57:00Z</dcterms:created>
  <dcterms:modified xsi:type="dcterms:W3CDTF">2018-10-27T22:24:00Z</dcterms:modified>
</cp:coreProperties>
</file>