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46C4C8" w14:textId="77777777" w:rsidR="00C41DE4" w:rsidRDefault="0087106A" w:rsidP="00592813">
      <w:pPr>
        <w:spacing w:line="360" w:lineRule="auto"/>
        <w:jc w:val="center"/>
        <w:rPr>
          <w:rFonts w:ascii="Times New Roman" w:hAnsi="Times New Roman" w:cs="Times New Roman"/>
        </w:rPr>
      </w:pPr>
    </w:p>
    <w:p w14:paraId="03F80560" w14:textId="77777777" w:rsidR="00592813" w:rsidRDefault="00592813" w:rsidP="00592813">
      <w:pPr>
        <w:spacing w:line="360" w:lineRule="auto"/>
        <w:jc w:val="center"/>
        <w:rPr>
          <w:rFonts w:ascii="Times New Roman" w:hAnsi="Times New Roman" w:cs="Times New Roman"/>
        </w:rPr>
      </w:pPr>
    </w:p>
    <w:p w14:paraId="5CF2E9BF" w14:textId="77777777" w:rsidR="00592813" w:rsidRDefault="00592813" w:rsidP="00592813">
      <w:pPr>
        <w:spacing w:line="360" w:lineRule="auto"/>
        <w:jc w:val="center"/>
        <w:rPr>
          <w:rFonts w:ascii="Times New Roman" w:hAnsi="Times New Roman" w:cs="Times New Roman"/>
        </w:rPr>
      </w:pPr>
    </w:p>
    <w:p w14:paraId="6DFE353A" w14:textId="77777777" w:rsidR="00592813" w:rsidRDefault="00592813" w:rsidP="00592813">
      <w:pPr>
        <w:spacing w:line="360" w:lineRule="auto"/>
        <w:jc w:val="center"/>
        <w:rPr>
          <w:rFonts w:ascii="Times New Roman" w:hAnsi="Times New Roman" w:cs="Times New Roman"/>
        </w:rPr>
      </w:pPr>
    </w:p>
    <w:p w14:paraId="4C4CE10A" w14:textId="77777777" w:rsidR="00592813" w:rsidRDefault="00592813" w:rsidP="00592813">
      <w:pPr>
        <w:spacing w:line="360" w:lineRule="auto"/>
        <w:jc w:val="center"/>
        <w:rPr>
          <w:rFonts w:ascii="Times New Roman" w:hAnsi="Times New Roman" w:cs="Times New Roman"/>
        </w:rPr>
      </w:pPr>
    </w:p>
    <w:p w14:paraId="3C6216EC" w14:textId="77777777" w:rsidR="00592813" w:rsidRDefault="00592813" w:rsidP="00592813">
      <w:pPr>
        <w:spacing w:line="360" w:lineRule="auto"/>
        <w:jc w:val="center"/>
        <w:rPr>
          <w:rFonts w:ascii="Times New Roman" w:hAnsi="Times New Roman" w:cs="Times New Roman"/>
        </w:rPr>
      </w:pPr>
    </w:p>
    <w:p w14:paraId="1A1630DB" w14:textId="77777777" w:rsidR="00592813" w:rsidRDefault="00592813" w:rsidP="00592813">
      <w:pPr>
        <w:spacing w:line="360" w:lineRule="auto"/>
        <w:jc w:val="center"/>
        <w:rPr>
          <w:rFonts w:ascii="Times New Roman" w:hAnsi="Times New Roman" w:cs="Times New Roman"/>
        </w:rPr>
      </w:pPr>
    </w:p>
    <w:p w14:paraId="605D0238" w14:textId="77777777" w:rsidR="00592813" w:rsidRDefault="00592813" w:rsidP="00592813">
      <w:pPr>
        <w:spacing w:line="360" w:lineRule="auto"/>
        <w:jc w:val="center"/>
        <w:rPr>
          <w:rFonts w:ascii="Times New Roman" w:hAnsi="Times New Roman" w:cs="Times New Roman"/>
        </w:rPr>
      </w:pPr>
    </w:p>
    <w:p w14:paraId="6B2B152D" w14:textId="77777777" w:rsidR="00592813" w:rsidRDefault="00592813" w:rsidP="00592813">
      <w:pPr>
        <w:spacing w:line="360" w:lineRule="auto"/>
        <w:jc w:val="center"/>
        <w:rPr>
          <w:rFonts w:ascii="Times New Roman" w:hAnsi="Times New Roman" w:cs="Times New Roman"/>
        </w:rPr>
      </w:pPr>
    </w:p>
    <w:p w14:paraId="7E4F3089" w14:textId="4B018F16" w:rsidR="00592813" w:rsidRDefault="00BA7806" w:rsidP="00BA7806">
      <w:pPr>
        <w:spacing w:line="360" w:lineRule="auto"/>
        <w:jc w:val="center"/>
        <w:rPr>
          <w:rFonts w:ascii="Times New Roman" w:hAnsi="Times New Roman" w:cs="Times New Roman"/>
        </w:rPr>
      </w:pPr>
      <w:r>
        <w:rPr>
          <w:rFonts w:ascii="Times New Roman" w:hAnsi="Times New Roman" w:cs="Times New Roman"/>
        </w:rPr>
        <w:t xml:space="preserve">Partial Differential Equation Modeling with </w:t>
      </w:r>
      <w:proofErr w:type="spellStart"/>
      <w:r>
        <w:rPr>
          <w:rFonts w:ascii="Times New Roman" w:hAnsi="Times New Roman" w:cs="Times New Roman"/>
        </w:rPr>
        <w:t>FEniCS</w:t>
      </w:r>
      <w:proofErr w:type="spellEnd"/>
      <w:r>
        <w:rPr>
          <w:rFonts w:ascii="Times New Roman" w:hAnsi="Times New Roman" w:cs="Times New Roman"/>
        </w:rPr>
        <w:t xml:space="preserve"> and Potential Applications in Chemistry</w:t>
      </w:r>
      <w:bookmarkStart w:id="0" w:name="_GoBack"/>
      <w:bookmarkEnd w:id="0"/>
      <w:r w:rsidR="00592813">
        <w:rPr>
          <w:rFonts w:ascii="Times New Roman" w:hAnsi="Times New Roman" w:cs="Times New Roman"/>
        </w:rPr>
        <w:t xml:space="preserve"> </w:t>
      </w:r>
    </w:p>
    <w:p w14:paraId="3F05EAEF" w14:textId="77777777" w:rsidR="00592813" w:rsidRDefault="00592813" w:rsidP="00592813">
      <w:pPr>
        <w:spacing w:line="360" w:lineRule="auto"/>
        <w:jc w:val="right"/>
        <w:rPr>
          <w:rFonts w:ascii="Times New Roman" w:hAnsi="Times New Roman" w:cs="Times New Roman"/>
        </w:rPr>
      </w:pPr>
    </w:p>
    <w:p w14:paraId="6112B3B4" w14:textId="77777777" w:rsidR="00592813" w:rsidRDefault="00592813" w:rsidP="00592813">
      <w:pPr>
        <w:spacing w:line="360" w:lineRule="auto"/>
        <w:jc w:val="right"/>
        <w:rPr>
          <w:rFonts w:ascii="Times New Roman" w:hAnsi="Times New Roman" w:cs="Times New Roman"/>
        </w:rPr>
      </w:pPr>
    </w:p>
    <w:p w14:paraId="2584FB46" w14:textId="77777777" w:rsidR="00592813" w:rsidRDefault="00592813" w:rsidP="00592813">
      <w:pPr>
        <w:spacing w:line="360" w:lineRule="auto"/>
        <w:jc w:val="right"/>
        <w:rPr>
          <w:rFonts w:ascii="Times New Roman" w:hAnsi="Times New Roman" w:cs="Times New Roman"/>
        </w:rPr>
      </w:pPr>
      <w:r>
        <w:rPr>
          <w:rFonts w:ascii="Times New Roman" w:hAnsi="Times New Roman" w:cs="Times New Roman"/>
        </w:rPr>
        <w:t>Andrew Pendergast</w:t>
      </w:r>
    </w:p>
    <w:p w14:paraId="79A88212" w14:textId="77777777" w:rsidR="00592813" w:rsidRDefault="00592813" w:rsidP="00592813">
      <w:pPr>
        <w:spacing w:line="360" w:lineRule="auto"/>
        <w:jc w:val="right"/>
        <w:rPr>
          <w:rFonts w:ascii="Times New Roman" w:hAnsi="Times New Roman" w:cs="Times New Roman"/>
        </w:rPr>
      </w:pPr>
      <w:r>
        <w:rPr>
          <w:rFonts w:ascii="Times New Roman" w:hAnsi="Times New Roman" w:cs="Times New Roman"/>
        </w:rPr>
        <w:t xml:space="preserve">Dr. Ming Lin </w:t>
      </w:r>
    </w:p>
    <w:p w14:paraId="5092DDFB" w14:textId="77777777" w:rsidR="00592813" w:rsidRDefault="00592813" w:rsidP="00592813">
      <w:pPr>
        <w:spacing w:line="360" w:lineRule="auto"/>
        <w:jc w:val="right"/>
        <w:rPr>
          <w:rFonts w:ascii="Times New Roman" w:hAnsi="Times New Roman" w:cs="Times New Roman"/>
        </w:rPr>
      </w:pPr>
      <w:r>
        <w:rPr>
          <w:rFonts w:ascii="Times New Roman" w:hAnsi="Times New Roman" w:cs="Times New Roman"/>
        </w:rPr>
        <w:t xml:space="preserve">Comp 50H-Everyday Computing </w:t>
      </w:r>
    </w:p>
    <w:p w14:paraId="489428D2" w14:textId="77777777" w:rsidR="00C96455" w:rsidRDefault="00592813" w:rsidP="00C96455">
      <w:pPr>
        <w:spacing w:line="360" w:lineRule="auto"/>
        <w:jc w:val="right"/>
        <w:rPr>
          <w:rFonts w:ascii="Times New Roman" w:hAnsi="Times New Roman" w:cs="Times New Roman"/>
        </w:rPr>
      </w:pPr>
      <w:r>
        <w:rPr>
          <w:rFonts w:ascii="Times New Roman" w:hAnsi="Times New Roman" w:cs="Times New Roman"/>
        </w:rPr>
        <w:t>9 May 2017</w:t>
      </w:r>
    </w:p>
    <w:p w14:paraId="4449F4A0" w14:textId="77777777" w:rsidR="00C96455" w:rsidRDefault="00C96455" w:rsidP="00C96455">
      <w:pPr>
        <w:spacing w:line="360" w:lineRule="auto"/>
        <w:jc w:val="right"/>
        <w:rPr>
          <w:rFonts w:ascii="Times New Roman" w:hAnsi="Times New Roman" w:cs="Times New Roman"/>
        </w:rPr>
      </w:pPr>
    </w:p>
    <w:p w14:paraId="4E721A6C" w14:textId="76EEDAB9" w:rsidR="009158C6" w:rsidRPr="00C96455" w:rsidRDefault="009158C6" w:rsidP="00C96455">
      <w:pPr>
        <w:spacing w:line="360" w:lineRule="auto"/>
        <w:jc w:val="right"/>
        <w:rPr>
          <w:rFonts w:ascii="Times New Roman" w:hAnsi="Times New Roman" w:cs="Times New Roman"/>
        </w:rPr>
      </w:pPr>
      <w:r w:rsidRPr="00C96455">
        <w:rPr>
          <w:rFonts w:ascii="Times New Roman" w:hAnsi="Times New Roman" w:cs="Times New Roman"/>
        </w:rPr>
        <w:t xml:space="preserve">PDE Modeling and Introduction/Motivation </w:t>
      </w:r>
    </w:p>
    <w:p w14:paraId="6B8A191C" w14:textId="77777777" w:rsidR="00F41800" w:rsidRDefault="00F41800" w:rsidP="00F41800">
      <w:pPr>
        <w:spacing w:line="360" w:lineRule="auto"/>
        <w:rPr>
          <w:rFonts w:ascii="Times New Roman" w:hAnsi="Times New Roman" w:cs="Times New Roman"/>
        </w:rPr>
      </w:pPr>
    </w:p>
    <w:p w14:paraId="38184176" w14:textId="15942230" w:rsidR="008B4845" w:rsidRDefault="00C96455" w:rsidP="008B4845">
      <w:pPr>
        <w:rPr>
          <w:rFonts w:ascii="Times New Roman" w:hAnsi="Times New Roman" w:cs="Times New Roman"/>
        </w:rPr>
      </w:pPr>
      <w:r>
        <w:rPr>
          <w:rFonts w:ascii="Times New Roman" w:hAnsi="Times New Roman" w:cs="Times New Roman"/>
        </w:rPr>
        <w:br w:type="page"/>
      </w:r>
    </w:p>
    <w:p w14:paraId="6EF04880" w14:textId="48F08C18" w:rsidR="008B4845" w:rsidRPr="008B4845" w:rsidRDefault="008B4845" w:rsidP="00F8407C">
      <w:pPr>
        <w:spacing w:line="360" w:lineRule="auto"/>
        <w:rPr>
          <w:rFonts w:ascii="Times New Roman" w:hAnsi="Times New Roman" w:cs="Times New Roman"/>
          <w:b/>
        </w:rPr>
      </w:pPr>
      <w:r w:rsidRPr="008B4845">
        <w:rPr>
          <w:rFonts w:ascii="Times New Roman" w:hAnsi="Times New Roman" w:cs="Times New Roman"/>
          <w:b/>
        </w:rPr>
        <w:lastRenderedPageBreak/>
        <w:t>I.</w:t>
      </w:r>
      <w:r>
        <w:rPr>
          <w:rFonts w:ascii="Times New Roman" w:hAnsi="Times New Roman" w:cs="Times New Roman"/>
          <w:b/>
        </w:rPr>
        <w:t xml:space="preserve"> Motivation and Background of PDE systems</w:t>
      </w:r>
    </w:p>
    <w:p w14:paraId="34D84EA2" w14:textId="3AB44C11" w:rsidR="00EE3A3B" w:rsidRDefault="00F41800" w:rsidP="005B34CE">
      <w:pPr>
        <w:spacing w:line="360" w:lineRule="auto"/>
        <w:ind w:firstLine="360"/>
        <w:rPr>
          <w:rFonts w:ascii="Times New Roman" w:hAnsi="Times New Roman" w:cs="Times New Roman"/>
        </w:rPr>
      </w:pPr>
      <w:r>
        <w:rPr>
          <w:rFonts w:ascii="Times New Roman" w:hAnsi="Times New Roman" w:cs="Times New Roman"/>
        </w:rPr>
        <w:t xml:space="preserve">Within </w:t>
      </w:r>
      <w:r w:rsidR="008D5ABB">
        <w:rPr>
          <w:rFonts w:ascii="Times New Roman" w:hAnsi="Times New Roman" w:cs="Times New Roman"/>
        </w:rPr>
        <w:t>the field of chemistry, the modeling of reactions, diff</w:t>
      </w:r>
      <w:r w:rsidR="009E4707">
        <w:rPr>
          <w:rFonts w:ascii="Times New Roman" w:hAnsi="Times New Roman" w:cs="Times New Roman"/>
        </w:rPr>
        <w:t xml:space="preserve">usion interactions, and kinetic equilibria ultimately fall to the utilization of </w:t>
      </w:r>
      <w:r w:rsidR="0012152A">
        <w:rPr>
          <w:rFonts w:ascii="Times New Roman" w:hAnsi="Times New Roman" w:cs="Times New Roman"/>
        </w:rPr>
        <w:t xml:space="preserve">dynamical systems </w:t>
      </w:r>
      <w:r w:rsidR="0092358B">
        <w:rPr>
          <w:rFonts w:ascii="Times New Roman" w:hAnsi="Times New Roman" w:cs="Times New Roman"/>
        </w:rPr>
        <w:t xml:space="preserve">and the application of </w:t>
      </w:r>
      <w:r w:rsidR="00AE29EE">
        <w:rPr>
          <w:rFonts w:ascii="Times New Roman" w:hAnsi="Times New Roman" w:cs="Times New Roman"/>
        </w:rPr>
        <w:t>partial differential equations as</w:t>
      </w:r>
      <w:r w:rsidR="00DC5EA9">
        <w:rPr>
          <w:rFonts w:ascii="Times New Roman" w:hAnsi="Times New Roman" w:cs="Times New Roman"/>
        </w:rPr>
        <w:t xml:space="preserve"> a method for state prediction. </w:t>
      </w:r>
      <w:r w:rsidR="00EC2D61">
        <w:rPr>
          <w:rFonts w:ascii="Times New Roman" w:hAnsi="Times New Roman" w:cs="Times New Roman"/>
        </w:rPr>
        <w:t>Dynamical systems modeling allows for the determination of complex</w:t>
      </w:r>
      <w:r w:rsidR="003C67F5">
        <w:rPr>
          <w:rFonts w:ascii="Times New Roman" w:hAnsi="Times New Roman" w:cs="Times New Roman"/>
        </w:rPr>
        <w:t xml:space="preserve"> mathematical behaviors for a given function through a vector field </w:t>
      </w:r>
      <w:r w:rsidR="0021432D">
        <w:rPr>
          <w:rFonts w:ascii="Times New Roman" w:hAnsi="Times New Roman" w:cs="Times New Roman"/>
        </w:rPr>
        <w:t xml:space="preserve">or area, thereby allowing for direct application for chemistry and other physical sciences wherein the focus of quantitation efforts centralizes around analyzing the effects of individual components compared to that of the whole system. </w:t>
      </w:r>
      <w:r w:rsidR="00AA17AF">
        <w:rPr>
          <w:rFonts w:ascii="Times New Roman" w:hAnsi="Times New Roman" w:cs="Times New Roman"/>
        </w:rPr>
        <w:t xml:space="preserve">As chemical systems permit the analysis of multiple controlled </w:t>
      </w:r>
      <w:r w:rsidR="00772A27">
        <w:rPr>
          <w:rFonts w:ascii="Times New Roman" w:hAnsi="Times New Roman" w:cs="Times New Roman"/>
        </w:rPr>
        <w:t xml:space="preserve">factors with predictable </w:t>
      </w:r>
      <w:r w:rsidR="00F92C94">
        <w:rPr>
          <w:rFonts w:ascii="Times New Roman" w:hAnsi="Times New Roman" w:cs="Times New Roman"/>
        </w:rPr>
        <w:t xml:space="preserve">desired results, reaction-diffusion systems </w:t>
      </w:r>
      <w:r w:rsidR="003F4A6F">
        <w:rPr>
          <w:rFonts w:ascii="Times New Roman" w:hAnsi="Times New Roman" w:cs="Times New Roman"/>
        </w:rPr>
        <w:t xml:space="preserve">and other extrapolations of </w:t>
      </w:r>
      <w:r w:rsidR="000D4064">
        <w:rPr>
          <w:rFonts w:ascii="Times New Roman" w:hAnsi="Times New Roman" w:cs="Times New Roman"/>
        </w:rPr>
        <w:t>chemical laws allow for a logical first experience in</w:t>
      </w:r>
      <w:r w:rsidR="003B5A68">
        <w:rPr>
          <w:rFonts w:ascii="Times New Roman" w:hAnsi="Times New Roman" w:cs="Times New Roman"/>
        </w:rPr>
        <w:t xml:space="preserve"> applying </w:t>
      </w:r>
      <w:r w:rsidR="00957FE5">
        <w:rPr>
          <w:rFonts w:ascii="Times New Roman" w:hAnsi="Times New Roman" w:cs="Times New Roman"/>
        </w:rPr>
        <w:t>Partial Differential Equation (PDE)</w:t>
      </w:r>
      <w:r w:rsidR="003B5A68">
        <w:rPr>
          <w:rFonts w:ascii="Times New Roman" w:hAnsi="Times New Roman" w:cs="Times New Roman"/>
        </w:rPr>
        <w:t xml:space="preserve"> systems through computer science. </w:t>
      </w:r>
      <w:r w:rsidR="00695469">
        <w:rPr>
          <w:rFonts w:ascii="Times New Roman" w:hAnsi="Times New Roman" w:cs="Times New Roman"/>
        </w:rPr>
        <w:t>Specifically</w:t>
      </w:r>
      <w:r w:rsidR="0067112B">
        <w:rPr>
          <w:rFonts w:ascii="Times New Roman" w:hAnsi="Times New Roman" w:cs="Times New Roman"/>
        </w:rPr>
        <w:t>,</w:t>
      </w:r>
      <w:r w:rsidR="00A34229">
        <w:rPr>
          <w:rFonts w:ascii="Times New Roman" w:hAnsi="Times New Roman" w:cs="Times New Roman"/>
        </w:rPr>
        <w:t xml:space="preserve"> chemical reactions </w:t>
      </w:r>
      <w:r w:rsidR="00957FE5">
        <w:rPr>
          <w:rFonts w:ascii="Times New Roman" w:hAnsi="Times New Roman" w:cs="Times New Roman"/>
        </w:rPr>
        <w:t>permit the analysis of both Ordinary Differential Equation (ODE) systems and PDE systems</w:t>
      </w:r>
      <w:r w:rsidR="005B34CE">
        <w:rPr>
          <w:rFonts w:ascii="Times New Roman" w:hAnsi="Times New Roman" w:cs="Times New Roman"/>
        </w:rPr>
        <w:t xml:space="preserve"> due to the different levels of formula complexity based on the chemical principle analyzed. </w:t>
      </w:r>
      <w:r w:rsidR="00A131CD">
        <w:rPr>
          <w:rFonts w:ascii="Times New Roman" w:hAnsi="Times New Roman" w:cs="Times New Roman"/>
        </w:rPr>
        <w:t>Through PDE system modeling</w:t>
      </w:r>
      <w:r w:rsidR="000A528F">
        <w:rPr>
          <w:rStyle w:val="FootnoteReference"/>
          <w:rFonts w:ascii="Times New Roman" w:hAnsi="Times New Roman" w:cs="Times New Roman"/>
        </w:rPr>
        <w:footnoteReference w:id="1"/>
      </w:r>
      <w:r w:rsidR="00A131CD">
        <w:rPr>
          <w:rFonts w:ascii="Times New Roman" w:hAnsi="Times New Roman" w:cs="Times New Roman"/>
        </w:rPr>
        <w:t>, the original set of equations for a function defined by its interaction with a vector field or</w:t>
      </w:r>
      <w:r w:rsidR="004B41AA">
        <w:rPr>
          <w:rFonts w:ascii="Times New Roman" w:hAnsi="Times New Roman" w:cs="Times New Roman"/>
        </w:rPr>
        <w:t xml:space="preserve"> another</w:t>
      </w:r>
      <w:r w:rsidR="00A131CD">
        <w:rPr>
          <w:rFonts w:ascii="Times New Roman" w:hAnsi="Times New Roman" w:cs="Times New Roman"/>
        </w:rPr>
        <w:t xml:space="preserve"> function</w:t>
      </w:r>
      <w:r w:rsidR="004B41AA">
        <w:rPr>
          <w:rFonts w:ascii="Times New Roman" w:hAnsi="Times New Roman" w:cs="Times New Roman"/>
        </w:rPr>
        <w:t xml:space="preserve"> can be determined corresponding to the behavior of </w:t>
      </w:r>
      <w:r w:rsidR="00C42A94">
        <w:rPr>
          <w:rFonts w:ascii="Times New Roman" w:hAnsi="Times New Roman" w:cs="Times New Roman"/>
        </w:rPr>
        <w:t>the partial derivatives of the system.</w:t>
      </w:r>
      <w:r w:rsidR="00A131CD">
        <w:rPr>
          <w:rFonts w:ascii="Times New Roman" w:hAnsi="Times New Roman" w:cs="Times New Roman"/>
        </w:rPr>
        <w:t xml:space="preserve"> </w:t>
      </w:r>
      <w:r w:rsidR="005B34CE">
        <w:rPr>
          <w:rFonts w:ascii="Times New Roman" w:hAnsi="Times New Roman" w:cs="Times New Roman"/>
        </w:rPr>
        <w:t>The most direct means through which PDE modeling can be applied to chemical phenomena is through th</w:t>
      </w:r>
      <w:r w:rsidR="006A6D1F">
        <w:rPr>
          <w:rFonts w:ascii="Times New Roman" w:hAnsi="Times New Roman" w:cs="Times New Roman"/>
        </w:rPr>
        <w:t>e analysis of diffusion systems and diffusion-reaction systems</w:t>
      </w:r>
      <w:r w:rsidR="00F05AAF">
        <w:rPr>
          <w:rFonts w:ascii="Times New Roman" w:hAnsi="Times New Roman" w:cs="Times New Roman"/>
        </w:rPr>
        <w:t xml:space="preserve"> as these are representative of simple one or two dimensional </w:t>
      </w:r>
      <w:r w:rsidR="00F2055D">
        <w:rPr>
          <w:rFonts w:ascii="Times New Roman" w:hAnsi="Times New Roman" w:cs="Times New Roman"/>
        </w:rPr>
        <w:t>PDE systems</w:t>
      </w:r>
      <w:r w:rsidR="006A6D1F">
        <w:rPr>
          <w:rFonts w:ascii="Times New Roman" w:hAnsi="Times New Roman" w:cs="Times New Roman"/>
        </w:rPr>
        <w:t xml:space="preserve">. </w:t>
      </w:r>
    </w:p>
    <w:p w14:paraId="072978B9" w14:textId="77777777" w:rsidR="00F8407C" w:rsidRDefault="00F8407C" w:rsidP="005B34CE">
      <w:pPr>
        <w:spacing w:line="360" w:lineRule="auto"/>
        <w:ind w:firstLine="360"/>
        <w:rPr>
          <w:rFonts w:ascii="Times New Roman" w:hAnsi="Times New Roman" w:cs="Times New Roman"/>
        </w:rPr>
      </w:pPr>
    </w:p>
    <w:p w14:paraId="4A6704F0" w14:textId="4D27B3CC" w:rsidR="00F8407C" w:rsidRPr="00F8407C" w:rsidRDefault="00F8407C" w:rsidP="00F8407C">
      <w:pPr>
        <w:spacing w:line="360" w:lineRule="auto"/>
        <w:rPr>
          <w:rFonts w:ascii="Times New Roman" w:hAnsi="Times New Roman" w:cs="Times New Roman"/>
          <w:b/>
        </w:rPr>
      </w:pPr>
      <w:r>
        <w:rPr>
          <w:rFonts w:ascii="Times New Roman" w:hAnsi="Times New Roman" w:cs="Times New Roman"/>
          <w:b/>
        </w:rPr>
        <w:t xml:space="preserve">II. Methodology for PDE systems solutions with </w:t>
      </w:r>
      <w:proofErr w:type="spellStart"/>
      <w:r>
        <w:rPr>
          <w:rFonts w:ascii="Times New Roman" w:hAnsi="Times New Roman" w:cs="Times New Roman"/>
          <w:b/>
        </w:rPr>
        <w:t>FEniCS</w:t>
      </w:r>
      <w:proofErr w:type="spellEnd"/>
    </w:p>
    <w:p w14:paraId="77FD957C" w14:textId="77777777" w:rsidR="001A6F00" w:rsidRDefault="005D1332" w:rsidP="001A6F00">
      <w:pPr>
        <w:spacing w:line="360" w:lineRule="auto"/>
        <w:ind w:firstLine="360"/>
        <w:rPr>
          <w:rFonts w:ascii="Times New Roman" w:eastAsiaTheme="minorEastAsia" w:hAnsi="Times New Roman" w:cs="Times New Roman"/>
        </w:rPr>
      </w:pPr>
      <w:r>
        <w:rPr>
          <w:rFonts w:ascii="Times New Roman" w:eastAsiaTheme="minorEastAsia" w:hAnsi="Times New Roman" w:cs="Times New Roman"/>
        </w:rPr>
        <w:t xml:space="preserve">One method to solve PDE systems is through the use of the </w:t>
      </w:r>
      <w:proofErr w:type="spellStart"/>
      <w:r>
        <w:rPr>
          <w:rFonts w:ascii="Times New Roman" w:eastAsiaTheme="minorEastAsia" w:hAnsi="Times New Roman" w:cs="Times New Roman"/>
        </w:rPr>
        <w:t>FEniCS</w:t>
      </w:r>
      <w:proofErr w:type="spellEnd"/>
      <w:r>
        <w:rPr>
          <w:rFonts w:ascii="Times New Roman" w:eastAsiaTheme="minorEastAsia" w:hAnsi="Times New Roman" w:cs="Times New Roman"/>
        </w:rPr>
        <w:t xml:space="preserve"> Project python library wherein sets of functions and vector fields defining a set of physical and mathematical phenomena are described as the partial derivative behavior of the unknown parent function. From these initial inputs combined with the inclusion of known constants and other input conditions, it is possible to generate an entire set of functions corresponding to the general solution of the different equation model to predict the ultimate behavior of the system. The simplest application of this </w:t>
      </w:r>
      <w:proofErr w:type="spellStart"/>
      <w:r>
        <w:rPr>
          <w:rFonts w:ascii="Times New Roman" w:eastAsiaTheme="minorEastAsia" w:hAnsi="Times New Roman" w:cs="Times New Roman"/>
        </w:rPr>
        <w:t>FEniCS</w:t>
      </w:r>
      <w:proofErr w:type="spellEnd"/>
      <w:r>
        <w:rPr>
          <w:rFonts w:ascii="Times New Roman" w:eastAsiaTheme="minorEastAsia" w:hAnsi="Times New Roman" w:cs="Times New Roman"/>
        </w:rPr>
        <w:t xml:space="preserve"> library is through the solution of a Poisson system for the solution of a boundary value problem such that </w:t>
      </w:r>
      <m:oMath>
        <m:r>
          <w:rPr>
            <w:rFonts w:ascii="Cambria Math" w:eastAsiaTheme="minorEastAsia" w:hAnsi="Cambria Math" w:cs="Times New Roman"/>
          </w:rPr>
          <m:t>-</m:t>
        </m:r>
        <m:sSup>
          <m:sSupPr>
            <m:ctrlPr>
              <w:rPr>
                <w:rFonts w:ascii="Cambria Math" w:eastAsiaTheme="minorEastAsia" w:hAnsi="Cambria Math" w:cs="Times New Roman"/>
              </w:rPr>
            </m:ctrlPr>
          </m:sSupPr>
          <m:e>
            <m:r>
              <m:rPr>
                <m:sty m:val="p"/>
              </m:rP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eastAsiaTheme="minorEastAsia" w:hAnsi="Cambria Math" w:cs="Times New Roman"/>
          </w:rPr>
          <m:t>u</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 f</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 xml:space="preserve"> for x in </m:t>
        </m:r>
        <m:r>
          <m:rPr>
            <m:sty m:val="p"/>
          </m:rPr>
          <w:rPr>
            <w:rFonts w:ascii="Cambria Math" w:eastAsiaTheme="minorEastAsia" w:hAnsi="Cambria Math" w:cs="Times New Roman"/>
          </w:rPr>
          <m:t>Ω</m:t>
        </m:r>
      </m:oMath>
      <w:r>
        <w:rPr>
          <w:rFonts w:ascii="Times New Roman" w:eastAsiaTheme="minorEastAsia" w:hAnsi="Times New Roman" w:cs="Times New Roman"/>
        </w:rPr>
        <w:t>.</w:t>
      </w:r>
      <w:r>
        <w:rPr>
          <w:rStyle w:val="FootnoteReference"/>
          <w:rFonts w:ascii="Times New Roman" w:eastAsiaTheme="minorEastAsia" w:hAnsi="Times New Roman" w:cs="Times New Roman"/>
        </w:rPr>
        <w:footnoteReference w:id="2"/>
      </w:r>
      <w:r>
        <w:rPr>
          <w:rFonts w:ascii="Times New Roman" w:eastAsiaTheme="minorEastAsia" w:hAnsi="Times New Roman" w:cs="Times New Roman"/>
        </w:rPr>
        <w:t xml:space="preserve"> </w:t>
      </w:r>
      <w:r w:rsidR="004B249F">
        <w:rPr>
          <w:rFonts w:ascii="Times New Roman" w:eastAsiaTheme="minorEastAsia" w:hAnsi="Times New Roman" w:cs="Times New Roman"/>
        </w:rPr>
        <w:t>As presented within the code below</w:t>
      </w:r>
      <w:r w:rsidR="005B6E32">
        <w:rPr>
          <w:rFonts w:ascii="Times New Roman" w:eastAsiaTheme="minorEastAsia" w:hAnsi="Times New Roman" w:cs="Times New Roman"/>
        </w:rPr>
        <w:t xml:space="preserve"> representing a modified version of the tutorial code for the </w:t>
      </w:r>
      <w:proofErr w:type="spellStart"/>
      <w:r w:rsidR="005B6E32">
        <w:rPr>
          <w:rFonts w:ascii="Times New Roman" w:eastAsiaTheme="minorEastAsia" w:hAnsi="Times New Roman" w:cs="Times New Roman"/>
        </w:rPr>
        <w:t>FEniCS</w:t>
      </w:r>
      <w:proofErr w:type="spellEnd"/>
      <w:r w:rsidR="005B6E32">
        <w:rPr>
          <w:rFonts w:ascii="Times New Roman" w:eastAsiaTheme="minorEastAsia" w:hAnsi="Times New Roman" w:cs="Times New Roman"/>
        </w:rPr>
        <w:t xml:space="preserve"> library</w:t>
      </w:r>
      <w:r w:rsidR="004B249F">
        <w:rPr>
          <w:rFonts w:ascii="Times New Roman" w:eastAsiaTheme="minorEastAsia" w:hAnsi="Times New Roman" w:cs="Times New Roman"/>
        </w:rPr>
        <w:t xml:space="preserve">, an arbitrary function </w:t>
      </w:r>
      <w:r w:rsidR="005B6E32">
        <w:rPr>
          <w:rFonts w:ascii="Times New Roman" w:eastAsiaTheme="minorEastAsia" w:hAnsi="Times New Roman" w:cs="Times New Roman"/>
        </w:rPr>
        <w:t xml:space="preserve">definition of </w:t>
      </w:r>
      <m:oMath>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x,y</m:t>
            </m:r>
          </m:e>
        </m:d>
        <m:r>
          <w:rPr>
            <w:rFonts w:ascii="Cambria Math" w:eastAsiaTheme="minorEastAsia" w:hAnsi="Cambria Math" w:cs="Times New Roman"/>
          </w:rPr>
          <m:t xml:space="preserve">= 1  </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3</m:t>
            </m:r>
          </m:sup>
        </m:sSup>
        <m:r>
          <w:rPr>
            <w:rFonts w:ascii="Cambria Math" w:eastAsiaTheme="minorEastAsia" w:hAnsi="Cambria Math" w:cs="Times New Roman"/>
          </w:rPr>
          <m:t>+2</m:t>
        </m:r>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2</m:t>
            </m:r>
          </m:sup>
        </m:sSup>
      </m:oMath>
      <w:r w:rsidR="00D416A4">
        <w:rPr>
          <w:rFonts w:ascii="Times New Roman" w:eastAsiaTheme="minorEastAsia" w:hAnsi="Times New Roman" w:cs="Times New Roman"/>
        </w:rPr>
        <w:t>acts as an example of the strengths of PDE solvers and the extent to which they can b</w:t>
      </w:r>
      <w:r w:rsidR="00970EA7">
        <w:rPr>
          <w:rFonts w:ascii="Times New Roman" w:eastAsiaTheme="minorEastAsia" w:hAnsi="Times New Roman" w:cs="Times New Roman"/>
        </w:rPr>
        <w:t>e used to solve full functions.</w:t>
      </w:r>
    </w:p>
    <w:p w14:paraId="39CC14D5" w14:textId="77777777" w:rsidR="001A6F00" w:rsidRDefault="001A6F00" w:rsidP="001A6F00">
      <w:pPr>
        <w:spacing w:line="360" w:lineRule="auto"/>
        <w:ind w:firstLine="360"/>
        <w:rPr>
          <w:rFonts w:ascii="Times New Roman" w:eastAsiaTheme="minorEastAsia" w:hAnsi="Times New Roman" w:cs="Times New Roman"/>
        </w:rPr>
      </w:pPr>
    </w:p>
    <w:p w14:paraId="7463E73B" w14:textId="36A765BB" w:rsidR="001A6F00" w:rsidRPr="00BB41DA" w:rsidRDefault="00BB41DA" w:rsidP="001A6F00">
      <w:pPr>
        <w:spacing w:line="360" w:lineRule="auto"/>
        <w:ind w:firstLine="360"/>
        <w:rPr>
          <w:rFonts w:ascii="Times New Roman" w:eastAsiaTheme="minorEastAsia" w:hAnsi="Times New Roman" w:cs="Times New Roman"/>
          <w:b/>
        </w:rPr>
      </w:pPr>
      <w:r>
        <w:rPr>
          <w:rFonts w:ascii="Times New Roman" w:eastAsiaTheme="minorEastAsia" w:hAnsi="Times New Roman" w:cs="Times New Roman"/>
          <w:b/>
        </w:rPr>
        <w:t xml:space="preserve">Modified Sample Code </w:t>
      </w:r>
      <w:r w:rsidR="00610C7B">
        <w:rPr>
          <w:rFonts w:ascii="Times New Roman" w:eastAsiaTheme="minorEastAsia" w:hAnsi="Times New Roman" w:cs="Times New Roman"/>
          <w:b/>
        </w:rPr>
        <w:t>Represen</w:t>
      </w:r>
      <w:r w:rsidR="00031887">
        <w:rPr>
          <w:rFonts w:ascii="Times New Roman" w:eastAsiaTheme="minorEastAsia" w:hAnsi="Times New Roman" w:cs="Times New Roman"/>
          <w:b/>
        </w:rPr>
        <w:t>ting Poisson S</w:t>
      </w:r>
      <w:r w:rsidR="00610C7B">
        <w:rPr>
          <w:rFonts w:ascii="Times New Roman" w:eastAsiaTheme="minorEastAsia" w:hAnsi="Times New Roman" w:cs="Times New Roman"/>
          <w:b/>
        </w:rPr>
        <w:t>ystem</w:t>
      </w:r>
      <w:r w:rsidR="000A528F">
        <w:rPr>
          <w:rStyle w:val="FootnoteReference"/>
          <w:rFonts w:ascii="Times New Roman" w:eastAsiaTheme="minorEastAsia" w:hAnsi="Times New Roman" w:cs="Times New Roman"/>
          <w:b/>
        </w:rPr>
        <w:footnoteReference w:id="3"/>
      </w:r>
      <w:r w:rsidR="00610C7B">
        <w:rPr>
          <w:rFonts w:ascii="Times New Roman" w:eastAsiaTheme="minorEastAsia" w:hAnsi="Times New Roman" w:cs="Times New Roman"/>
          <w:b/>
        </w:rPr>
        <w:t xml:space="preserve"> </w:t>
      </w:r>
      <w:r w:rsidR="00A80D24">
        <w:rPr>
          <w:rFonts w:ascii="Times New Roman" w:eastAsiaTheme="minorEastAsia" w:hAnsi="Times New Roman" w:cs="Times New Roman"/>
          <w:b/>
        </w:rPr>
        <w:t>(see. PoissonSample.py)</w:t>
      </w:r>
    </w:p>
    <w:p w14:paraId="17C75092" w14:textId="77777777" w:rsidR="00BB41DA" w:rsidRDefault="00BB41DA" w:rsidP="001A6F00">
      <w:pPr>
        <w:spacing w:line="360" w:lineRule="auto"/>
        <w:ind w:firstLine="360"/>
        <w:rPr>
          <w:rFonts w:ascii="Times New Roman" w:eastAsiaTheme="minorEastAsia" w:hAnsi="Times New Roman" w:cs="Times New Roman"/>
        </w:rPr>
      </w:pPr>
    </w:p>
    <w:p w14:paraId="34BE5001" w14:textId="565C9BA6" w:rsidR="001A6F00" w:rsidRPr="001A6F00" w:rsidRDefault="00970EA7" w:rsidP="001A6F00">
      <w:pPr>
        <w:ind w:firstLine="360"/>
        <w:rPr>
          <w:rFonts w:ascii="Times New Roman" w:eastAsiaTheme="minorEastAsia" w:hAnsi="Times New Roman" w:cs="Times New Roman"/>
        </w:rPr>
      </w:pPr>
      <w:r>
        <w:rPr>
          <w:rFonts w:ascii="Times New Roman" w:eastAsiaTheme="minorEastAsia" w:hAnsi="Times New Roman" w:cs="Times New Roman"/>
        </w:rPr>
        <w:t xml:space="preserve"> </w:t>
      </w:r>
      <w:r w:rsidR="001A6F00" w:rsidRPr="001A6F00">
        <w:rPr>
          <w:rFonts w:ascii="Times New Roman" w:eastAsiaTheme="minorEastAsia" w:hAnsi="Times New Roman" w:cs="Times New Roman"/>
        </w:rPr>
        <w:t xml:space="preserve">from </w:t>
      </w:r>
      <w:proofErr w:type="spellStart"/>
      <w:r w:rsidR="001A6F00" w:rsidRPr="001A6F00">
        <w:rPr>
          <w:rFonts w:ascii="Times New Roman" w:eastAsiaTheme="minorEastAsia" w:hAnsi="Times New Roman" w:cs="Times New Roman"/>
        </w:rPr>
        <w:t>fenics</w:t>
      </w:r>
      <w:proofErr w:type="spellEnd"/>
      <w:r w:rsidR="001A6F00" w:rsidRPr="001A6F00">
        <w:rPr>
          <w:rFonts w:ascii="Times New Roman" w:eastAsiaTheme="minorEastAsia" w:hAnsi="Times New Roman" w:cs="Times New Roman"/>
        </w:rPr>
        <w:t xml:space="preserve"> import *</w:t>
      </w:r>
    </w:p>
    <w:p w14:paraId="04100C9C" w14:textId="77777777" w:rsidR="001A6F00" w:rsidRPr="001A6F00" w:rsidRDefault="001A6F00" w:rsidP="001A6F00">
      <w:pPr>
        <w:ind w:firstLine="360"/>
        <w:rPr>
          <w:rFonts w:ascii="Times New Roman" w:eastAsiaTheme="minorEastAsia" w:hAnsi="Times New Roman" w:cs="Times New Roman"/>
        </w:rPr>
      </w:pPr>
    </w:p>
    <w:p w14:paraId="76C072C4" w14:textId="37AAAD6F" w:rsidR="001A6F00" w:rsidRPr="001A6F00" w:rsidRDefault="001A6F00" w:rsidP="001A6F00">
      <w:pPr>
        <w:ind w:firstLine="360"/>
        <w:rPr>
          <w:rFonts w:ascii="Times New Roman" w:eastAsiaTheme="minorEastAsia" w:hAnsi="Times New Roman" w:cs="Times New Roman"/>
          <w:i/>
        </w:rPr>
      </w:pPr>
      <w:r w:rsidRPr="001A6F00">
        <w:rPr>
          <w:rFonts w:ascii="Times New Roman" w:eastAsiaTheme="minorEastAsia" w:hAnsi="Times New Roman" w:cs="Times New Roman"/>
          <w:i/>
        </w:rPr>
        <w:t># Create</w:t>
      </w:r>
      <w:r>
        <w:rPr>
          <w:rFonts w:ascii="Times New Roman" w:eastAsiaTheme="minorEastAsia" w:hAnsi="Times New Roman" w:cs="Times New Roman"/>
          <w:i/>
        </w:rPr>
        <w:t>s unit</w:t>
      </w:r>
      <w:r w:rsidRPr="001A6F00">
        <w:rPr>
          <w:rFonts w:ascii="Times New Roman" w:eastAsiaTheme="minorEastAsia" w:hAnsi="Times New Roman" w:cs="Times New Roman"/>
          <w:i/>
        </w:rPr>
        <w:t xml:space="preserve"> mesh and define function space</w:t>
      </w:r>
    </w:p>
    <w:p w14:paraId="4FFFCEF3" w14:textId="77777777" w:rsidR="001A6F00" w:rsidRPr="001A6F00" w:rsidRDefault="001A6F00" w:rsidP="001A6F00">
      <w:pPr>
        <w:ind w:firstLine="360"/>
        <w:rPr>
          <w:rFonts w:ascii="Times New Roman" w:eastAsiaTheme="minorEastAsia" w:hAnsi="Times New Roman" w:cs="Times New Roman"/>
        </w:rPr>
      </w:pPr>
      <w:r w:rsidRPr="001A6F00">
        <w:rPr>
          <w:rFonts w:ascii="Times New Roman" w:eastAsiaTheme="minorEastAsia" w:hAnsi="Times New Roman" w:cs="Times New Roman"/>
        </w:rPr>
        <w:t xml:space="preserve">mesh = </w:t>
      </w:r>
      <w:proofErr w:type="spellStart"/>
      <w:proofErr w:type="gramStart"/>
      <w:r w:rsidRPr="001A6F00">
        <w:rPr>
          <w:rFonts w:ascii="Times New Roman" w:eastAsiaTheme="minorEastAsia" w:hAnsi="Times New Roman" w:cs="Times New Roman"/>
        </w:rPr>
        <w:t>UnitSquareMesh</w:t>
      </w:r>
      <w:proofErr w:type="spellEnd"/>
      <w:r w:rsidRPr="001A6F00">
        <w:rPr>
          <w:rFonts w:ascii="Times New Roman" w:eastAsiaTheme="minorEastAsia" w:hAnsi="Times New Roman" w:cs="Times New Roman"/>
        </w:rPr>
        <w:t>(</w:t>
      </w:r>
      <w:proofErr w:type="gramEnd"/>
      <w:r w:rsidRPr="001A6F00">
        <w:rPr>
          <w:rFonts w:ascii="Times New Roman" w:eastAsiaTheme="minorEastAsia" w:hAnsi="Times New Roman" w:cs="Times New Roman"/>
        </w:rPr>
        <w:t>10, 10)</w:t>
      </w:r>
    </w:p>
    <w:p w14:paraId="23B322F6" w14:textId="77777777" w:rsidR="001A6F00" w:rsidRPr="001A6F00" w:rsidRDefault="001A6F00" w:rsidP="001A6F00">
      <w:pPr>
        <w:ind w:firstLine="360"/>
        <w:rPr>
          <w:rFonts w:ascii="Times New Roman" w:eastAsiaTheme="minorEastAsia" w:hAnsi="Times New Roman" w:cs="Times New Roman"/>
        </w:rPr>
      </w:pPr>
      <w:r w:rsidRPr="001A6F00">
        <w:rPr>
          <w:rFonts w:ascii="Times New Roman" w:eastAsiaTheme="minorEastAsia" w:hAnsi="Times New Roman" w:cs="Times New Roman"/>
        </w:rPr>
        <w:t xml:space="preserve">V = </w:t>
      </w:r>
      <w:proofErr w:type="spellStart"/>
      <w:proofErr w:type="gramStart"/>
      <w:r w:rsidRPr="001A6F00">
        <w:rPr>
          <w:rFonts w:ascii="Times New Roman" w:eastAsiaTheme="minorEastAsia" w:hAnsi="Times New Roman" w:cs="Times New Roman"/>
        </w:rPr>
        <w:t>FunctionSpace</w:t>
      </w:r>
      <w:proofErr w:type="spellEnd"/>
      <w:r w:rsidRPr="001A6F00">
        <w:rPr>
          <w:rFonts w:ascii="Times New Roman" w:eastAsiaTheme="minorEastAsia" w:hAnsi="Times New Roman" w:cs="Times New Roman"/>
        </w:rPr>
        <w:t>(</w:t>
      </w:r>
      <w:proofErr w:type="gramEnd"/>
      <w:r w:rsidRPr="001A6F00">
        <w:rPr>
          <w:rFonts w:ascii="Times New Roman" w:eastAsiaTheme="minorEastAsia" w:hAnsi="Times New Roman" w:cs="Times New Roman"/>
        </w:rPr>
        <w:t>mesh, 'P', 1)</w:t>
      </w:r>
    </w:p>
    <w:p w14:paraId="2A50F350" w14:textId="77777777" w:rsidR="001A6F00" w:rsidRPr="001A6F00" w:rsidRDefault="001A6F00" w:rsidP="001A6F00">
      <w:pPr>
        <w:ind w:firstLine="360"/>
        <w:rPr>
          <w:rFonts w:ascii="Times New Roman" w:eastAsiaTheme="minorEastAsia" w:hAnsi="Times New Roman" w:cs="Times New Roman"/>
        </w:rPr>
      </w:pPr>
    </w:p>
    <w:p w14:paraId="7E930386" w14:textId="77777777" w:rsidR="001A6F00" w:rsidRPr="001A6F00" w:rsidRDefault="001A6F00" w:rsidP="001A6F00">
      <w:pPr>
        <w:ind w:firstLine="360"/>
        <w:rPr>
          <w:rFonts w:ascii="Times New Roman" w:eastAsiaTheme="minorEastAsia" w:hAnsi="Times New Roman" w:cs="Times New Roman"/>
          <w:i/>
        </w:rPr>
      </w:pPr>
      <w:r w:rsidRPr="001A6F00">
        <w:rPr>
          <w:rFonts w:ascii="Times New Roman" w:eastAsiaTheme="minorEastAsia" w:hAnsi="Times New Roman" w:cs="Times New Roman"/>
          <w:i/>
        </w:rPr>
        <w:t># Boundary Conditions of Function</w:t>
      </w:r>
    </w:p>
    <w:p w14:paraId="68FB261C" w14:textId="77777777" w:rsidR="001A6F00" w:rsidRPr="001A6F00" w:rsidRDefault="001A6F00" w:rsidP="001A6F00">
      <w:pPr>
        <w:ind w:firstLine="360"/>
        <w:rPr>
          <w:rFonts w:ascii="Times New Roman" w:eastAsiaTheme="minorEastAsia" w:hAnsi="Times New Roman" w:cs="Times New Roman"/>
        </w:rPr>
      </w:pPr>
      <w:proofErr w:type="spellStart"/>
      <w:r w:rsidRPr="001A6F00">
        <w:rPr>
          <w:rFonts w:ascii="Times New Roman" w:eastAsiaTheme="minorEastAsia" w:hAnsi="Times New Roman" w:cs="Times New Roman"/>
        </w:rPr>
        <w:t>u_D</w:t>
      </w:r>
      <w:proofErr w:type="spellEnd"/>
      <w:r w:rsidRPr="001A6F00">
        <w:rPr>
          <w:rFonts w:ascii="Times New Roman" w:eastAsiaTheme="minorEastAsia" w:hAnsi="Times New Roman" w:cs="Times New Roman"/>
        </w:rPr>
        <w:t xml:space="preserve"> = </w:t>
      </w:r>
      <w:proofErr w:type="gramStart"/>
      <w:r w:rsidRPr="001A6F00">
        <w:rPr>
          <w:rFonts w:ascii="Times New Roman" w:eastAsiaTheme="minorEastAsia" w:hAnsi="Times New Roman" w:cs="Times New Roman"/>
        </w:rPr>
        <w:t>Expression(</w:t>
      </w:r>
      <w:proofErr w:type="gramEnd"/>
      <w:r w:rsidRPr="001A6F00">
        <w:rPr>
          <w:rFonts w:ascii="Times New Roman" w:eastAsiaTheme="minorEastAsia" w:hAnsi="Times New Roman" w:cs="Times New Roman"/>
        </w:rPr>
        <w:t>'1 + x[0]*x[0]*x[0] + 2*x[1]*x[1]', degree=3)</w:t>
      </w:r>
    </w:p>
    <w:p w14:paraId="05F1F8E3" w14:textId="77777777" w:rsidR="001A6F00" w:rsidRPr="001A6F00" w:rsidRDefault="001A6F00" w:rsidP="001A6F00">
      <w:pPr>
        <w:ind w:firstLine="360"/>
        <w:rPr>
          <w:rFonts w:ascii="Times New Roman" w:eastAsiaTheme="minorEastAsia" w:hAnsi="Times New Roman" w:cs="Times New Roman"/>
        </w:rPr>
      </w:pPr>
    </w:p>
    <w:p w14:paraId="2EE5C17B" w14:textId="77777777" w:rsidR="001A6F00" w:rsidRPr="001A6F00" w:rsidRDefault="001A6F00" w:rsidP="001A6F00">
      <w:pPr>
        <w:ind w:firstLine="360"/>
        <w:rPr>
          <w:rFonts w:ascii="Times New Roman" w:eastAsiaTheme="minorEastAsia" w:hAnsi="Times New Roman" w:cs="Times New Roman"/>
        </w:rPr>
      </w:pPr>
      <w:proofErr w:type="spellStart"/>
      <w:r w:rsidRPr="001A6F00">
        <w:rPr>
          <w:rFonts w:ascii="Times New Roman" w:eastAsiaTheme="minorEastAsia" w:hAnsi="Times New Roman" w:cs="Times New Roman"/>
        </w:rPr>
        <w:t>def</w:t>
      </w:r>
      <w:proofErr w:type="spellEnd"/>
      <w:r w:rsidRPr="001A6F00">
        <w:rPr>
          <w:rFonts w:ascii="Times New Roman" w:eastAsiaTheme="minorEastAsia" w:hAnsi="Times New Roman" w:cs="Times New Roman"/>
        </w:rPr>
        <w:t xml:space="preserve"> </w:t>
      </w:r>
      <w:proofErr w:type="gramStart"/>
      <w:r w:rsidRPr="001A6F00">
        <w:rPr>
          <w:rFonts w:ascii="Times New Roman" w:eastAsiaTheme="minorEastAsia" w:hAnsi="Times New Roman" w:cs="Times New Roman"/>
        </w:rPr>
        <w:t>boundary(</w:t>
      </w:r>
      <w:proofErr w:type="gramEnd"/>
      <w:r w:rsidRPr="001A6F00">
        <w:rPr>
          <w:rFonts w:ascii="Times New Roman" w:eastAsiaTheme="minorEastAsia" w:hAnsi="Times New Roman" w:cs="Times New Roman"/>
        </w:rPr>
        <w:t xml:space="preserve">x, </w:t>
      </w:r>
      <w:proofErr w:type="spellStart"/>
      <w:r w:rsidRPr="001A6F00">
        <w:rPr>
          <w:rFonts w:ascii="Times New Roman" w:eastAsiaTheme="minorEastAsia" w:hAnsi="Times New Roman" w:cs="Times New Roman"/>
        </w:rPr>
        <w:t>on_boundary</w:t>
      </w:r>
      <w:proofErr w:type="spellEnd"/>
      <w:r w:rsidRPr="001A6F00">
        <w:rPr>
          <w:rFonts w:ascii="Times New Roman" w:eastAsiaTheme="minorEastAsia" w:hAnsi="Times New Roman" w:cs="Times New Roman"/>
        </w:rPr>
        <w:t>):</w:t>
      </w:r>
    </w:p>
    <w:p w14:paraId="3F3C5B2F" w14:textId="77777777" w:rsidR="001A6F00" w:rsidRPr="001A6F00" w:rsidRDefault="001A6F00" w:rsidP="001A6F00">
      <w:pPr>
        <w:ind w:firstLine="360"/>
        <w:rPr>
          <w:rFonts w:ascii="Times New Roman" w:eastAsiaTheme="minorEastAsia" w:hAnsi="Times New Roman" w:cs="Times New Roman"/>
        </w:rPr>
      </w:pPr>
      <w:r w:rsidRPr="001A6F00">
        <w:rPr>
          <w:rFonts w:ascii="Times New Roman" w:eastAsiaTheme="minorEastAsia" w:hAnsi="Times New Roman" w:cs="Times New Roman"/>
        </w:rPr>
        <w:t xml:space="preserve">    return </w:t>
      </w:r>
      <w:proofErr w:type="spellStart"/>
      <w:r w:rsidRPr="001A6F00">
        <w:rPr>
          <w:rFonts w:ascii="Times New Roman" w:eastAsiaTheme="minorEastAsia" w:hAnsi="Times New Roman" w:cs="Times New Roman"/>
        </w:rPr>
        <w:t>on_boundary</w:t>
      </w:r>
      <w:proofErr w:type="spellEnd"/>
    </w:p>
    <w:p w14:paraId="0982E934" w14:textId="77777777" w:rsidR="001A6F00" w:rsidRPr="001A6F00" w:rsidRDefault="001A6F00" w:rsidP="001A6F00">
      <w:pPr>
        <w:ind w:firstLine="360"/>
        <w:rPr>
          <w:rFonts w:ascii="Times New Roman" w:eastAsiaTheme="minorEastAsia" w:hAnsi="Times New Roman" w:cs="Times New Roman"/>
        </w:rPr>
      </w:pPr>
    </w:p>
    <w:p w14:paraId="7E391C2B" w14:textId="77777777" w:rsidR="001A6F00" w:rsidRPr="001A6F00" w:rsidRDefault="001A6F00" w:rsidP="001A6F00">
      <w:pPr>
        <w:ind w:firstLine="360"/>
        <w:rPr>
          <w:rFonts w:ascii="Times New Roman" w:eastAsiaTheme="minorEastAsia" w:hAnsi="Times New Roman" w:cs="Times New Roman"/>
        </w:rPr>
      </w:pPr>
      <w:proofErr w:type="spellStart"/>
      <w:r w:rsidRPr="001A6F00">
        <w:rPr>
          <w:rFonts w:ascii="Times New Roman" w:eastAsiaTheme="minorEastAsia" w:hAnsi="Times New Roman" w:cs="Times New Roman"/>
        </w:rPr>
        <w:t>bc</w:t>
      </w:r>
      <w:proofErr w:type="spellEnd"/>
      <w:r w:rsidRPr="001A6F00">
        <w:rPr>
          <w:rFonts w:ascii="Times New Roman" w:eastAsiaTheme="minorEastAsia" w:hAnsi="Times New Roman" w:cs="Times New Roman"/>
        </w:rPr>
        <w:t xml:space="preserve"> = </w:t>
      </w:r>
      <w:proofErr w:type="spellStart"/>
      <w:proofErr w:type="gramStart"/>
      <w:r w:rsidRPr="001A6F00">
        <w:rPr>
          <w:rFonts w:ascii="Times New Roman" w:eastAsiaTheme="minorEastAsia" w:hAnsi="Times New Roman" w:cs="Times New Roman"/>
        </w:rPr>
        <w:t>DirichletBC</w:t>
      </w:r>
      <w:proofErr w:type="spellEnd"/>
      <w:r w:rsidRPr="001A6F00">
        <w:rPr>
          <w:rFonts w:ascii="Times New Roman" w:eastAsiaTheme="minorEastAsia" w:hAnsi="Times New Roman" w:cs="Times New Roman"/>
        </w:rPr>
        <w:t>(</w:t>
      </w:r>
      <w:proofErr w:type="gramEnd"/>
      <w:r w:rsidRPr="001A6F00">
        <w:rPr>
          <w:rFonts w:ascii="Times New Roman" w:eastAsiaTheme="minorEastAsia" w:hAnsi="Times New Roman" w:cs="Times New Roman"/>
        </w:rPr>
        <w:t xml:space="preserve">V, </w:t>
      </w:r>
      <w:proofErr w:type="spellStart"/>
      <w:r w:rsidRPr="001A6F00">
        <w:rPr>
          <w:rFonts w:ascii="Times New Roman" w:eastAsiaTheme="minorEastAsia" w:hAnsi="Times New Roman" w:cs="Times New Roman"/>
        </w:rPr>
        <w:t>u_D</w:t>
      </w:r>
      <w:proofErr w:type="spellEnd"/>
      <w:r w:rsidRPr="001A6F00">
        <w:rPr>
          <w:rFonts w:ascii="Times New Roman" w:eastAsiaTheme="minorEastAsia" w:hAnsi="Times New Roman" w:cs="Times New Roman"/>
        </w:rPr>
        <w:t>, boundary)</w:t>
      </w:r>
    </w:p>
    <w:p w14:paraId="6FFAAB3C" w14:textId="77777777" w:rsidR="001A6F00" w:rsidRPr="001A6F00" w:rsidRDefault="001A6F00" w:rsidP="001A6F00">
      <w:pPr>
        <w:ind w:firstLine="360"/>
        <w:rPr>
          <w:rFonts w:ascii="Times New Roman" w:eastAsiaTheme="minorEastAsia" w:hAnsi="Times New Roman" w:cs="Times New Roman"/>
        </w:rPr>
      </w:pPr>
    </w:p>
    <w:p w14:paraId="7E880252" w14:textId="1B5FA6CD" w:rsidR="001A6F00" w:rsidRPr="001A6F00" w:rsidRDefault="001A6F00" w:rsidP="001A6F00">
      <w:pPr>
        <w:ind w:firstLine="360"/>
        <w:rPr>
          <w:rFonts w:ascii="Times New Roman" w:eastAsiaTheme="minorEastAsia" w:hAnsi="Times New Roman" w:cs="Times New Roman"/>
          <w:i/>
        </w:rPr>
      </w:pPr>
      <w:r w:rsidRPr="001A6F00">
        <w:rPr>
          <w:rFonts w:ascii="Times New Roman" w:eastAsiaTheme="minorEastAsia" w:hAnsi="Times New Roman" w:cs="Times New Roman"/>
          <w:i/>
        </w:rPr>
        <w:t xml:space="preserve"># Define </w:t>
      </w:r>
      <w:r>
        <w:rPr>
          <w:rFonts w:ascii="Times New Roman" w:eastAsiaTheme="minorEastAsia" w:hAnsi="Times New Roman" w:cs="Times New Roman"/>
          <w:i/>
        </w:rPr>
        <w:t>variations of function within</w:t>
      </w:r>
      <w:r w:rsidRPr="001A6F00">
        <w:rPr>
          <w:rFonts w:ascii="Times New Roman" w:eastAsiaTheme="minorEastAsia" w:hAnsi="Times New Roman" w:cs="Times New Roman"/>
          <w:i/>
        </w:rPr>
        <w:t xml:space="preserve"> problem</w:t>
      </w:r>
    </w:p>
    <w:p w14:paraId="42CE08C9" w14:textId="77777777" w:rsidR="001A6F00" w:rsidRPr="001A6F00" w:rsidRDefault="001A6F00" w:rsidP="001A6F00">
      <w:pPr>
        <w:ind w:firstLine="360"/>
        <w:rPr>
          <w:rFonts w:ascii="Times New Roman" w:eastAsiaTheme="minorEastAsia" w:hAnsi="Times New Roman" w:cs="Times New Roman"/>
        </w:rPr>
      </w:pPr>
      <w:r w:rsidRPr="001A6F00">
        <w:rPr>
          <w:rFonts w:ascii="Times New Roman" w:eastAsiaTheme="minorEastAsia" w:hAnsi="Times New Roman" w:cs="Times New Roman"/>
        </w:rPr>
        <w:t xml:space="preserve">u = </w:t>
      </w:r>
      <w:proofErr w:type="spellStart"/>
      <w:r w:rsidRPr="001A6F00">
        <w:rPr>
          <w:rFonts w:ascii="Times New Roman" w:eastAsiaTheme="minorEastAsia" w:hAnsi="Times New Roman" w:cs="Times New Roman"/>
        </w:rPr>
        <w:t>TrialFunction</w:t>
      </w:r>
      <w:proofErr w:type="spellEnd"/>
      <w:r w:rsidRPr="001A6F00">
        <w:rPr>
          <w:rFonts w:ascii="Times New Roman" w:eastAsiaTheme="minorEastAsia" w:hAnsi="Times New Roman" w:cs="Times New Roman"/>
        </w:rPr>
        <w:t>(V)</w:t>
      </w:r>
    </w:p>
    <w:p w14:paraId="7533F0BE" w14:textId="77777777" w:rsidR="001A6F00" w:rsidRPr="001A6F00" w:rsidRDefault="001A6F00" w:rsidP="001A6F00">
      <w:pPr>
        <w:ind w:firstLine="360"/>
        <w:rPr>
          <w:rFonts w:ascii="Times New Roman" w:eastAsiaTheme="minorEastAsia" w:hAnsi="Times New Roman" w:cs="Times New Roman"/>
        </w:rPr>
      </w:pPr>
      <w:r w:rsidRPr="001A6F00">
        <w:rPr>
          <w:rFonts w:ascii="Times New Roman" w:eastAsiaTheme="minorEastAsia" w:hAnsi="Times New Roman" w:cs="Times New Roman"/>
        </w:rPr>
        <w:t xml:space="preserve">v = </w:t>
      </w:r>
      <w:proofErr w:type="spellStart"/>
      <w:r w:rsidRPr="001A6F00">
        <w:rPr>
          <w:rFonts w:ascii="Times New Roman" w:eastAsiaTheme="minorEastAsia" w:hAnsi="Times New Roman" w:cs="Times New Roman"/>
        </w:rPr>
        <w:t>TestFunction</w:t>
      </w:r>
      <w:proofErr w:type="spellEnd"/>
      <w:r w:rsidRPr="001A6F00">
        <w:rPr>
          <w:rFonts w:ascii="Times New Roman" w:eastAsiaTheme="minorEastAsia" w:hAnsi="Times New Roman" w:cs="Times New Roman"/>
        </w:rPr>
        <w:t>(V)</w:t>
      </w:r>
    </w:p>
    <w:p w14:paraId="64A78E2D" w14:textId="77777777" w:rsidR="001A6F00" w:rsidRPr="001A6F00" w:rsidRDefault="001A6F00" w:rsidP="001A6F00">
      <w:pPr>
        <w:ind w:firstLine="360"/>
        <w:rPr>
          <w:rFonts w:ascii="Times New Roman" w:eastAsiaTheme="minorEastAsia" w:hAnsi="Times New Roman" w:cs="Times New Roman"/>
        </w:rPr>
      </w:pPr>
      <w:r w:rsidRPr="001A6F00">
        <w:rPr>
          <w:rFonts w:ascii="Times New Roman" w:eastAsiaTheme="minorEastAsia" w:hAnsi="Times New Roman" w:cs="Times New Roman"/>
        </w:rPr>
        <w:t xml:space="preserve">f = </w:t>
      </w:r>
      <w:proofErr w:type="gramStart"/>
      <w:r w:rsidRPr="001A6F00">
        <w:rPr>
          <w:rFonts w:ascii="Times New Roman" w:eastAsiaTheme="minorEastAsia" w:hAnsi="Times New Roman" w:cs="Times New Roman"/>
        </w:rPr>
        <w:t>Constant(</w:t>
      </w:r>
      <w:proofErr w:type="gramEnd"/>
      <w:r w:rsidRPr="001A6F00">
        <w:rPr>
          <w:rFonts w:ascii="Times New Roman" w:eastAsiaTheme="minorEastAsia" w:hAnsi="Times New Roman" w:cs="Times New Roman"/>
        </w:rPr>
        <w:t>-6.0)</w:t>
      </w:r>
    </w:p>
    <w:p w14:paraId="0B063695" w14:textId="77777777" w:rsidR="001A6F00" w:rsidRPr="001A6F00" w:rsidRDefault="001A6F00" w:rsidP="001A6F00">
      <w:pPr>
        <w:ind w:firstLine="360"/>
        <w:rPr>
          <w:rFonts w:ascii="Times New Roman" w:eastAsiaTheme="minorEastAsia" w:hAnsi="Times New Roman" w:cs="Times New Roman"/>
        </w:rPr>
      </w:pPr>
      <w:r w:rsidRPr="001A6F00">
        <w:rPr>
          <w:rFonts w:ascii="Times New Roman" w:eastAsiaTheme="minorEastAsia" w:hAnsi="Times New Roman" w:cs="Times New Roman"/>
        </w:rPr>
        <w:t>a = dot(grad(u), grad(v</w:t>
      </w:r>
      <w:proofErr w:type="gramStart"/>
      <w:r w:rsidRPr="001A6F00">
        <w:rPr>
          <w:rFonts w:ascii="Times New Roman" w:eastAsiaTheme="minorEastAsia" w:hAnsi="Times New Roman" w:cs="Times New Roman"/>
        </w:rPr>
        <w:t>))*</w:t>
      </w:r>
      <w:proofErr w:type="gramEnd"/>
      <w:r w:rsidRPr="001A6F00">
        <w:rPr>
          <w:rFonts w:ascii="Times New Roman" w:eastAsiaTheme="minorEastAsia" w:hAnsi="Times New Roman" w:cs="Times New Roman"/>
        </w:rPr>
        <w:t>dx</w:t>
      </w:r>
    </w:p>
    <w:p w14:paraId="0868AAA1" w14:textId="77777777" w:rsidR="001A6F00" w:rsidRPr="001A6F00" w:rsidRDefault="001A6F00" w:rsidP="001A6F00">
      <w:pPr>
        <w:ind w:firstLine="360"/>
        <w:rPr>
          <w:rFonts w:ascii="Times New Roman" w:eastAsiaTheme="minorEastAsia" w:hAnsi="Times New Roman" w:cs="Times New Roman"/>
        </w:rPr>
      </w:pPr>
      <w:r w:rsidRPr="001A6F00">
        <w:rPr>
          <w:rFonts w:ascii="Times New Roman" w:eastAsiaTheme="minorEastAsia" w:hAnsi="Times New Roman" w:cs="Times New Roman"/>
        </w:rPr>
        <w:t>L = f*v*dx</w:t>
      </w:r>
    </w:p>
    <w:p w14:paraId="32669451" w14:textId="77777777" w:rsidR="001A6F00" w:rsidRPr="001A6F00" w:rsidRDefault="001A6F00" w:rsidP="001A6F00">
      <w:pPr>
        <w:ind w:firstLine="360"/>
        <w:rPr>
          <w:rFonts w:ascii="Times New Roman" w:eastAsiaTheme="minorEastAsia" w:hAnsi="Times New Roman" w:cs="Times New Roman"/>
        </w:rPr>
      </w:pPr>
    </w:p>
    <w:p w14:paraId="2454B940" w14:textId="77777777" w:rsidR="001A6F00" w:rsidRPr="001A6F00" w:rsidRDefault="001A6F00" w:rsidP="001A6F00">
      <w:pPr>
        <w:ind w:firstLine="360"/>
        <w:rPr>
          <w:rFonts w:ascii="Times New Roman" w:eastAsiaTheme="minorEastAsia" w:hAnsi="Times New Roman" w:cs="Times New Roman"/>
          <w:i/>
        </w:rPr>
      </w:pPr>
      <w:r w:rsidRPr="001A6F00">
        <w:rPr>
          <w:rFonts w:ascii="Times New Roman" w:eastAsiaTheme="minorEastAsia" w:hAnsi="Times New Roman" w:cs="Times New Roman"/>
          <w:i/>
        </w:rPr>
        <w:t># Compute solution</w:t>
      </w:r>
    </w:p>
    <w:p w14:paraId="61538D36" w14:textId="77777777" w:rsidR="001A6F00" w:rsidRPr="001A6F00" w:rsidRDefault="001A6F00" w:rsidP="001A6F00">
      <w:pPr>
        <w:ind w:firstLine="360"/>
        <w:rPr>
          <w:rFonts w:ascii="Times New Roman" w:eastAsiaTheme="minorEastAsia" w:hAnsi="Times New Roman" w:cs="Times New Roman"/>
        </w:rPr>
      </w:pPr>
      <w:r w:rsidRPr="001A6F00">
        <w:rPr>
          <w:rFonts w:ascii="Times New Roman" w:eastAsiaTheme="minorEastAsia" w:hAnsi="Times New Roman" w:cs="Times New Roman"/>
        </w:rPr>
        <w:t>u = Function(V)</w:t>
      </w:r>
    </w:p>
    <w:p w14:paraId="5D5D3CF6" w14:textId="77777777" w:rsidR="001A6F00" w:rsidRPr="001A6F00" w:rsidRDefault="001A6F00" w:rsidP="001A6F00">
      <w:pPr>
        <w:ind w:firstLine="360"/>
        <w:rPr>
          <w:rFonts w:ascii="Times New Roman" w:eastAsiaTheme="minorEastAsia" w:hAnsi="Times New Roman" w:cs="Times New Roman"/>
        </w:rPr>
      </w:pPr>
      <w:proofErr w:type="gramStart"/>
      <w:r w:rsidRPr="001A6F00">
        <w:rPr>
          <w:rFonts w:ascii="Times New Roman" w:eastAsiaTheme="minorEastAsia" w:hAnsi="Times New Roman" w:cs="Times New Roman"/>
        </w:rPr>
        <w:t>solve(</w:t>
      </w:r>
      <w:proofErr w:type="gramEnd"/>
      <w:r w:rsidRPr="001A6F00">
        <w:rPr>
          <w:rFonts w:ascii="Times New Roman" w:eastAsiaTheme="minorEastAsia" w:hAnsi="Times New Roman" w:cs="Times New Roman"/>
        </w:rPr>
        <w:t xml:space="preserve">a == L, u, </w:t>
      </w:r>
      <w:proofErr w:type="spellStart"/>
      <w:r w:rsidRPr="001A6F00">
        <w:rPr>
          <w:rFonts w:ascii="Times New Roman" w:eastAsiaTheme="minorEastAsia" w:hAnsi="Times New Roman" w:cs="Times New Roman"/>
        </w:rPr>
        <w:t>bc</w:t>
      </w:r>
      <w:proofErr w:type="spellEnd"/>
      <w:r w:rsidRPr="001A6F00">
        <w:rPr>
          <w:rFonts w:ascii="Times New Roman" w:eastAsiaTheme="minorEastAsia" w:hAnsi="Times New Roman" w:cs="Times New Roman"/>
        </w:rPr>
        <w:t>)</w:t>
      </w:r>
    </w:p>
    <w:p w14:paraId="5CF89C3B" w14:textId="77777777" w:rsidR="001A6F00" w:rsidRPr="001A6F00" w:rsidRDefault="001A6F00" w:rsidP="001A6F00">
      <w:pPr>
        <w:ind w:firstLine="360"/>
        <w:rPr>
          <w:rFonts w:ascii="Times New Roman" w:eastAsiaTheme="minorEastAsia" w:hAnsi="Times New Roman" w:cs="Times New Roman"/>
        </w:rPr>
      </w:pPr>
    </w:p>
    <w:p w14:paraId="488E6EBB" w14:textId="77777777" w:rsidR="001A6F00" w:rsidRPr="001A6F00" w:rsidRDefault="001A6F00" w:rsidP="001A6F00">
      <w:pPr>
        <w:ind w:firstLine="360"/>
        <w:rPr>
          <w:rFonts w:ascii="Times New Roman" w:eastAsiaTheme="minorEastAsia" w:hAnsi="Times New Roman" w:cs="Times New Roman"/>
          <w:i/>
        </w:rPr>
      </w:pPr>
      <w:r w:rsidRPr="001A6F00">
        <w:rPr>
          <w:rFonts w:ascii="Times New Roman" w:eastAsiaTheme="minorEastAsia" w:hAnsi="Times New Roman" w:cs="Times New Roman"/>
          <w:i/>
        </w:rPr>
        <w:t># Plot solution and mesh</w:t>
      </w:r>
    </w:p>
    <w:p w14:paraId="1B3AD9F9" w14:textId="77777777" w:rsidR="001A6F00" w:rsidRPr="001A6F00" w:rsidRDefault="001A6F00" w:rsidP="001A6F00">
      <w:pPr>
        <w:ind w:firstLine="360"/>
        <w:rPr>
          <w:rFonts w:ascii="Times New Roman" w:eastAsiaTheme="minorEastAsia" w:hAnsi="Times New Roman" w:cs="Times New Roman"/>
        </w:rPr>
      </w:pPr>
      <w:r w:rsidRPr="001A6F00">
        <w:rPr>
          <w:rFonts w:ascii="Times New Roman" w:eastAsiaTheme="minorEastAsia" w:hAnsi="Times New Roman" w:cs="Times New Roman"/>
        </w:rPr>
        <w:t>plot(u)</w:t>
      </w:r>
    </w:p>
    <w:p w14:paraId="3BC8D75C" w14:textId="77777777" w:rsidR="001A6F00" w:rsidRPr="001A6F00" w:rsidRDefault="001A6F00" w:rsidP="001A6F00">
      <w:pPr>
        <w:ind w:firstLine="360"/>
        <w:rPr>
          <w:rFonts w:ascii="Times New Roman" w:eastAsiaTheme="minorEastAsia" w:hAnsi="Times New Roman" w:cs="Times New Roman"/>
        </w:rPr>
      </w:pPr>
      <w:r w:rsidRPr="001A6F00">
        <w:rPr>
          <w:rFonts w:ascii="Times New Roman" w:eastAsiaTheme="minorEastAsia" w:hAnsi="Times New Roman" w:cs="Times New Roman"/>
        </w:rPr>
        <w:t>plot(mesh)</w:t>
      </w:r>
    </w:p>
    <w:p w14:paraId="22FABD37" w14:textId="77777777" w:rsidR="001A6F00" w:rsidRPr="001A6F00" w:rsidRDefault="001A6F00" w:rsidP="001A6F00">
      <w:pPr>
        <w:ind w:firstLine="360"/>
        <w:rPr>
          <w:rFonts w:ascii="Times New Roman" w:eastAsiaTheme="minorEastAsia" w:hAnsi="Times New Roman" w:cs="Times New Roman"/>
        </w:rPr>
      </w:pPr>
    </w:p>
    <w:p w14:paraId="0839A3D3" w14:textId="611EB558" w:rsidR="001A6F00" w:rsidRPr="001A6F00" w:rsidRDefault="001A6F00" w:rsidP="001A6F00">
      <w:pPr>
        <w:ind w:firstLine="360"/>
        <w:rPr>
          <w:rFonts w:ascii="Times New Roman" w:eastAsiaTheme="minorEastAsia" w:hAnsi="Times New Roman" w:cs="Times New Roman"/>
          <w:i/>
        </w:rPr>
      </w:pPr>
      <w:r w:rsidRPr="001A6F00">
        <w:rPr>
          <w:rFonts w:ascii="Times New Roman" w:eastAsiaTheme="minorEastAsia" w:hAnsi="Times New Roman" w:cs="Times New Roman"/>
          <w:i/>
        </w:rPr>
        <w:t xml:space="preserve"># VTK format of Solution </w:t>
      </w:r>
      <w:r>
        <w:rPr>
          <w:rFonts w:ascii="Times New Roman" w:eastAsiaTheme="minorEastAsia" w:hAnsi="Times New Roman" w:cs="Times New Roman"/>
          <w:i/>
        </w:rPr>
        <w:t xml:space="preserve">for use in </w:t>
      </w:r>
      <w:proofErr w:type="spellStart"/>
      <w:r>
        <w:rPr>
          <w:rFonts w:ascii="Times New Roman" w:eastAsiaTheme="minorEastAsia" w:hAnsi="Times New Roman" w:cs="Times New Roman"/>
          <w:i/>
        </w:rPr>
        <w:t>paraview</w:t>
      </w:r>
      <w:proofErr w:type="spellEnd"/>
    </w:p>
    <w:p w14:paraId="264E9C03" w14:textId="77777777" w:rsidR="001A6F00" w:rsidRPr="001A6F00" w:rsidRDefault="001A6F00" w:rsidP="001A6F00">
      <w:pPr>
        <w:ind w:firstLine="360"/>
        <w:rPr>
          <w:rFonts w:ascii="Times New Roman" w:eastAsiaTheme="minorEastAsia" w:hAnsi="Times New Roman" w:cs="Times New Roman"/>
        </w:rPr>
      </w:pPr>
      <w:proofErr w:type="spellStart"/>
      <w:r w:rsidRPr="001A6F00">
        <w:rPr>
          <w:rFonts w:ascii="Times New Roman" w:eastAsiaTheme="minorEastAsia" w:hAnsi="Times New Roman" w:cs="Times New Roman"/>
        </w:rPr>
        <w:t>vtkfile</w:t>
      </w:r>
      <w:proofErr w:type="spellEnd"/>
      <w:r w:rsidRPr="001A6F00">
        <w:rPr>
          <w:rFonts w:ascii="Times New Roman" w:eastAsiaTheme="minorEastAsia" w:hAnsi="Times New Roman" w:cs="Times New Roman"/>
        </w:rPr>
        <w:t xml:space="preserve"> = File('</w:t>
      </w:r>
      <w:proofErr w:type="spellStart"/>
      <w:r w:rsidRPr="001A6F00">
        <w:rPr>
          <w:rFonts w:ascii="Times New Roman" w:eastAsiaTheme="minorEastAsia" w:hAnsi="Times New Roman" w:cs="Times New Roman"/>
        </w:rPr>
        <w:t>poisson</w:t>
      </w:r>
      <w:proofErr w:type="spellEnd"/>
      <w:r w:rsidRPr="001A6F00">
        <w:rPr>
          <w:rFonts w:ascii="Times New Roman" w:eastAsiaTheme="minorEastAsia" w:hAnsi="Times New Roman" w:cs="Times New Roman"/>
        </w:rPr>
        <w:t>/solution2.pvd')</w:t>
      </w:r>
    </w:p>
    <w:p w14:paraId="30C3E812" w14:textId="77777777" w:rsidR="001A6F00" w:rsidRPr="001A6F00" w:rsidRDefault="001A6F00" w:rsidP="001A6F00">
      <w:pPr>
        <w:ind w:firstLine="360"/>
        <w:rPr>
          <w:rFonts w:ascii="Times New Roman" w:eastAsiaTheme="minorEastAsia" w:hAnsi="Times New Roman" w:cs="Times New Roman"/>
        </w:rPr>
      </w:pPr>
      <w:proofErr w:type="spellStart"/>
      <w:r w:rsidRPr="001A6F00">
        <w:rPr>
          <w:rFonts w:ascii="Times New Roman" w:eastAsiaTheme="minorEastAsia" w:hAnsi="Times New Roman" w:cs="Times New Roman"/>
        </w:rPr>
        <w:t>vtkfile</w:t>
      </w:r>
      <w:proofErr w:type="spellEnd"/>
      <w:r w:rsidRPr="001A6F00">
        <w:rPr>
          <w:rFonts w:ascii="Times New Roman" w:eastAsiaTheme="minorEastAsia" w:hAnsi="Times New Roman" w:cs="Times New Roman"/>
        </w:rPr>
        <w:t xml:space="preserve"> &lt;&lt; u</w:t>
      </w:r>
    </w:p>
    <w:p w14:paraId="66AAD13B" w14:textId="77777777" w:rsidR="001A6F00" w:rsidRPr="001A6F00" w:rsidRDefault="001A6F00" w:rsidP="001A6F00">
      <w:pPr>
        <w:ind w:firstLine="360"/>
        <w:rPr>
          <w:rFonts w:ascii="Times New Roman" w:eastAsiaTheme="minorEastAsia" w:hAnsi="Times New Roman" w:cs="Times New Roman"/>
        </w:rPr>
      </w:pPr>
    </w:p>
    <w:p w14:paraId="4229A458" w14:textId="77777777" w:rsidR="001A6F00" w:rsidRPr="001A6F00" w:rsidRDefault="001A6F00" w:rsidP="001A6F00">
      <w:pPr>
        <w:ind w:firstLine="360"/>
        <w:rPr>
          <w:rFonts w:ascii="Times New Roman" w:eastAsiaTheme="minorEastAsia" w:hAnsi="Times New Roman" w:cs="Times New Roman"/>
          <w:i/>
        </w:rPr>
      </w:pPr>
      <w:r w:rsidRPr="001A6F00">
        <w:rPr>
          <w:rFonts w:ascii="Times New Roman" w:eastAsiaTheme="minorEastAsia" w:hAnsi="Times New Roman" w:cs="Times New Roman"/>
          <w:i/>
        </w:rPr>
        <w:t># Hold plot</w:t>
      </w:r>
    </w:p>
    <w:p w14:paraId="258C6E8B" w14:textId="51BAC7CC" w:rsidR="001A6F00" w:rsidRDefault="001A6F00" w:rsidP="001A6F00">
      <w:pPr>
        <w:ind w:firstLine="360"/>
        <w:rPr>
          <w:rFonts w:ascii="Times New Roman" w:eastAsiaTheme="minorEastAsia" w:hAnsi="Times New Roman" w:cs="Times New Roman"/>
        </w:rPr>
      </w:pPr>
      <w:proofErr w:type="gramStart"/>
      <w:r w:rsidRPr="001A6F00">
        <w:rPr>
          <w:rFonts w:ascii="Times New Roman" w:eastAsiaTheme="minorEastAsia" w:hAnsi="Times New Roman" w:cs="Times New Roman"/>
        </w:rPr>
        <w:t>interactive(</w:t>
      </w:r>
      <w:proofErr w:type="gramEnd"/>
      <w:r w:rsidRPr="001A6F00">
        <w:rPr>
          <w:rFonts w:ascii="Times New Roman" w:eastAsiaTheme="minorEastAsia" w:hAnsi="Times New Roman" w:cs="Times New Roman"/>
        </w:rPr>
        <w:t>)</w:t>
      </w:r>
    </w:p>
    <w:p w14:paraId="433DD10E" w14:textId="77777777" w:rsidR="00031887" w:rsidRDefault="00031887">
      <w:pPr>
        <w:rPr>
          <w:rFonts w:ascii="Times New Roman" w:eastAsiaTheme="minorEastAsia" w:hAnsi="Times New Roman" w:cs="Times New Roman"/>
        </w:rPr>
      </w:pPr>
    </w:p>
    <w:p w14:paraId="058FB741" w14:textId="77777777" w:rsidR="001A6F00" w:rsidRDefault="001A6F00">
      <w:pPr>
        <w:rPr>
          <w:rFonts w:ascii="Times New Roman" w:eastAsiaTheme="minorEastAsia" w:hAnsi="Times New Roman" w:cs="Times New Roman"/>
        </w:rPr>
      </w:pPr>
      <w:r>
        <w:rPr>
          <w:rFonts w:ascii="Times New Roman" w:eastAsiaTheme="minorEastAsia" w:hAnsi="Times New Roman" w:cs="Times New Roman"/>
        </w:rPr>
        <w:br w:type="page"/>
      </w:r>
    </w:p>
    <w:p w14:paraId="708FA506" w14:textId="5FB61C6E" w:rsidR="005D1332" w:rsidRDefault="00031887" w:rsidP="00D603FE">
      <w:pPr>
        <w:spacing w:line="360" w:lineRule="auto"/>
        <w:ind w:firstLine="360"/>
        <w:rPr>
          <w:rFonts w:ascii="Times New Roman" w:eastAsiaTheme="minorEastAsia" w:hAnsi="Times New Roman" w:cs="Times New Roman"/>
        </w:rPr>
      </w:pPr>
      <w:r>
        <w:rPr>
          <w:rFonts w:ascii="Times New Roman" w:eastAsiaTheme="minorEastAsia" w:hAnsi="Times New Roman" w:cs="Times New Roman"/>
        </w:rPr>
        <w:tab/>
        <w:t xml:space="preserve">From this </w:t>
      </w:r>
      <w:r w:rsidR="00D603FE">
        <w:rPr>
          <w:rFonts w:ascii="Times New Roman" w:eastAsiaTheme="minorEastAsia" w:hAnsi="Times New Roman" w:cs="Times New Roman"/>
        </w:rPr>
        <w:t xml:space="preserve">code, the following visual representation </w:t>
      </w:r>
      <w:r w:rsidR="008C1712">
        <w:rPr>
          <w:rFonts w:ascii="Times New Roman" w:eastAsiaTheme="minorEastAsia" w:hAnsi="Times New Roman" w:cs="Times New Roman"/>
        </w:rPr>
        <w:t xml:space="preserve">(Figure A) </w:t>
      </w:r>
      <w:r w:rsidR="00D603FE">
        <w:rPr>
          <w:rFonts w:ascii="Times New Roman" w:eastAsiaTheme="minorEastAsia" w:hAnsi="Times New Roman" w:cs="Times New Roman"/>
        </w:rPr>
        <w:t xml:space="preserve">can be rendered in a program called </w:t>
      </w:r>
      <w:proofErr w:type="spellStart"/>
      <w:r w:rsidR="00D603FE">
        <w:rPr>
          <w:rFonts w:ascii="Times New Roman" w:eastAsiaTheme="minorEastAsia" w:hAnsi="Times New Roman" w:cs="Times New Roman"/>
        </w:rPr>
        <w:t>Paraview</w:t>
      </w:r>
      <w:proofErr w:type="spellEnd"/>
      <w:r w:rsidR="00D603FE">
        <w:rPr>
          <w:rFonts w:ascii="Times New Roman" w:eastAsiaTheme="minorEastAsia" w:hAnsi="Times New Roman" w:cs="Times New Roman"/>
        </w:rPr>
        <w:t xml:space="preserve"> in which three dimensional vectors and functions can be graphed together. </w:t>
      </w:r>
    </w:p>
    <w:p w14:paraId="50AF7660" w14:textId="3E9F44C4" w:rsidR="00D603FE" w:rsidRDefault="008C1712" w:rsidP="00D603FE">
      <w:pPr>
        <w:spacing w:line="360" w:lineRule="auto"/>
        <w:ind w:firstLine="360"/>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7F1DE924" wp14:editId="6B89EA03">
            <wp:extent cx="5943600" cy="4168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ssianV2Solutio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168775"/>
                    </a:xfrm>
                    <a:prstGeom prst="rect">
                      <a:avLst/>
                    </a:prstGeom>
                  </pic:spPr>
                </pic:pic>
              </a:graphicData>
            </a:graphic>
          </wp:inline>
        </w:drawing>
      </w:r>
    </w:p>
    <w:p w14:paraId="669E7387" w14:textId="2B2DAE95" w:rsidR="008C1712" w:rsidRDefault="008C1712" w:rsidP="008C1712">
      <w:pPr>
        <w:spacing w:line="360" w:lineRule="auto"/>
        <w:ind w:firstLine="360"/>
        <w:jc w:val="center"/>
        <w:rPr>
          <w:rFonts w:ascii="Times New Roman" w:eastAsiaTheme="minorEastAsia" w:hAnsi="Times New Roman" w:cs="Times New Roman"/>
        </w:rPr>
      </w:pPr>
      <w:r>
        <w:rPr>
          <w:rFonts w:ascii="Times New Roman" w:eastAsiaTheme="minorEastAsia" w:hAnsi="Times New Roman" w:cs="Times New Roman"/>
        </w:rPr>
        <w:t>Figure A. Graphical Representation of Poisson System Sample Code</w:t>
      </w:r>
    </w:p>
    <w:p w14:paraId="34E6C5EF" w14:textId="77777777" w:rsidR="00A15FFE" w:rsidRDefault="00A15FFE" w:rsidP="008C1712">
      <w:pPr>
        <w:spacing w:line="360" w:lineRule="auto"/>
        <w:ind w:firstLine="360"/>
        <w:jc w:val="center"/>
        <w:rPr>
          <w:rFonts w:ascii="Times New Roman" w:eastAsiaTheme="minorEastAsia" w:hAnsi="Times New Roman" w:cs="Times New Roman"/>
        </w:rPr>
      </w:pPr>
    </w:p>
    <w:p w14:paraId="6BF1A894" w14:textId="14443419" w:rsidR="001209F0" w:rsidRDefault="008C1712" w:rsidP="00A15FFE">
      <w:pPr>
        <w:spacing w:line="360" w:lineRule="auto"/>
        <w:ind w:firstLine="360"/>
        <w:rPr>
          <w:rFonts w:ascii="Times New Roman" w:eastAsiaTheme="minorEastAsia" w:hAnsi="Times New Roman" w:cs="Times New Roman"/>
        </w:rPr>
      </w:pPr>
      <w:r>
        <w:rPr>
          <w:rFonts w:ascii="Times New Roman" w:eastAsiaTheme="minorEastAsia" w:hAnsi="Times New Roman" w:cs="Times New Roman"/>
        </w:rPr>
        <w:tab/>
        <w:t>Within Figure A, the vector field graphed above the domain g</w:t>
      </w:r>
      <w:r w:rsidR="00D055D7">
        <w:rPr>
          <w:rFonts w:ascii="Times New Roman" w:eastAsiaTheme="minorEastAsia" w:hAnsi="Times New Roman" w:cs="Times New Roman"/>
        </w:rPr>
        <w:t>iven by the mesh de</w:t>
      </w:r>
      <w:r w:rsidR="00875AA6">
        <w:rPr>
          <w:rFonts w:ascii="Times New Roman" w:eastAsiaTheme="minorEastAsia" w:hAnsi="Times New Roman" w:cs="Times New Roman"/>
        </w:rPr>
        <w:t xml:space="preserve">fined for the functional model is representative of the surface corresponding to the set of all real solutions. </w:t>
      </w:r>
      <w:r w:rsidR="00D055D7">
        <w:rPr>
          <w:rFonts w:ascii="Times New Roman" w:eastAsiaTheme="minorEastAsia" w:hAnsi="Times New Roman" w:cs="Times New Roman"/>
        </w:rPr>
        <w:t xml:space="preserve">From this surface generated by the set of solutions, the gradient can be visualized in terms of the color associated therein, allowing for optimization with more advanced systems. While this particular system exhibits clear advantages towards increased values of X and Y due to the </w:t>
      </w:r>
      <w:r w:rsidR="00E94D6D">
        <w:rPr>
          <w:rFonts w:ascii="Times New Roman" w:eastAsiaTheme="minorEastAsia" w:hAnsi="Times New Roman" w:cs="Times New Roman"/>
        </w:rPr>
        <w:t>direct relational nature of the</w:t>
      </w:r>
      <w:r w:rsidR="004F31FE">
        <w:rPr>
          <w:rFonts w:ascii="Times New Roman" w:eastAsiaTheme="minorEastAsia" w:hAnsi="Times New Roman" w:cs="Times New Roman"/>
        </w:rPr>
        <w:t xml:space="preserve"> arbitrary</w:t>
      </w:r>
      <w:r w:rsidR="00E94D6D">
        <w:rPr>
          <w:rFonts w:ascii="Times New Roman" w:eastAsiaTheme="minorEastAsia" w:hAnsi="Times New Roman" w:cs="Times New Roman"/>
        </w:rPr>
        <w:t xml:space="preserve"> function </w:t>
      </w:r>
      <w:r w:rsidR="004F31FE">
        <w:rPr>
          <w:rFonts w:ascii="Times New Roman" w:eastAsiaTheme="minorEastAsia" w:hAnsi="Times New Roman" w:cs="Times New Roman"/>
        </w:rPr>
        <w:t xml:space="preserve">selected as a solution for the problem.  </w:t>
      </w:r>
      <w:r w:rsidR="002077EF">
        <w:rPr>
          <w:rFonts w:ascii="Times New Roman" w:eastAsiaTheme="minorEastAsia" w:hAnsi="Times New Roman" w:cs="Times New Roman"/>
        </w:rPr>
        <w:t xml:space="preserve">Although this fundamentally represents a simple example of </w:t>
      </w:r>
      <w:r w:rsidR="00812BE0">
        <w:rPr>
          <w:rFonts w:ascii="Times New Roman" w:eastAsiaTheme="minorEastAsia" w:hAnsi="Times New Roman" w:cs="Times New Roman"/>
        </w:rPr>
        <w:t>the use of a PDE solving library</w:t>
      </w:r>
      <w:r w:rsidR="002F21BC">
        <w:rPr>
          <w:rFonts w:ascii="Times New Roman" w:eastAsiaTheme="minorEastAsia" w:hAnsi="Times New Roman" w:cs="Times New Roman"/>
        </w:rPr>
        <w:t xml:space="preserve">, the basics of mesh field definition, function definition, expected value assumption, and vector gradient determination can be extrapolated to higher order functions such as those present within chemical and physical systems. </w:t>
      </w:r>
    </w:p>
    <w:p w14:paraId="2FC14BF9" w14:textId="631FABFD" w:rsidR="005D1332" w:rsidRPr="00706363" w:rsidRDefault="001209F0" w:rsidP="00706363">
      <w:pPr>
        <w:spacing w:line="360" w:lineRule="auto"/>
        <w:rPr>
          <w:rFonts w:ascii="Times New Roman" w:eastAsiaTheme="minorEastAsia" w:hAnsi="Times New Roman" w:cs="Times New Roman"/>
          <w:b/>
        </w:rPr>
      </w:pPr>
      <w:r>
        <w:rPr>
          <w:rFonts w:ascii="Times New Roman" w:eastAsiaTheme="minorEastAsia" w:hAnsi="Times New Roman" w:cs="Times New Roman"/>
          <w:b/>
        </w:rPr>
        <w:t xml:space="preserve">III. Applications </w:t>
      </w:r>
      <w:r w:rsidR="00706363">
        <w:rPr>
          <w:rFonts w:ascii="Times New Roman" w:eastAsiaTheme="minorEastAsia" w:hAnsi="Times New Roman" w:cs="Times New Roman"/>
          <w:b/>
        </w:rPr>
        <w:t>of PDE systems within Chemistry: Gaussian Example</w:t>
      </w:r>
    </w:p>
    <w:p w14:paraId="25549484" w14:textId="61C24AF3" w:rsidR="008C356E" w:rsidRDefault="000226D3" w:rsidP="00706363">
      <w:pPr>
        <w:spacing w:line="360" w:lineRule="auto"/>
        <w:ind w:firstLine="360"/>
        <w:rPr>
          <w:rFonts w:ascii="Times New Roman" w:eastAsiaTheme="minorEastAsia" w:hAnsi="Times New Roman" w:cs="Times New Roman"/>
        </w:rPr>
      </w:pPr>
      <w:r>
        <w:rPr>
          <w:rFonts w:ascii="Times New Roman" w:hAnsi="Times New Roman" w:cs="Times New Roman"/>
        </w:rPr>
        <w:t xml:space="preserve">The prediction of </w:t>
      </w:r>
      <w:r w:rsidR="00CF2EE9">
        <w:rPr>
          <w:rFonts w:ascii="Times New Roman" w:hAnsi="Times New Roman" w:cs="Times New Roman"/>
        </w:rPr>
        <w:t>system equilibrium through diffusion in chemistry is founded in the fundamental behavior of a density function unde</w:t>
      </w:r>
      <w:r w:rsidR="00246A12">
        <w:rPr>
          <w:rFonts w:ascii="Times New Roman" w:hAnsi="Times New Roman" w:cs="Times New Roman"/>
        </w:rPr>
        <w:t>r the forces of a vector field.</w:t>
      </w:r>
      <w:r w:rsidR="008722EC">
        <w:rPr>
          <w:rStyle w:val="FootnoteReference"/>
          <w:rFonts w:ascii="Times New Roman" w:hAnsi="Times New Roman" w:cs="Times New Roman"/>
        </w:rPr>
        <w:footnoteReference w:id="4"/>
      </w:r>
      <w:r w:rsidR="00246A12">
        <w:rPr>
          <w:rFonts w:ascii="Times New Roman" w:hAnsi="Times New Roman" w:cs="Times New Roman"/>
        </w:rPr>
        <w:t xml:space="preserve"> </w:t>
      </w:r>
      <w:r w:rsidR="007B3CE9">
        <w:rPr>
          <w:rFonts w:ascii="Times New Roman" w:hAnsi="Times New Roman" w:cs="Times New Roman"/>
        </w:rPr>
        <w:t xml:space="preserve">By allowing the </w:t>
      </w:r>
      <w:r w:rsidR="007B3CE9" w:rsidRPr="008F4D2A">
        <w:rPr>
          <w:rFonts w:ascii="Times New Roman" w:hAnsi="Times New Roman" w:cs="Times New Roman"/>
        </w:rPr>
        <w:t>function</w:t>
      </w:r>
      <w:r w:rsidR="00D75CD2">
        <w:rPr>
          <w:rFonts w:ascii="Times New Roman" w:hAnsi="Times New Roman" w:cs="Times New Roman"/>
          <w:i/>
        </w:rPr>
        <w:t xml:space="preserve"> u(</w:t>
      </w:r>
      <w:proofErr w:type="spellStart"/>
      <w:r w:rsidR="00D75CD2">
        <w:rPr>
          <w:rFonts w:ascii="Times New Roman" w:hAnsi="Times New Roman" w:cs="Times New Roman"/>
          <w:i/>
        </w:rPr>
        <w:t>x,t</w:t>
      </w:r>
      <w:proofErr w:type="spellEnd"/>
      <w:r w:rsidR="007B3CE9" w:rsidRPr="008F4D2A">
        <w:rPr>
          <w:rFonts w:ascii="Times New Roman" w:hAnsi="Times New Roman" w:cs="Times New Roman"/>
          <w:i/>
        </w:rPr>
        <w:t>)</w:t>
      </w:r>
      <w:r w:rsidR="007B3CE9">
        <w:rPr>
          <w:rFonts w:ascii="Times New Roman" w:hAnsi="Times New Roman" w:cs="Times New Roman"/>
        </w:rPr>
        <w:t xml:space="preserve"> to define a </w:t>
      </w:r>
      <w:r w:rsidR="008E5827">
        <w:rPr>
          <w:rFonts w:ascii="Times New Roman" w:hAnsi="Times New Roman" w:cs="Times New Roman"/>
        </w:rPr>
        <w:t>surface</w:t>
      </w:r>
      <w:r w:rsidR="007B3CE9">
        <w:rPr>
          <w:rFonts w:ascii="Times New Roman" w:hAnsi="Times New Roman" w:cs="Times New Roman"/>
        </w:rPr>
        <w:t xml:space="preserve"> in R</w:t>
      </w:r>
      <w:r w:rsidR="007B3CE9">
        <w:rPr>
          <w:rFonts w:ascii="Times New Roman" w:hAnsi="Times New Roman" w:cs="Times New Roman"/>
          <w:vertAlign w:val="superscript"/>
        </w:rPr>
        <w:t>3</w:t>
      </w:r>
      <w:r w:rsidR="00D428F0">
        <w:rPr>
          <w:rFonts w:ascii="Times New Roman" w:hAnsi="Times New Roman" w:cs="Times New Roman"/>
        </w:rPr>
        <w:t xml:space="preserve"> and </w:t>
      </w:r>
      <w:r w:rsidR="008F4D2A">
        <w:rPr>
          <w:rFonts w:ascii="Times New Roman" w:hAnsi="Times New Roman" w:cs="Times New Roman"/>
        </w:rPr>
        <w:t xml:space="preserve">a vector force </w:t>
      </w:r>
      <w:r w:rsidR="00D75CD2">
        <w:rPr>
          <w:rFonts w:ascii="Times New Roman" w:hAnsi="Times New Roman" w:cs="Times New Roman"/>
          <w:i/>
        </w:rPr>
        <w:t>J(</w:t>
      </w:r>
      <w:proofErr w:type="spellStart"/>
      <w:r w:rsidR="00D75CD2">
        <w:rPr>
          <w:rFonts w:ascii="Times New Roman" w:hAnsi="Times New Roman" w:cs="Times New Roman"/>
          <w:i/>
        </w:rPr>
        <w:t>x,t</w:t>
      </w:r>
      <w:proofErr w:type="spellEnd"/>
      <w:r w:rsidR="008F4D2A" w:rsidRPr="008F4D2A">
        <w:rPr>
          <w:rFonts w:ascii="Times New Roman" w:hAnsi="Times New Roman" w:cs="Times New Roman"/>
          <w:i/>
        </w:rPr>
        <w:t>)</w:t>
      </w:r>
      <w:r w:rsidR="008F4D2A">
        <w:rPr>
          <w:rFonts w:ascii="Times New Roman" w:hAnsi="Times New Roman" w:cs="Times New Roman"/>
        </w:rPr>
        <w:t xml:space="preserve"> defined in </w:t>
      </w:r>
      <w:r w:rsidR="00E06B6F">
        <w:rPr>
          <w:rFonts w:ascii="Times New Roman" w:hAnsi="Times New Roman" w:cs="Times New Roman"/>
        </w:rPr>
        <w:t xml:space="preserve"> </w:t>
      </w:r>
      <w:r w:rsidR="008F4D2A">
        <w:rPr>
          <w:rFonts w:ascii="Times New Roman" w:hAnsi="Times New Roman" w:cs="Times New Roman"/>
        </w:rPr>
        <w:t>R</w:t>
      </w:r>
      <w:r w:rsidR="008F4D2A">
        <w:rPr>
          <w:rFonts w:ascii="Times New Roman" w:hAnsi="Times New Roman" w:cs="Times New Roman"/>
          <w:vertAlign w:val="superscript"/>
        </w:rPr>
        <w:t>3</w:t>
      </w:r>
      <w:r w:rsidR="00866CDF">
        <w:rPr>
          <w:rFonts w:ascii="Times New Roman" w:hAnsi="Times New Roman" w:cs="Times New Roman"/>
          <w:vertAlign w:val="superscript"/>
        </w:rPr>
        <w:t xml:space="preserve"> </w:t>
      </w:r>
      <w:r w:rsidR="003D1526">
        <w:rPr>
          <w:rFonts w:ascii="Times New Roman" w:hAnsi="Times New Roman" w:cs="Times New Roman"/>
        </w:rPr>
        <w:t>to correspond to</w:t>
      </w:r>
      <w:r w:rsidR="00866CDF">
        <w:rPr>
          <w:rFonts w:ascii="Times New Roman" w:hAnsi="Times New Roman" w:cs="Times New Roman"/>
        </w:rPr>
        <w:t xml:space="preserve"> the flow of the system over time, </w:t>
      </w:r>
      <w:r w:rsidR="00E20B57">
        <w:rPr>
          <w:rFonts w:ascii="Times New Roman" w:hAnsi="Times New Roman" w:cs="Times New Roman"/>
        </w:rPr>
        <w:t xml:space="preserve">a specific solution for the </w:t>
      </w:r>
      <w:r w:rsidR="008722EC">
        <w:rPr>
          <w:rFonts w:ascii="Times New Roman" w:hAnsi="Times New Roman" w:cs="Times New Roman"/>
        </w:rPr>
        <w:t xml:space="preserve">reaction can be determined </w:t>
      </w:r>
      <w:r w:rsidR="007160C3">
        <w:rPr>
          <w:rFonts w:ascii="Times New Roman" w:hAnsi="Times New Roman" w:cs="Times New Roman"/>
        </w:rPr>
        <w:t xml:space="preserve">such that the change in density of </w:t>
      </w:r>
      <w:r w:rsidR="007160C3">
        <w:rPr>
          <w:rFonts w:ascii="Times New Roman" w:hAnsi="Times New Roman" w:cs="Times New Roman"/>
          <w:i/>
        </w:rPr>
        <w:t>u(</w:t>
      </w:r>
      <w:proofErr w:type="spellStart"/>
      <w:r w:rsidR="007160C3">
        <w:rPr>
          <w:rFonts w:ascii="Times New Roman" w:hAnsi="Times New Roman" w:cs="Times New Roman"/>
          <w:i/>
        </w:rPr>
        <w:t>x,y</w:t>
      </w:r>
      <w:proofErr w:type="spellEnd"/>
      <w:r w:rsidR="007160C3">
        <w:rPr>
          <w:rFonts w:ascii="Times New Roman" w:hAnsi="Times New Roman" w:cs="Times New Roman"/>
          <w:i/>
        </w:rPr>
        <w:t xml:space="preserve">) </w:t>
      </w:r>
      <w:r w:rsidR="00A40053">
        <w:rPr>
          <w:rFonts w:ascii="Times New Roman" w:hAnsi="Times New Roman" w:cs="Times New Roman"/>
        </w:rPr>
        <w:t>is the</w:t>
      </w:r>
      <w:r w:rsidR="00DA1B78">
        <w:rPr>
          <w:rFonts w:ascii="Times New Roman" w:hAnsi="Times New Roman" w:cs="Times New Roman"/>
        </w:rPr>
        <w:t xml:space="preserve"> </w:t>
      </w:r>
      <w:r w:rsidR="00A40053">
        <w:rPr>
          <w:rFonts w:ascii="Times New Roman" w:hAnsi="Times New Roman" w:cs="Times New Roman"/>
        </w:rPr>
        <w:t xml:space="preserve">flux of </w:t>
      </w:r>
      <w:r w:rsidR="00A40053">
        <w:rPr>
          <w:rFonts w:ascii="Times New Roman" w:hAnsi="Times New Roman" w:cs="Times New Roman"/>
          <w:i/>
        </w:rPr>
        <w:t xml:space="preserve">J </w:t>
      </w:r>
      <w:r w:rsidR="00A40053">
        <w:rPr>
          <w:rFonts w:ascii="Times New Roman" w:hAnsi="Times New Roman" w:cs="Times New Roman"/>
        </w:rPr>
        <w:t>through the tested volume.</w:t>
      </w:r>
      <w:r w:rsidR="00F56013">
        <w:rPr>
          <w:rStyle w:val="FootnoteReference"/>
          <w:rFonts w:ascii="Times New Roman" w:hAnsi="Times New Roman" w:cs="Times New Roman"/>
        </w:rPr>
        <w:footnoteReference w:id="5"/>
      </w:r>
      <w:r w:rsidR="00A40053">
        <w:rPr>
          <w:rFonts w:ascii="Times New Roman" w:hAnsi="Times New Roman" w:cs="Times New Roman"/>
        </w:rPr>
        <w:t xml:space="preserve"> </w:t>
      </w:r>
      <w:r w:rsidR="000974E4">
        <w:rPr>
          <w:rFonts w:ascii="Times New Roman" w:hAnsi="Times New Roman" w:cs="Times New Roman"/>
        </w:rPr>
        <w:t>Therefore</w:t>
      </w:r>
      <w:r w:rsidR="00457AC7">
        <w:rPr>
          <w:rFonts w:ascii="Times New Roman" w:hAnsi="Times New Roman" w:cs="Times New Roman"/>
        </w:rPr>
        <w:t>,</w:t>
      </w:r>
      <w:r w:rsidR="000974E4">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d</m:t>
            </m:r>
          </m:num>
          <m:den>
            <m:r>
              <w:rPr>
                <w:rFonts w:ascii="Cambria Math" w:hAnsi="Cambria Math" w:cs="Times New Roman"/>
              </w:rPr>
              <m:t>dt</m:t>
            </m:r>
          </m:den>
        </m:f>
        <m:nary>
          <m:naryPr>
            <m:limLoc m:val="undOvr"/>
            <m:subHide m:val="1"/>
            <m:supHide m:val="1"/>
            <m:ctrlPr>
              <w:rPr>
                <w:rFonts w:ascii="Cambria Math" w:hAnsi="Cambria Math" w:cs="Times New Roman"/>
                <w:i/>
              </w:rPr>
            </m:ctrlPr>
          </m:naryPr>
          <m:sub/>
          <m:sup/>
          <m:e>
            <m:r>
              <w:rPr>
                <w:rFonts w:ascii="Cambria Math" w:hAnsi="Cambria Math" w:cs="Times New Roman"/>
              </w:rPr>
              <m:t>u</m:t>
            </m:r>
            <m:d>
              <m:dPr>
                <m:ctrlPr>
                  <w:rPr>
                    <w:rFonts w:ascii="Cambria Math" w:hAnsi="Cambria Math" w:cs="Times New Roman"/>
                    <w:i/>
                  </w:rPr>
                </m:ctrlPr>
              </m:dPr>
              <m:e>
                <m:r>
                  <w:rPr>
                    <w:rFonts w:ascii="Cambria Math" w:hAnsi="Cambria Math" w:cs="Times New Roman"/>
                  </w:rPr>
                  <m:t>x,t</m:t>
                </m:r>
              </m:e>
            </m:d>
            <m:r>
              <w:rPr>
                <w:rFonts w:ascii="Cambria Math" w:hAnsi="Cambria Math" w:cs="Times New Roman"/>
              </w:rPr>
              <m:t>dV= -</m:t>
            </m:r>
            <m:nary>
              <m:naryPr>
                <m:limLoc m:val="undOvr"/>
                <m:subHide m:val="1"/>
                <m:supHide m:val="1"/>
                <m:ctrlPr>
                  <w:rPr>
                    <w:rFonts w:ascii="Cambria Math" w:hAnsi="Cambria Math" w:cs="Times New Roman"/>
                    <w:i/>
                  </w:rPr>
                </m:ctrlPr>
              </m:naryPr>
              <m:sub/>
              <m:sup/>
              <m:e>
                <m:r>
                  <w:rPr>
                    <w:rFonts w:ascii="Cambria Math" w:hAnsi="Cambria Math" w:cs="Times New Roman"/>
                  </w:rPr>
                  <m:t>J</m:t>
                </m:r>
                <m:d>
                  <m:dPr>
                    <m:ctrlPr>
                      <w:rPr>
                        <w:rFonts w:ascii="Cambria Math" w:hAnsi="Cambria Math" w:cs="Times New Roman"/>
                        <w:i/>
                      </w:rPr>
                    </m:ctrlPr>
                  </m:dPr>
                  <m:e>
                    <m:r>
                      <w:rPr>
                        <w:rFonts w:ascii="Cambria Math" w:hAnsi="Cambria Math" w:cs="Times New Roman"/>
                      </w:rPr>
                      <m:t>x,t</m:t>
                    </m:r>
                  </m:e>
                </m:d>
                <m:r>
                  <w:rPr>
                    <w:rFonts w:ascii="Cambria Math" w:hAnsi="Cambria Math" w:cs="Times New Roman"/>
                  </w:rPr>
                  <m:t xml:space="preserve">dS </m:t>
                </m:r>
              </m:e>
            </m:nary>
          </m:e>
        </m:nary>
      </m:oMath>
      <w:r w:rsidR="00457AC7">
        <w:rPr>
          <w:rFonts w:ascii="Times New Roman" w:eastAsiaTheme="minorEastAsia" w:hAnsi="Times New Roman" w:cs="Times New Roman"/>
        </w:rPr>
        <w:t xml:space="preserve">can be rewritten such that </w:t>
      </w:r>
      <m:oMath>
        <m:nary>
          <m:naryPr>
            <m:limLoc m:val="undOvr"/>
            <m:subHide m:val="1"/>
            <m:supHide m:val="1"/>
            <m:ctrlPr>
              <w:rPr>
                <w:rFonts w:ascii="Cambria Math" w:eastAsiaTheme="minorEastAsia" w:hAnsi="Cambria Math" w:cs="Times New Roman"/>
                <w:i/>
              </w:rPr>
            </m:ctrlPr>
          </m:naryPr>
          <m:sub/>
          <m:sup/>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d</m:t>
                    </m:r>
                  </m:num>
                  <m:den>
                    <m:r>
                      <w:rPr>
                        <w:rFonts w:ascii="Cambria Math" w:eastAsiaTheme="minorEastAsia" w:hAnsi="Cambria Math" w:cs="Times New Roman"/>
                      </w:rPr>
                      <m:t>dt</m:t>
                    </m:r>
                  </m:den>
                </m:f>
                <m:r>
                  <w:rPr>
                    <w:rFonts w:ascii="Cambria Math" w:eastAsiaTheme="minorEastAsia" w:hAnsi="Cambria Math" w:cs="Times New Roman"/>
                  </w:rPr>
                  <m:t>u+div J</m:t>
                </m:r>
              </m:e>
            </m:d>
            <m:r>
              <w:rPr>
                <w:rFonts w:ascii="Cambria Math" w:eastAsiaTheme="minorEastAsia" w:hAnsi="Cambria Math" w:cs="Times New Roman"/>
              </w:rPr>
              <m:t>dV=0</m:t>
            </m:r>
          </m:e>
        </m:nary>
      </m:oMath>
      <w:r w:rsidR="009450DA">
        <w:rPr>
          <w:rFonts w:ascii="Times New Roman" w:eastAsiaTheme="minorEastAsia" w:hAnsi="Times New Roman" w:cs="Times New Roman"/>
        </w:rPr>
        <w:t xml:space="preserve"> simplifying to </w:t>
      </w:r>
      <m:oMath>
        <m:f>
          <m:fPr>
            <m:ctrlPr>
              <w:rPr>
                <w:rFonts w:ascii="Cambria Math" w:eastAsiaTheme="minorEastAsia" w:hAnsi="Cambria Math" w:cs="Times New Roman"/>
                <w:i/>
              </w:rPr>
            </m:ctrlPr>
          </m:fPr>
          <m:num>
            <m:r>
              <w:rPr>
                <w:rFonts w:ascii="Cambria Math" w:eastAsiaTheme="minorEastAsia" w:hAnsi="Cambria Math" w:cs="Times New Roman"/>
              </w:rPr>
              <m:t>d</m:t>
            </m:r>
          </m:num>
          <m:den>
            <m:r>
              <w:rPr>
                <w:rFonts w:ascii="Cambria Math" w:eastAsiaTheme="minorEastAsia" w:hAnsi="Cambria Math" w:cs="Times New Roman"/>
              </w:rPr>
              <m:t>dt</m:t>
            </m:r>
          </m:den>
        </m:f>
        <m:r>
          <w:rPr>
            <w:rFonts w:ascii="Cambria Math" w:eastAsiaTheme="minorEastAsia" w:hAnsi="Cambria Math" w:cs="Times New Roman"/>
          </w:rPr>
          <m:t>u+div J=0</m:t>
        </m:r>
      </m:oMath>
      <w:r w:rsidR="008D416B">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t</m:t>
            </m:r>
          </m:sub>
        </m:sSub>
        <m:r>
          <w:rPr>
            <w:rFonts w:ascii="Cambria Math" w:eastAsiaTheme="minorEastAsia" w:hAnsi="Cambria Math" w:cs="Times New Roman"/>
          </w:rPr>
          <m:t>=D∆u</m:t>
        </m:r>
      </m:oMath>
      <w:r w:rsidR="008D416B">
        <w:rPr>
          <w:rFonts w:ascii="Times New Roman" w:eastAsiaTheme="minorEastAsia" w:hAnsi="Times New Roman" w:cs="Times New Roman"/>
        </w:rPr>
        <w:t xml:space="preserve"> where D correspond</w:t>
      </w:r>
      <w:r w:rsidR="00754E69">
        <w:rPr>
          <w:rFonts w:ascii="Times New Roman" w:eastAsiaTheme="minorEastAsia" w:hAnsi="Times New Roman" w:cs="Times New Roman"/>
        </w:rPr>
        <w:t xml:space="preserve">s to the diffusion coefficient of the system. </w:t>
      </w:r>
      <w:r w:rsidR="00D8582B">
        <w:rPr>
          <w:rFonts w:ascii="Times New Roman" w:eastAsiaTheme="minorEastAsia" w:hAnsi="Times New Roman" w:cs="Times New Roman"/>
        </w:rPr>
        <w:t xml:space="preserve">This mathematical relationship therefore allows for a simple application of PDE </w:t>
      </w:r>
      <w:r w:rsidR="007552E2">
        <w:rPr>
          <w:rFonts w:ascii="Times New Roman" w:eastAsiaTheme="minorEastAsia" w:hAnsi="Times New Roman" w:cs="Times New Roman"/>
        </w:rPr>
        <w:t>analysis</w:t>
      </w:r>
      <w:r w:rsidR="00D8582B">
        <w:rPr>
          <w:rFonts w:ascii="Times New Roman" w:eastAsiaTheme="minorEastAsia" w:hAnsi="Times New Roman" w:cs="Times New Roman"/>
        </w:rPr>
        <w:t xml:space="preserve"> </w:t>
      </w:r>
      <w:r w:rsidR="00576E2D">
        <w:rPr>
          <w:rFonts w:ascii="Times New Roman" w:eastAsiaTheme="minorEastAsia" w:hAnsi="Times New Roman" w:cs="Times New Roman"/>
        </w:rPr>
        <w:t>in a system wherein the diffusion</w:t>
      </w:r>
      <w:r w:rsidR="003C6E0F">
        <w:rPr>
          <w:rFonts w:ascii="Times New Roman" w:eastAsiaTheme="minorEastAsia" w:hAnsi="Times New Roman" w:cs="Times New Roman"/>
        </w:rPr>
        <w:t xml:space="preserve"> of an analyte is considered to be constant throughout the domain</w:t>
      </w:r>
      <w:r w:rsidR="00A24FC9">
        <w:rPr>
          <w:rFonts w:ascii="Times New Roman" w:eastAsiaTheme="minorEastAsia" w:hAnsi="Times New Roman" w:cs="Times New Roman"/>
        </w:rPr>
        <w:t xml:space="preserve"> in R</w:t>
      </w:r>
      <w:r w:rsidR="00A24FC9">
        <w:rPr>
          <w:rFonts w:ascii="Times New Roman" w:eastAsiaTheme="minorEastAsia" w:hAnsi="Times New Roman" w:cs="Times New Roman"/>
          <w:vertAlign w:val="superscript"/>
        </w:rPr>
        <w:t>2</w:t>
      </w:r>
      <w:r w:rsidR="003C6E0F">
        <w:rPr>
          <w:rFonts w:ascii="Times New Roman" w:eastAsiaTheme="minorEastAsia" w:hAnsi="Times New Roman" w:cs="Times New Roman"/>
        </w:rPr>
        <w:t xml:space="preserve"> </w:t>
      </w:r>
      <w:r w:rsidR="00146083">
        <w:rPr>
          <w:rFonts w:ascii="Times New Roman" w:eastAsiaTheme="minorEastAsia" w:hAnsi="Times New Roman" w:cs="Times New Roman"/>
        </w:rPr>
        <w:t xml:space="preserve">wherein </w:t>
      </w:r>
      <w:r w:rsidR="00146083">
        <w:rPr>
          <w:rFonts w:ascii="Times New Roman" w:eastAsiaTheme="minorEastAsia" w:hAnsi="Times New Roman" w:cs="Times New Roman"/>
          <w:i/>
        </w:rPr>
        <w:t>u(</w:t>
      </w:r>
      <w:proofErr w:type="spellStart"/>
      <w:proofErr w:type="gramStart"/>
      <w:r w:rsidR="00146083">
        <w:rPr>
          <w:rFonts w:ascii="Times New Roman" w:eastAsiaTheme="minorEastAsia" w:hAnsi="Times New Roman" w:cs="Times New Roman"/>
          <w:i/>
        </w:rPr>
        <w:t>x,y</w:t>
      </w:r>
      <w:proofErr w:type="spellEnd"/>
      <w:proofErr w:type="gramEnd"/>
      <w:r w:rsidR="00146083">
        <w:rPr>
          <w:rFonts w:ascii="Times New Roman" w:eastAsiaTheme="minorEastAsia" w:hAnsi="Times New Roman" w:cs="Times New Roman"/>
          <w:i/>
        </w:rPr>
        <w:t xml:space="preserve">) </w:t>
      </w:r>
      <w:r w:rsidR="00A24FC9">
        <w:rPr>
          <w:rFonts w:ascii="Times New Roman" w:eastAsiaTheme="minorEastAsia" w:hAnsi="Times New Roman" w:cs="Times New Roman"/>
        </w:rPr>
        <w:t>is defined</w:t>
      </w:r>
      <w:r w:rsidR="00DB5BD7">
        <w:rPr>
          <w:rFonts w:ascii="Times New Roman" w:eastAsiaTheme="minorEastAsia" w:hAnsi="Times New Roman" w:cs="Times New Roman"/>
        </w:rPr>
        <w:t xml:space="preserve"> with continuous first and second order partial derivatives. </w:t>
      </w:r>
    </w:p>
    <w:p w14:paraId="2A563AE5" w14:textId="77777777" w:rsidR="00C16664" w:rsidRDefault="00706363" w:rsidP="00706363">
      <w:pPr>
        <w:spacing w:line="360" w:lineRule="auto"/>
        <w:ind w:firstLine="360"/>
        <w:rPr>
          <w:rFonts w:ascii="Times New Roman" w:eastAsiaTheme="minorEastAsia" w:hAnsi="Times New Roman" w:cs="Times New Roman"/>
        </w:rPr>
      </w:pPr>
      <w:r>
        <w:rPr>
          <w:rFonts w:ascii="Times New Roman" w:eastAsiaTheme="minorEastAsia" w:hAnsi="Times New Roman" w:cs="Times New Roman"/>
        </w:rPr>
        <w:t xml:space="preserve">Within the diffusion of particles, specifically within constant value systems, a Gaussian distribution for diffusion can be used such that </w:t>
      </w:r>
      <m:oMath>
        <m:r>
          <w:rPr>
            <w:rFonts w:ascii="Cambria Math" w:eastAsiaTheme="minorEastAsia" w:hAnsi="Cambria Math" w:cs="Times New Roman"/>
          </w:rPr>
          <m:t>u</m:t>
        </m:r>
        <m:d>
          <m:dPr>
            <m:ctrlPr>
              <w:rPr>
                <w:rFonts w:ascii="Cambria Math" w:eastAsiaTheme="minorEastAsia" w:hAnsi="Cambria Math" w:cs="Times New Roman"/>
                <w:i/>
              </w:rPr>
            </m:ctrlPr>
          </m:dPr>
          <m:e>
            <m:r>
              <w:rPr>
                <w:rFonts w:ascii="Cambria Math" w:eastAsiaTheme="minorEastAsia" w:hAnsi="Cambria Math" w:cs="Times New Roman"/>
              </w:rPr>
              <m:t>x,y</m:t>
            </m:r>
          </m:e>
        </m:d>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2</m:t>
                </m:r>
              </m:sup>
            </m:sSup>
            <m:r>
              <w:rPr>
                <w:rFonts w:ascii="Cambria Math" w:eastAsiaTheme="minorEastAsia" w:hAnsi="Cambria Math" w:cs="Times New Roman"/>
              </w:rPr>
              <m:t>)</m:t>
            </m:r>
          </m:sup>
        </m:sSup>
      </m:oMath>
      <w:r>
        <w:rPr>
          <w:rFonts w:ascii="Times New Roman" w:eastAsiaTheme="minorEastAsia" w:hAnsi="Times New Roman" w:cs="Times New Roman"/>
        </w:rPr>
        <w:t xml:space="preserve"> where alpha is defined by the diffusion coefficient and x and y vary along the domain of the region. </w:t>
      </w:r>
      <w:r w:rsidR="00607A6C">
        <w:rPr>
          <w:rFonts w:ascii="Times New Roman" w:eastAsiaTheme="minorEastAsia" w:hAnsi="Times New Roman" w:cs="Times New Roman"/>
        </w:rPr>
        <w:t xml:space="preserve">Diffusion reactions in chemistry represent a situation in which </w:t>
      </w:r>
      <w:r w:rsidR="00B3171A">
        <w:rPr>
          <w:rFonts w:ascii="Times New Roman" w:eastAsiaTheme="minorEastAsia" w:hAnsi="Times New Roman" w:cs="Times New Roman"/>
        </w:rPr>
        <w:t xml:space="preserve">simple Gaussian relationships can be applied due to the </w:t>
      </w:r>
      <w:r w:rsidR="004825E2">
        <w:rPr>
          <w:rFonts w:ascii="Times New Roman" w:eastAsiaTheme="minorEastAsia" w:hAnsi="Times New Roman" w:cs="Times New Roman"/>
        </w:rPr>
        <w:t xml:space="preserve">fundamental averaging of diffusion over time within a system and the reaching of a known equilibrium. </w:t>
      </w:r>
      <w:r w:rsidR="00D61838">
        <w:rPr>
          <w:rFonts w:ascii="Times New Roman" w:eastAsiaTheme="minorEastAsia" w:hAnsi="Times New Roman" w:cs="Times New Roman"/>
        </w:rPr>
        <w:t>By evaluating this function over a mesh consti</w:t>
      </w:r>
      <w:r w:rsidR="00D859E9">
        <w:rPr>
          <w:rFonts w:ascii="Times New Roman" w:eastAsiaTheme="minorEastAsia" w:hAnsi="Times New Roman" w:cs="Times New Roman"/>
        </w:rPr>
        <w:t>tuting a rectangular domain to represent a cross section of some diffusion membrane</w:t>
      </w:r>
      <w:r w:rsidR="00515F96">
        <w:rPr>
          <w:rFonts w:ascii="Times New Roman" w:eastAsiaTheme="minorEastAsia" w:hAnsi="Times New Roman" w:cs="Times New Roman"/>
        </w:rPr>
        <w:t>, the following image can be produced as an example of the function at a given time interval.</w:t>
      </w:r>
      <w:r w:rsidR="00C16664">
        <w:rPr>
          <w:rFonts w:ascii="Times New Roman" w:eastAsiaTheme="minorEastAsia" w:hAnsi="Times New Roman" w:cs="Times New Roman"/>
        </w:rPr>
        <w:t xml:space="preserve"> (See GaussianExample.py) </w:t>
      </w:r>
    </w:p>
    <w:p w14:paraId="3E7943B9" w14:textId="1D672AE9" w:rsidR="00706363" w:rsidRDefault="005E4E2D" w:rsidP="005E4E2D">
      <w:pPr>
        <w:spacing w:line="360" w:lineRule="auto"/>
        <w:ind w:firstLine="360"/>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71AA6800" wp14:editId="1D2EE3EC">
            <wp:extent cx="3251835" cy="228080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ussianSubEx.png"/>
                    <pic:cNvPicPr/>
                  </pic:nvPicPr>
                  <pic:blipFill>
                    <a:blip r:embed="rId8">
                      <a:extLst>
                        <a:ext uri="{28A0092B-C50C-407E-A947-70E740481C1C}">
                          <a14:useLocalDpi xmlns:a14="http://schemas.microsoft.com/office/drawing/2010/main" val="0"/>
                        </a:ext>
                      </a:extLst>
                    </a:blip>
                    <a:stretch>
                      <a:fillRect/>
                    </a:stretch>
                  </pic:blipFill>
                  <pic:spPr>
                    <a:xfrm>
                      <a:off x="0" y="0"/>
                      <a:ext cx="3258770" cy="2285666"/>
                    </a:xfrm>
                    <a:prstGeom prst="rect">
                      <a:avLst/>
                    </a:prstGeom>
                  </pic:spPr>
                </pic:pic>
              </a:graphicData>
            </a:graphic>
          </wp:inline>
        </w:drawing>
      </w:r>
    </w:p>
    <w:p w14:paraId="575B6A58" w14:textId="77777777" w:rsidR="00607A6C" w:rsidRDefault="00607A6C" w:rsidP="00706363">
      <w:pPr>
        <w:spacing w:line="360" w:lineRule="auto"/>
        <w:ind w:firstLine="360"/>
        <w:rPr>
          <w:rFonts w:ascii="Times New Roman" w:eastAsiaTheme="minorEastAsia" w:hAnsi="Times New Roman" w:cs="Times New Roman"/>
        </w:rPr>
      </w:pPr>
    </w:p>
    <w:p w14:paraId="35ADCAF7" w14:textId="77777777" w:rsidR="00026356" w:rsidRDefault="005E4E2D" w:rsidP="005E4E2D">
      <w:pPr>
        <w:spacing w:line="360" w:lineRule="auto"/>
        <w:rPr>
          <w:rFonts w:ascii="Times New Roman" w:eastAsiaTheme="minorEastAsia" w:hAnsi="Times New Roman" w:cs="Times New Roman"/>
        </w:rPr>
      </w:pPr>
      <w:r>
        <w:rPr>
          <w:rFonts w:ascii="Times New Roman" w:eastAsiaTheme="minorEastAsia" w:hAnsi="Times New Roman" w:cs="Times New Roman"/>
        </w:rPr>
        <w:tab/>
        <w:t xml:space="preserve">At this particular time interval (t = 66 subunits), </w:t>
      </w:r>
      <w:r w:rsidR="00DD6653">
        <w:rPr>
          <w:rFonts w:ascii="Times New Roman" w:eastAsiaTheme="minorEastAsia" w:hAnsi="Times New Roman" w:cs="Times New Roman"/>
        </w:rPr>
        <w:t xml:space="preserve">the Gaussian distribution favors solutions </w:t>
      </w:r>
      <w:r w:rsidR="00464E52">
        <w:rPr>
          <w:rFonts w:ascii="Times New Roman" w:eastAsiaTheme="minorEastAsia" w:hAnsi="Times New Roman" w:cs="Times New Roman"/>
        </w:rPr>
        <w:t>towards the center of the given domain, however, at different times, this solution changes based on the functional rel</w:t>
      </w:r>
      <w:r w:rsidR="0065191C">
        <w:rPr>
          <w:rFonts w:ascii="Times New Roman" w:eastAsiaTheme="minorEastAsia" w:hAnsi="Times New Roman" w:cs="Times New Roman"/>
        </w:rPr>
        <w:t xml:space="preserve">ationship </w:t>
      </w:r>
      <w:r w:rsidR="00205DC8">
        <w:rPr>
          <w:rFonts w:ascii="Times New Roman" w:eastAsiaTheme="minorEastAsia" w:hAnsi="Times New Roman" w:cs="Times New Roman"/>
        </w:rPr>
        <w:t xml:space="preserve">between time and </w:t>
      </w:r>
      <w:r w:rsidR="005D288A">
        <w:rPr>
          <w:rFonts w:ascii="Times New Roman" w:eastAsiaTheme="minorEastAsia" w:hAnsi="Times New Roman" w:cs="Times New Roman"/>
        </w:rPr>
        <w:t xml:space="preserve">location. </w:t>
      </w:r>
    </w:p>
    <w:p w14:paraId="67414CA2" w14:textId="77777777" w:rsidR="00026356" w:rsidRDefault="00026356" w:rsidP="005E4E2D">
      <w:pPr>
        <w:spacing w:line="360" w:lineRule="auto"/>
        <w:rPr>
          <w:rFonts w:ascii="Times New Roman" w:eastAsiaTheme="minorEastAsia" w:hAnsi="Times New Roman" w:cs="Times New Roman"/>
        </w:rPr>
      </w:pPr>
    </w:p>
    <w:p w14:paraId="19E5FB19" w14:textId="7E3C381B" w:rsidR="005E4E2D" w:rsidRDefault="00026356" w:rsidP="005E4E2D">
      <w:pPr>
        <w:spacing w:line="360" w:lineRule="auto"/>
        <w:rPr>
          <w:rFonts w:ascii="Times New Roman" w:eastAsiaTheme="minorEastAsia" w:hAnsi="Times New Roman" w:cs="Times New Roman"/>
        </w:rPr>
      </w:pPr>
      <w:r>
        <w:rPr>
          <w:rFonts w:ascii="Times New Roman" w:eastAsiaTheme="minorEastAsia" w:hAnsi="Times New Roman" w:cs="Times New Roman"/>
          <w:b/>
        </w:rPr>
        <w:t>IV. Future Applications with Direct Chemical Modeling</w:t>
      </w:r>
      <w:r w:rsidR="0065191C">
        <w:rPr>
          <w:rFonts w:ascii="Times New Roman" w:eastAsiaTheme="minorEastAsia" w:hAnsi="Times New Roman" w:cs="Times New Roman"/>
        </w:rPr>
        <w:t xml:space="preserve"> </w:t>
      </w:r>
    </w:p>
    <w:p w14:paraId="3862772A" w14:textId="20D090A2" w:rsidR="0030038F" w:rsidRDefault="00026356" w:rsidP="008C356E">
      <w:pPr>
        <w:spacing w:line="36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While the modeling of known behavior PDE systems is the simplest method to learn the underlying </w:t>
      </w:r>
      <w:r w:rsidR="00567A23">
        <w:rPr>
          <w:rFonts w:ascii="Times New Roman" w:eastAsiaTheme="minorEastAsia" w:hAnsi="Times New Roman" w:cs="Times New Roman"/>
        </w:rPr>
        <w:t xml:space="preserve">value of solution systems and applied PDE solving code, </w:t>
      </w:r>
      <w:r w:rsidR="00D51C23">
        <w:rPr>
          <w:rFonts w:ascii="Times New Roman" w:eastAsiaTheme="minorEastAsia" w:hAnsi="Times New Roman" w:cs="Times New Roman"/>
        </w:rPr>
        <w:t xml:space="preserve">the most practical applications of PDE systems emerge with </w:t>
      </w:r>
      <w:r w:rsidR="00EC4DE6">
        <w:rPr>
          <w:rFonts w:ascii="Times New Roman" w:eastAsiaTheme="minorEastAsia" w:hAnsi="Times New Roman" w:cs="Times New Roman"/>
        </w:rPr>
        <w:t>the modeling of observed behavior.</w:t>
      </w:r>
      <w:r w:rsidR="00D51C23">
        <w:rPr>
          <w:rFonts w:ascii="Times New Roman" w:eastAsiaTheme="minorEastAsia" w:hAnsi="Times New Roman" w:cs="Times New Roman"/>
        </w:rPr>
        <w:t xml:space="preserve"> </w:t>
      </w:r>
      <w:r w:rsidR="00666A24">
        <w:rPr>
          <w:rFonts w:ascii="Times New Roman" w:eastAsiaTheme="minorEastAsia" w:hAnsi="Times New Roman" w:cs="Times New Roman"/>
        </w:rPr>
        <w:t xml:space="preserve">One direct </w:t>
      </w:r>
      <w:r w:rsidR="009346A2">
        <w:rPr>
          <w:rFonts w:ascii="Times New Roman" w:eastAsiaTheme="minorEastAsia" w:hAnsi="Times New Roman" w:cs="Times New Roman"/>
        </w:rPr>
        <w:t xml:space="preserve">application of </w:t>
      </w:r>
      <w:r w:rsidR="00C7585B">
        <w:rPr>
          <w:rFonts w:ascii="Times New Roman" w:eastAsiaTheme="minorEastAsia" w:hAnsi="Times New Roman" w:cs="Times New Roman"/>
        </w:rPr>
        <w:t>PDE systems</w:t>
      </w:r>
      <w:r w:rsidR="009346A2">
        <w:rPr>
          <w:rFonts w:ascii="Times New Roman" w:eastAsiaTheme="minorEastAsia" w:hAnsi="Times New Roman" w:cs="Times New Roman"/>
        </w:rPr>
        <w:t xml:space="preserve"> would be through the van </w:t>
      </w:r>
      <w:proofErr w:type="spellStart"/>
      <w:r w:rsidR="009346A2">
        <w:rPr>
          <w:rFonts w:ascii="Times New Roman" w:eastAsiaTheme="minorEastAsia" w:hAnsi="Times New Roman" w:cs="Times New Roman"/>
        </w:rPr>
        <w:t>Deemter</w:t>
      </w:r>
      <w:proofErr w:type="spellEnd"/>
      <w:r w:rsidR="009346A2">
        <w:rPr>
          <w:rFonts w:ascii="Times New Roman" w:eastAsiaTheme="minorEastAsia" w:hAnsi="Times New Roman" w:cs="Times New Roman"/>
        </w:rPr>
        <w:t xml:space="preserve"> equation used within Chromato</w:t>
      </w:r>
      <w:r w:rsidR="0012034E">
        <w:rPr>
          <w:rFonts w:ascii="Times New Roman" w:eastAsiaTheme="minorEastAsia" w:hAnsi="Times New Roman" w:cs="Times New Roman"/>
        </w:rPr>
        <w:t>graphy to reduce the noise of</w:t>
      </w:r>
      <w:r w:rsidR="009346A2">
        <w:rPr>
          <w:rFonts w:ascii="Times New Roman" w:eastAsiaTheme="minorEastAsia" w:hAnsi="Times New Roman" w:cs="Times New Roman"/>
        </w:rPr>
        <w:t xml:space="preserve"> chemical separation</w:t>
      </w:r>
      <w:r w:rsidR="0012034E">
        <w:rPr>
          <w:rFonts w:ascii="Times New Roman" w:eastAsiaTheme="minorEastAsia" w:hAnsi="Times New Roman" w:cs="Times New Roman"/>
        </w:rPr>
        <w:t xml:space="preserve"> readouts</w:t>
      </w:r>
      <w:r w:rsidR="009346A2">
        <w:rPr>
          <w:rFonts w:ascii="Times New Roman" w:eastAsiaTheme="minorEastAsia" w:hAnsi="Times New Roman" w:cs="Times New Roman"/>
        </w:rPr>
        <w:t xml:space="preserve">. The van </w:t>
      </w:r>
      <w:proofErr w:type="spellStart"/>
      <w:r w:rsidR="009346A2">
        <w:rPr>
          <w:rFonts w:ascii="Times New Roman" w:eastAsiaTheme="minorEastAsia" w:hAnsi="Times New Roman" w:cs="Times New Roman"/>
        </w:rPr>
        <w:t>Deemter</w:t>
      </w:r>
      <w:proofErr w:type="spellEnd"/>
      <w:r w:rsidR="009346A2">
        <w:rPr>
          <w:rFonts w:ascii="Times New Roman" w:eastAsiaTheme="minorEastAsia" w:hAnsi="Times New Roman" w:cs="Times New Roman"/>
        </w:rPr>
        <w:t xml:space="preserve"> equation is defined such that</w:t>
      </w:r>
      <w:r w:rsidR="00AE197F">
        <w:rPr>
          <w:rFonts w:ascii="Times New Roman" w:eastAsiaTheme="minorEastAsia" w:hAnsi="Times New Roman" w:cs="Times New Roman"/>
        </w:rPr>
        <w:t xml:space="preserve"> the noise</w:t>
      </w:r>
      <w:r w:rsidR="009346A2">
        <w:rPr>
          <w:rFonts w:ascii="Times New Roman" w:eastAsiaTheme="minorEastAsia" w:hAnsi="Times New Roman" w:cs="Times New Roman"/>
        </w:rPr>
        <w:t xml:space="preserve"> </w:t>
      </w:r>
      <m:oMath>
        <m:r>
          <w:rPr>
            <w:rFonts w:ascii="Cambria Math" w:eastAsiaTheme="minorEastAsia" w:hAnsi="Cambria Math" w:cs="Times New Roman"/>
          </w:rPr>
          <m:t>H=2λdp+</m:t>
        </m:r>
        <m:f>
          <m:fPr>
            <m:ctrlPr>
              <w:rPr>
                <w:rFonts w:ascii="Cambria Math" w:eastAsiaTheme="minorEastAsia" w:hAnsi="Cambria Math" w:cs="Times New Roman"/>
                <w:i/>
              </w:rPr>
            </m:ctrlPr>
          </m:fPr>
          <m:num>
            <m:r>
              <w:rPr>
                <w:rFonts w:ascii="Cambria Math" w:eastAsiaTheme="minorEastAsia" w:hAnsi="Cambria Math" w:cs="Times New Roman"/>
              </w:rPr>
              <m:t>2γDm</m:t>
            </m:r>
          </m:num>
          <m:den>
            <m:r>
              <w:rPr>
                <w:rFonts w:ascii="Cambria Math" w:eastAsiaTheme="minorEastAsia" w:hAnsi="Cambria Math" w:cs="Times New Roman"/>
              </w:rPr>
              <m:t>u</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w</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dp</m:t>
                    </m:r>
                  </m:e>
                </m:d>
              </m:e>
              <m:sup>
                <m:r>
                  <w:rPr>
                    <w:rFonts w:ascii="Cambria Math" w:eastAsiaTheme="minorEastAsia" w:hAnsi="Cambria Math" w:cs="Times New Roman"/>
                  </w:rPr>
                  <m:t>2</m:t>
                </m:r>
              </m:sup>
            </m:sSup>
            <m:r>
              <w:rPr>
                <w:rFonts w:ascii="Cambria Math" w:eastAsiaTheme="minorEastAsia" w:hAnsi="Cambria Math" w:cs="Times New Roman"/>
              </w:rPr>
              <m:t>u</m:t>
            </m:r>
          </m:num>
          <m:den>
            <m:r>
              <w:rPr>
                <w:rFonts w:ascii="Cambria Math" w:eastAsiaTheme="minorEastAsia" w:hAnsi="Cambria Math" w:cs="Times New Roman"/>
              </w:rPr>
              <m:t>Dm</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R</m:t>
            </m:r>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2</m:t>
                </m:r>
              </m:sup>
            </m:sSup>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u</m:t>
                </m:r>
              </m:e>
            </m:d>
          </m:num>
          <m:den>
            <m:r>
              <w:rPr>
                <w:rFonts w:ascii="Cambria Math" w:eastAsiaTheme="minorEastAsia" w:hAnsi="Cambria Math" w:cs="Times New Roman"/>
              </w:rPr>
              <m:t>Ds</m:t>
            </m:r>
          </m:den>
        </m:f>
      </m:oMath>
      <w:r w:rsidR="008B7594">
        <w:rPr>
          <w:rFonts w:ascii="Times New Roman" w:eastAsiaTheme="minorEastAsia" w:hAnsi="Times New Roman" w:cs="Times New Roman"/>
        </w:rPr>
        <w:t xml:space="preserve"> where lamba, gamma, w, and R are defined as </w:t>
      </w:r>
      <w:r w:rsidR="005537FF">
        <w:rPr>
          <w:rFonts w:ascii="Times New Roman" w:eastAsiaTheme="minorEastAsia" w:hAnsi="Times New Roman" w:cs="Times New Roman"/>
        </w:rPr>
        <w:t xml:space="preserve">chemical constants, </w:t>
      </w:r>
      <w:proofErr w:type="spellStart"/>
      <w:r w:rsidR="005537FF">
        <w:rPr>
          <w:rFonts w:ascii="Times New Roman" w:eastAsiaTheme="minorEastAsia" w:hAnsi="Times New Roman" w:cs="Times New Roman"/>
        </w:rPr>
        <w:t>Dm</w:t>
      </w:r>
      <w:proofErr w:type="spellEnd"/>
      <w:r w:rsidR="005537FF">
        <w:rPr>
          <w:rFonts w:ascii="Times New Roman" w:eastAsiaTheme="minorEastAsia" w:hAnsi="Times New Roman" w:cs="Times New Roman"/>
        </w:rPr>
        <w:t xml:space="preserve"> corresponds to the diffusion coefficient of the mobile phase, </w:t>
      </w:r>
      <w:proofErr w:type="spellStart"/>
      <w:r w:rsidR="005537FF">
        <w:rPr>
          <w:rFonts w:ascii="Times New Roman" w:eastAsiaTheme="minorEastAsia" w:hAnsi="Times New Roman" w:cs="Times New Roman"/>
        </w:rPr>
        <w:t>dp</w:t>
      </w:r>
      <w:proofErr w:type="spellEnd"/>
      <w:r w:rsidR="005537FF">
        <w:rPr>
          <w:rFonts w:ascii="Times New Roman" w:eastAsiaTheme="minorEastAsia" w:hAnsi="Times New Roman" w:cs="Times New Roman"/>
        </w:rPr>
        <w:t xml:space="preserve"> corresponds to the particle packing diameter, and Ds corresponds to the diffusion coefficient of the stationary phase. While </w:t>
      </w:r>
      <w:r w:rsidR="00D04899">
        <w:rPr>
          <w:rFonts w:ascii="Times New Roman" w:eastAsiaTheme="minorEastAsia" w:hAnsi="Times New Roman" w:cs="Times New Roman"/>
        </w:rPr>
        <w:t xml:space="preserve">a full PDE system could be developed from this </w:t>
      </w:r>
      <w:r w:rsidR="00BE777C">
        <w:rPr>
          <w:rFonts w:ascii="Times New Roman" w:eastAsiaTheme="minorEastAsia" w:hAnsi="Times New Roman" w:cs="Times New Roman"/>
        </w:rPr>
        <w:t>equation</w:t>
      </w:r>
      <w:r w:rsidR="00D04899">
        <w:rPr>
          <w:rFonts w:ascii="Times New Roman" w:eastAsiaTheme="minorEastAsia" w:hAnsi="Times New Roman" w:cs="Times New Roman"/>
        </w:rPr>
        <w:t>, by analyzing a Capillary Electrophoretic system</w:t>
      </w:r>
      <w:r w:rsidR="009C726F">
        <w:rPr>
          <w:rFonts w:ascii="Times New Roman" w:eastAsiaTheme="minorEastAsia" w:hAnsi="Times New Roman" w:cs="Times New Roman"/>
        </w:rPr>
        <w:t xml:space="preserve"> such that </w:t>
      </w:r>
      <m:oMath>
        <m:r>
          <w:rPr>
            <w:rFonts w:ascii="Cambria Math" w:eastAsiaTheme="minorEastAsia" w:hAnsi="Cambria Math" w:cs="Times New Roman"/>
          </w:rPr>
          <m:t>H=</m:t>
        </m:r>
        <m:f>
          <m:fPr>
            <m:ctrlPr>
              <w:rPr>
                <w:rFonts w:ascii="Cambria Math" w:eastAsiaTheme="minorEastAsia" w:hAnsi="Cambria Math" w:cs="Times New Roman"/>
                <w:i/>
              </w:rPr>
            </m:ctrlPr>
          </m:fPr>
          <m:num>
            <m:r>
              <w:rPr>
                <w:rFonts w:ascii="Cambria Math" w:eastAsiaTheme="minorEastAsia" w:hAnsi="Cambria Math" w:cs="Times New Roman"/>
              </w:rPr>
              <m:t>2γDm</m:t>
            </m:r>
          </m:num>
          <m:den>
            <m:r>
              <w:rPr>
                <w:rFonts w:ascii="Cambria Math" w:eastAsiaTheme="minorEastAsia" w:hAnsi="Cambria Math" w:cs="Times New Roman"/>
              </w:rPr>
              <m:t>u</m:t>
            </m:r>
          </m:den>
        </m:f>
        <m:r>
          <w:rPr>
            <w:rFonts w:ascii="Cambria Math" w:eastAsiaTheme="minorEastAsia" w:hAnsi="Cambria Math" w:cs="Times New Roman"/>
          </w:rPr>
          <m:t xml:space="preserve"> </m:t>
        </m:r>
      </m:oMath>
      <w:r w:rsidR="00E74504">
        <w:rPr>
          <w:rFonts w:ascii="Times New Roman" w:eastAsiaTheme="minorEastAsia" w:hAnsi="Times New Roman" w:cs="Times New Roman"/>
        </w:rPr>
        <w:t xml:space="preserve">, </w:t>
      </w:r>
      <w:r w:rsidR="006D3265">
        <w:rPr>
          <w:rFonts w:ascii="Times New Roman" w:eastAsiaTheme="minorEastAsia" w:hAnsi="Times New Roman" w:cs="Times New Roman"/>
        </w:rPr>
        <w:t xml:space="preserve">the fundamental value of PDE solution programs </w:t>
      </w:r>
      <w:r w:rsidR="00C85667">
        <w:rPr>
          <w:rFonts w:ascii="Times New Roman" w:eastAsiaTheme="minorEastAsia" w:hAnsi="Times New Roman" w:cs="Times New Roman"/>
        </w:rPr>
        <w:t xml:space="preserve">can be elucidated as a foundation unto which the additional components of the van </w:t>
      </w:r>
      <w:proofErr w:type="spellStart"/>
      <w:r w:rsidR="00C85667">
        <w:rPr>
          <w:rFonts w:ascii="Times New Roman" w:eastAsiaTheme="minorEastAsia" w:hAnsi="Times New Roman" w:cs="Times New Roman"/>
        </w:rPr>
        <w:t>Deemter</w:t>
      </w:r>
      <w:proofErr w:type="spellEnd"/>
      <w:r w:rsidR="00C85667">
        <w:rPr>
          <w:rFonts w:ascii="Times New Roman" w:eastAsiaTheme="minorEastAsia" w:hAnsi="Times New Roman" w:cs="Times New Roman"/>
        </w:rPr>
        <w:t xml:space="preserve"> equation can be formulated</w:t>
      </w:r>
      <w:r w:rsidR="000A528F">
        <w:rPr>
          <w:rStyle w:val="FootnoteReference"/>
          <w:rFonts w:ascii="Times New Roman" w:eastAsiaTheme="minorEastAsia" w:hAnsi="Times New Roman" w:cs="Times New Roman"/>
        </w:rPr>
        <w:footnoteReference w:id="6"/>
      </w:r>
      <w:r w:rsidR="00C85667">
        <w:rPr>
          <w:rFonts w:ascii="Times New Roman" w:eastAsiaTheme="minorEastAsia" w:hAnsi="Times New Roman" w:cs="Times New Roman"/>
        </w:rPr>
        <w:t xml:space="preserve">. </w:t>
      </w:r>
    </w:p>
    <w:p w14:paraId="54D452E8" w14:textId="1184554C" w:rsidR="00BA5A1E" w:rsidRDefault="00D72F51" w:rsidP="0030038F">
      <w:pPr>
        <w:spacing w:line="360" w:lineRule="auto"/>
        <w:rPr>
          <w:rFonts w:ascii="Times New Roman" w:eastAsiaTheme="minorEastAsia" w:hAnsi="Times New Roman" w:cs="Times New Roman"/>
        </w:rPr>
      </w:pPr>
      <w:r>
        <w:rPr>
          <w:rFonts w:ascii="Times New Roman" w:eastAsiaTheme="minorEastAsia" w:hAnsi="Times New Roman" w:cs="Times New Roman"/>
        </w:rPr>
        <w:tab/>
        <w:t xml:space="preserve">The equation </w:t>
      </w:r>
      <m:oMath>
        <m:r>
          <w:rPr>
            <w:rFonts w:ascii="Cambria Math" w:eastAsiaTheme="minorEastAsia" w:hAnsi="Cambria Math" w:cs="Times New Roman"/>
          </w:rPr>
          <m:t>H=</m:t>
        </m:r>
        <m:f>
          <m:fPr>
            <m:ctrlPr>
              <w:rPr>
                <w:rFonts w:ascii="Cambria Math" w:eastAsiaTheme="minorEastAsia" w:hAnsi="Cambria Math" w:cs="Times New Roman"/>
                <w:i/>
              </w:rPr>
            </m:ctrlPr>
          </m:fPr>
          <m:num>
            <m:r>
              <w:rPr>
                <w:rFonts w:ascii="Cambria Math" w:eastAsiaTheme="minorEastAsia" w:hAnsi="Cambria Math" w:cs="Times New Roman"/>
              </w:rPr>
              <m:t>2γDm</m:t>
            </m:r>
          </m:num>
          <m:den>
            <m:r>
              <w:rPr>
                <w:rFonts w:ascii="Cambria Math" w:eastAsiaTheme="minorEastAsia" w:hAnsi="Cambria Math" w:cs="Times New Roman"/>
              </w:rPr>
              <m:t>u</m:t>
            </m:r>
          </m:den>
        </m:f>
        <m:r>
          <w:rPr>
            <w:rFonts w:ascii="Cambria Math" w:eastAsiaTheme="minorEastAsia" w:hAnsi="Cambria Math" w:cs="Times New Roman"/>
          </w:rPr>
          <m:t xml:space="preserve"> </m:t>
        </m:r>
      </m:oMath>
      <w:r>
        <w:rPr>
          <w:rFonts w:ascii="Times New Roman" w:eastAsiaTheme="minorEastAsia" w:hAnsi="Times New Roman" w:cs="Times New Roman"/>
        </w:rPr>
        <w:t xml:space="preserve">is an example of the </w:t>
      </w:r>
      <w:r w:rsidR="00791593">
        <w:rPr>
          <w:rFonts w:ascii="Times New Roman" w:eastAsiaTheme="minorEastAsia" w:hAnsi="Times New Roman" w:cs="Times New Roman"/>
        </w:rPr>
        <w:t xml:space="preserve">potential </w:t>
      </w:r>
      <w:r>
        <w:rPr>
          <w:rFonts w:ascii="Times New Roman" w:eastAsiaTheme="minorEastAsia" w:hAnsi="Times New Roman" w:cs="Times New Roman"/>
        </w:rPr>
        <w:t>applica</w:t>
      </w:r>
      <w:r w:rsidR="0016660B">
        <w:rPr>
          <w:rFonts w:ascii="Times New Roman" w:eastAsiaTheme="minorEastAsia" w:hAnsi="Times New Roman" w:cs="Times New Roman"/>
        </w:rPr>
        <w:t>tion of the relationship between</w:t>
      </w:r>
      <w:r>
        <w:rPr>
          <w:rFonts w:ascii="Times New Roman" w:eastAsiaTheme="minorEastAsia" w:hAnsi="Times New Roman" w:cs="Times New Roman"/>
        </w:rPr>
        <w:t xml:space="preserve"> t</w:t>
      </w:r>
      <w:r w:rsidR="00D75CD2">
        <w:rPr>
          <w:rFonts w:ascii="Times New Roman" w:eastAsiaTheme="minorEastAsia" w:hAnsi="Times New Roman" w:cs="Times New Roman"/>
        </w:rPr>
        <w:t xml:space="preserve">he time partial derivative of </w:t>
      </w:r>
      <w:r w:rsidR="0017738E">
        <w:rPr>
          <w:rFonts w:ascii="Times New Roman" w:eastAsiaTheme="minorEastAsia" w:hAnsi="Times New Roman" w:cs="Times New Roman"/>
        </w:rPr>
        <w:t xml:space="preserve">the function </w:t>
      </w:r>
      <w:r w:rsidR="0017738E">
        <w:rPr>
          <w:rFonts w:ascii="Times New Roman" w:eastAsiaTheme="minorEastAsia" w:hAnsi="Times New Roman" w:cs="Times New Roman"/>
          <w:i/>
        </w:rPr>
        <w:t xml:space="preserve">u </w:t>
      </w:r>
      <w:r>
        <w:rPr>
          <w:rFonts w:ascii="Times New Roman" w:eastAsiaTheme="minorEastAsia" w:hAnsi="Times New Roman" w:cs="Times New Roman"/>
        </w:rPr>
        <w:t xml:space="preserve"> </w:t>
      </w:r>
      <w:r w:rsidR="008B0FA2">
        <w:rPr>
          <w:rFonts w:ascii="Times New Roman" w:eastAsiaTheme="minorEastAsia" w:hAnsi="Times New Roman" w:cs="Times New Roman"/>
        </w:rPr>
        <w:t xml:space="preserve">and the conservative vector field J used to describe the flux </w:t>
      </w:r>
      <w:r w:rsidR="00F03793">
        <w:rPr>
          <w:rFonts w:ascii="Times New Roman" w:eastAsiaTheme="minorEastAsia" w:hAnsi="Times New Roman" w:cs="Times New Roman"/>
        </w:rPr>
        <w:t>of the system</w:t>
      </w:r>
      <w:r w:rsidR="002747DE">
        <w:rPr>
          <w:rFonts w:ascii="Times New Roman" w:eastAsiaTheme="minorEastAsia" w:hAnsi="Times New Roman" w:cs="Times New Roman"/>
        </w:rPr>
        <w:t xml:space="preserve">. </w:t>
      </w:r>
      <w:r w:rsidR="002E38DB">
        <w:rPr>
          <w:rFonts w:ascii="Times New Roman" w:eastAsiaTheme="minorEastAsia" w:hAnsi="Times New Roman" w:cs="Times New Roman"/>
        </w:rPr>
        <w:t xml:space="preserve">Given a constant </w:t>
      </w:r>
      <w:r w:rsidR="00D75CD2">
        <w:rPr>
          <w:rFonts w:ascii="Times New Roman" w:eastAsiaTheme="minorEastAsia" w:hAnsi="Times New Roman" w:cs="Times New Roman"/>
        </w:rPr>
        <w:t>domain for u(</w:t>
      </w:r>
      <w:proofErr w:type="spellStart"/>
      <w:proofErr w:type="gramStart"/>
      <w:r w:rsidR="00D75CD2">
        <w:rPr>
          <w:rFonts w:ascii="Times New Roman" w:eastAsiaTheme="minorEastAsia" w:hAnsi="Times New Roman" w:cs="Times New Roman"/>
        </w:rPr>
        <w:t>x,</w:t>
      </w:r>
      <w:r w:rsidR="009C0D5A">
        <w:rPr>
          <w:rFonts w:ascii="Times New Roman" w:eastAsiaTheme="minorEastAsia" w:hAnsi="Times New Roman" w:cs="Times New Roman"/>
        </w:rPr>
        <w:t>y</w:t>
      </w:r>
      <w:proofErr w:type="gramEnd"/>
      <w:r w:rsidR="009C0D5A">
        <w:rPr>
          <w:rFonts w:ascii="Times New Roman" w:eastAsiaTheme="minorEastAsia" w:hAnsi="Times New Roman" w:cs="Times New Roman"/>
        </w:rPr>
        <w:t>,</w:t>
      </w:r>
      <w:r w:rsidR="00D75CD2">
        <w:rPr>
          <w:rFonts w:ascii="Times New Roman" w:eastAsiaTheme="minorEastAsia" w:hAnsi="Times New Roman" w:cs="Times New Roman"/>
        </w:rPr>
        <w:t>t</w:t>
      </w:r>
      <w:proofErr w:type="spellEnd"/>
      <w:r w:rsidR="004E024C">
        <w:rPr>
          <w:rFonts w:ascii="Times New Roman" w:eastAsiaTheme="minorEastAsia" w:hAnsi="Times New Roman" w:cs="Times New Roman"/>
        </w:rPr>
        <w:t>) or the mesh of the field</w:t>
      </w:r>
      <w:r w:rsidR="00BD4510">
        <w:rPr>
          <w:rFonts w:ascii="Times New Roman" w:eastAsiaTheme="minorEastAsia" w:hAnsi="Times New Roman" w:cs="Times New Roman"/>
        </w:rPr>
        <w:t xml:space="preserve">, wherein the domain corresponds to the </w:t>
      </w:r>
      <w:r w:rsidR="00865C02">
        <w:rPr>
          <w:rFonts w:ascii="Times New Roman" w:eastAsiaTheme="minorEastAsia" w:hAnsi="Times New Roman" w:cs="Times New Roman"/>
        </w:rPr>
        <w:t xml:space="preserve">rectangular representation of the cross section area of the column linear velocity and the </w:t>
      </w:r>
      <w:r w:rsidR="007B2C57">
        <w:rPr>
          <w:rFonts w:ascii="Times New Roman" w:eastAsiaTheme="minorEastAsia" w:hAnsi="Times New Roman" w:cs="Times New Roman"/>
        </w:rPr>
        <w:t>diffusion constant of the mobile phase</w:t>
      </w:r>
      <w:r w:rsidR="00D43770">
        <w:rPr>
          <w:rFonts w:ascii="Times New Roman" w:eastAsiaTheme="minorEastAsia" w:hAnsi="Times New Roman" w:cs="Times New Roman"/>
        </w:rPr>
        <w:t xml:space="preserve">, the behavior of this function can be equated into a vector field wherein an approximation of </w:t>
      </w:r>
      <w:r w:rsidR="00080422">
        <w:rPr>
          <w:rFonts w:ascii="Times New Roman" w:eastAsiaTheme="minorEastAsia" w:hAnsi="Times New Roman" w:cs="Times New Roman"/>
        </w:rPr>
        <w:t xml:space="preserve">H can be derived. </w:t>
      </w:r>
      <w:r w:rsidR="00B72DB8">
        <w:rPr>
          <w:rFonts w:ascii="Times New Roman" w:eastAsiaTheme="minorEastAsia" w:hAnsi="Times New Roman" w:cs="Times New Roman"/>
        </w:rPr>
        <w:t xml:space="preserve">Specifically, for this </w:t>
      </w:r>
      <w:r w:rsidR="0018697E">
        <w:rPr>
          <w:rFonts w:ascii="Times New Roman" w:eastAsiaTheme="minorEastAsia" w:hAnsi="Times New Roman" w:cs="Times New Roman"/>
        </w:rPr>
        <w:t>future application</w:t>
      </w:r>
      <w:r w:rsidR="00F164B2">
        <w:rPr>
          <w:rFonts w:ascii="Times New Roman" w:eastAsiaTheme="minorEastAsia" w:hAnsi="Times New Roman" w:cs="Times New Roman"/>
        </w:rPr>
        <w:t xml:space="preserve">, </w:t>
      </w:r>
      <w:r w:rsidR="00EA51BD">
        <w:rPr>
          <w:rFonts w:ascii="Times New Roman" w:eastAsiaTheme="minorEastAsia" w:hAnsi="Times New Roman" w:cs="Times New Roman"/>
        </w:rPr>
        <w:t>u(</w:t>
      </w:r>
      <w:proofErr w:type="spellStart"/>
      <w:proofErr w:type="gramStart"/>
      <w:r w:rsidR="00EA51BD">
        <w:rPr>
          <w:rFonts w:ascii="Times New Roman" w:eastAsiaTheme="minorEastAsia" w:hAnsi="Times New Roman" w:cs="Times New Roman"/>
        </w:rPr>
        <w:t>x,</w:t>
      </w:r>
      <w:r w:rsidR="0018697E">
        <w:rPr>
          <w:rFonts w:ascii="Times New Roman" w:eastAsiaTheme="minorEastAsia" w:hAnsi="Times New Roman" w:cs="Times New Roman"/>
        </w:rPr>
        <w:t>y</w:t>
      </w:r>
      <w:proofErr w:type="gramEnd"/>
      <w:r w:rsidR="0018697E">
        <w:rPr>
          <w:rFonts w:ascii="Times New Roman" w:eastAsiaTheme="minorEastAsia" w:hAnsi="Times New Roman" w:cs="Times New Roman"/>
        </w:rPr>
        <w:t>,</w:t>
      </w:r>
      <w:r w:rsidR="00EA51BD">
        <w:rPr>
          <w:rFonts w:ascii="Times New Roman" w:eastAsiaTheme="minorEastAsia" w:hAnsi="Times New Roman" w:cs="Times New Roman"/>
        </w:rPr>
        <w:t>t</w:t>
      </w:r>
      <w:proofErr w:type="spellEnd"/>
      <w:r w:rsidR="00EA51BD">
        <w:rPr>
          <w:rFonts w:ascii="Times New Roman" w:eastAsiaTheme="minorEastAsia" w:hAnsi="Times New Roman" w:cs="Times New Roman"/>
        </w:rPr>
        <w:t xml:space="preserve">) is defined over the </w:t>
      </w:r>
      <w:r w:rsidR="009D4025">
        <w:rPr>
          <w:rFonts w:ascii="Times New Roman" w:eastAsiaTheme="minorEastAsia" w:hAnsi="Times New Roman" w:cs="Times New Roman"/>
        </w:rPr>
        <w:t xml:space="preserve">domain of the </w:t>
      </w:r>
      <w:r w:rsidR="002716A2">
        <w:rPr>
          <w:rFonts w:ascii="Times New Roman" w:eastAsiaTheme="minorEastAsia" w:hAnsi="Times New Roman" w:cs="Times New Roman"/>
        </w:rPr>
        <w:t>cylinder produced with an inner diameter of 0.0025 and a length of 100 with a time component of 10 in order to represent a capillary column</w:t>
      </w:r>
      <w:r w:rsidR="00AE6C14">
        <w:rPr>
          <w:rFonts w:ascii="Times New Roman" w:eastAsiaTheme="minorEastAsia" w:hAnsi="Times New Roman" w:cs="Times New Roman"/>
        </w:rPr>
        <w:t xml:space="preserve"> </w:t>
      </w:r>
      <w:r w:rsidR="00803325">
        <w:rPr>
          <w:rFonts w:ascii="Times New Roman" w:eastAsiaTheme="minorEastAsia" w:hAnsi="Times New Roman" w:cs="Times New Roman"/>
        </w:rPr>
        <w:t>as an example mesh fo</w:t>
      </w:r>
      <w:r w:rsidR="00D54F30">
        <w:rPr>
          <w:rFonts w:ascii="Times New Roman" w:eastAsiaTheme="minorEastAsia" w:hAnsi="Times New Roman" w:cs="Times New Roman"/>
        </w:rPr>
        <w:t xml:space="preserve">r the rectangular region. </w:t>
      </w:r>
      <w:r w:rsidR="00620176">
        <w:rPr>
          <w:rFonts w:ascii="Times New Roman" w:eastAsiaTheme="minorEastAsia" w:hAnsi="Times New Roman" w:cs="Times New Roman"/>
        </w:rPr>
        <w:t xml:space="preserve">From this definition of the mesh of the domain, the vector space V </w:t>
      </w:r>
      <w:r w:rsidR="000B5AD5">
        <w:rPr>
          <w:rFonts w:ascii="Times New Roman" w:eastAsiaTheme="minorEastAsia" w:hAnsi="Times New Roman" w:cs="Times New Roman"/>
        </w:rPr>
        <w:t>could be</w:t>
      </w:r>
      <w:r w:rsidR="00620176">
        <w:rPr>
          <w:rFonts w:ascii="Times New Roman" w:eastAsiaTheme="minorEastAsia" w:hAnsi="Times New Roman" w:cs="Times New Roman"/>
        </w:rPr>
        <w:t xml:space="preserve"> defined as a finite </w:t>
      </w:r>
      <w:r w:rsidR="00BA5A1E">
        <w:rPr>
          <w:rFonts w:ascii="Times New Roman" w:eastAsiaTheme="minorEastAsia" w:hAnsi="Times New Roman" w:cs="Times New Roman"/>
        </w:rPr>
        <w:t xml:space="preserve">element P function space onto which the unknown parent function of the vector </w:t>
      </w:r>
      <w:r w:rsidR="00AC7830">
        <w:rPr>
          <w:rFonts w:ascii="Times New Roman" w:eastAsiaTheme="minorEastAsia" w:hAnsi="Times New Roman" w:cs="Times New Roman"/>
        </w:rPr>
        <w:t>function can be analyzed.</w:t>
      </w:r>
    </w:p>
    <w:p w14:paraId="4CFFEF18" w14:textId="618C0863" w:rsidR="00AC7830" w:rsidRDefault="00AC7830" w:rsidP="0030038F">
      <w:pPr>
        <w:spacing w:line="360" w:lineRule="auto"/>
        <w:rPr>
          <w:rFonts w:ascii="Times New Roman" w:eastAsiaTheme="minorEastAsia" w:hAnsi="Times New Roman" w:cs="Times New Roman"/>
        </w:rPr>
      </w:pPr>
      <w:r>
        <w:rPr>
          <w:rFonts w:ascii="Times New Roman" w:eastAsiaTheme="minorEastAsia" w:hAnsi="Times New Roman" w:cs="Times New Roman"/>
        </w:rPr>
        <w:tab/>
        <w:t xml:space="preserve">One key limitation </w:t>
      </w:r>
      <w:r w:rsidR="00B71DE4">
        <w:rPr>
          <w:rFonts w:ascii="Times New Roman" w:eastAsiaTheme="minorEastAsia" w:hAnsi="Times New Roman" w:cs="Times New Roman"/>
        </w:rPr>
        <w:t xml:space="preserve">preventing the analysis of a van </w:t>
      </w:r>
      <w:proofErr w:type="spellStart"/>
      <w:r w:rsidR="00B71DE4">
        <w:rPr>
          <w:rFonts w:ascii="Times New Roman" w:eastAsiaTheme="minorEastAsia" w:hAnsi="Times New Roman" w:cs="Times New Roman"/>
        </w:rPr>
        <w:t>Deemter</w:t>
      </w:r>
      <w:proofErr w:type="spellEnd"/>
      <w:r w:rsidR="00B71DE4">
        <w:rPr>
          <w:rFonts w:ascii="Times New Roman" w:eastAsiaTheme="minorEastAsia" w:hAnsi="Times New Roman" w:cs="Times New Roman"/>
        </w:rPr>
        <w:t xml:space="preserve"> system within this project is the lack of data collection. While a partial differential equation for a system, once presented, can be solved by analyzing the </w:t>
      </w:r>
      <w:r w:rsidR="00C8251B">
        <w:rPr>
          <w:rFonts w:ascii="Times New Roman" w:eastAsiaTheme="minorEastAsia" w:hAnsi="Times New Roman" w:cs="Times New Roman"/>
        </w:rPr>
        <w:t xml:space="preserve">known solutions and predicting a backwards model, </w:t>
      </w:r>
      <w:r w:rsidR="00913272">
        <w:rPr>
          <w:rFonts w:ascii="Times New Roman" w:eastAsiaTheme="minorEastAsia" w:hAnsi="Times New Roman" w:cs="Times New Roman"/>
        </w:rPr>
        <w:t xml:space="preserve">the best way to apply this to the physical or chemical worlds would be through the analysis of gathered data. For example, within the example outlined for the van </w:t>
      </w:r>
      <w:proofErr w:type="spellStart"/>
      <w:r w:rsidR="00913272">
        <w:rPr>
          <w:rFonts w:ascii="Times New Roman" w:eastAsiaTheme="minorEastAsia" w:hAnsi="Times New Roman" w:cs="Times New Roman"/>
        </w:rPr>
        <w:t>Deemter</w:t>
      </w:r>
      <w:proofErr w:type="spellEnd"/>
      <w:r w:rsidR="00913272">
        <w:rPr>
          <w:rFonts w:ascii="Times New Roman" w:eastAsiaTheme="minorEastAsia" w:hAnsi="Times New Roman" w:cs="Times New Roman"/>
        </w:rPr>
        <w:t xml:space="preserve"> equation, </w:t>
      </w:r>
      <w:r w:rsidR="00824D87">
        <w:rPr>
          <w:rFonts w:ascii="Times New Roman" w:eastAsiaTheme="minorEastAsia" w:hAnsi="Times New Roman" w:cs="Times New Roman"/>
        </w:rPr>
        <w:t xml:space="preserve">the most logical future step would be to gather data related to the total noise gathered by a capillary electrophoresis detection system </w:t>
      </w:r>
      <w:r w:rsidR="00D31B2D">
        <w:rPr>
          <w:rFonts w:ascii="Times New Roman" w:eastAsiaTheme="minorEastAsia" w:hAnsi="Times New Roman" w:cs="Times New Roman"/>
        </w:rPr>
        <w:t>with varying diffusion coefficients and l</w:t>
      </w:r>
      <w:r w:rsidR="00CC66D4">
        <w:rPr>
          <w:rFonts w:ascii="Times New Roman" w:eastAsiaTheme="minorEastAsia" w:hAnsi="Times New Roman" w:cs="Times New Roman"/>
        </w:rPr>
        <w:t>inear velocity of the column from which true partial derivatives could be calcul</w:t>
      </w:r>
      <w:r w:rsidR="00AD0FCB">
        <w:rPr>
          <w:rFonts w:ascii="Times New Roman" w:eastAsiaTheme="minorEastAsia" w:hAnsi="Times New Roman" w:cs="Times New Roman"/>
        </w:rPr>
        <w:t xml:space="preserve">ated. From these behavioral observations, the extent to which the predicted model </w:t>
      </w:r>
      <w:r w:rsidR="002F78B3">
        <w:rPr>
          <w:rFonts w:ascii="Times New Roman" w:eastAsiaTheme="minorEastAsia" w:hAnsi="Times New Roman" w:cs="Times New Roman"/>
        </w:rPr>
        <w:t xml:space="preserve">followed the real observed model could be analyzed through the calculation of the </w:t>
      </w:r>
      <w:r w:rsidR="00D3666B">
        <w:rPr>
          <w:rFonts w:ascii="Times New Roman" w:eastAsiaTheme="minorEastAsia" w:hAnsi="Times New Roman" w:cs="Times New Roman"/>
        </w:rPr>
        <w:t xml:space="preserve">surface representing the gradient of the </w:t>
      </w:r>
      <w:r w:rsidR="00A67B4B">
        <w:rPr>
          <w:rFonts w:ascii="Times New Roman" w:eastAsiaTheme="minorEastAsia" w:hAnsi="Times New Roman" w:cs="Times New Roman"/>
        </w:rPr>
        <w:t xml:space="preserve">parent function. </w:t>
      </w:r>
    </w:p>
    <w:p w14:paraId="542AAF08" w14:textId="77777777" w:rsidR="00800B1F" w:rsidRDefault="00800B1F" w:rsidP="0030038F">
      <w:pPr>
        <w:spacing w:line="360" w:lineRule="auto"/>
        <w:rPr>
          <w:rFonts w:ascii="Times New Roman" w:eastAsiaTheme="minorEastAsia" w:hAnsi="Times New Roman" w:cs="Times New Roman"/>
        </w:rPr>
      </w:pPr>
    </w:p>
    <w:p w14:paraId="0489A36C" w14:textId="2F4F0DB9" w:rsidR="00800B1F" w:rsidRDefault="00800B1F" w:rsidP="0030038F">
      <w:pPr>
        <w:spacing w:line="360" w:lineRule="auto"/>
        <w:rPr>
          <w:rFonts w:ascii="Times New Roman" w:eastAsiaTheme="minorEastAsia" w:hAnsi="Times New Roman" w:cs="Times New Roman"/>
        </w:rPr>
      </w:pPr>
      <w:r>
        <w:rPr>
          <w:rFonts w:ascii="Times New Roman" w:eastAsiaTheme="minorEastAsia" w:hAnsi="Times New Roman" w:cs="Times New Roman"/>
          <w:b/>
        </w:rPr>
        <w:t>V. Shortcomings and Conclusions</w:t>
      </w:r>
    </w:p>
    <w:p w14:paraId="6ADAD000" w14:textId="77777777" w:rsidR="00EB26CE" w:rsidRDefault="00800B1F" w:rsidP="0030038F">
      <w:pPr>
        <w:spacing w:line="360" w:lineRule="auto"/>
        <w:rPr>
          <w:rFonts w:ascii="Times New Roman" w:eastAsiaTheme="minorEastAsia" w:hAnsi="Times New Roman" w:cs="Times New Roman"/>
        </w:rPr>
      </w:pPr>
      <w:r>
        <w:rPr>
          <w:rFonts w:ascii="Times New Roman" w:eastAsiaTheme="minorEastAsia" w:hAnsi="Times New Roman" w:cs="Times New Roman"/>
        </w:rPr>
        <w:tab/>
        <w:t>With the onset of this project, my end goal was to model some type of chemical reaction or behavior according to the partial differential equations p</w:t>
      </w:r>
      <w:r w:rsidR="006839F9">
        <w:rPr>
          <w:rFonts w:ascii="Times New Roman" w:eastAsiaTheme="minorEastAsia" w:hAnsi="Times New Roman" w:cs="Times New Roman"/>
        </w:rPr>
        <w:t xml:space="preserve">roduced from the ideal chemical equations. However, over the course of conducting this project, I realized that the best way to actually form some type of model would be to use the PDE solving system </w:t>
      </w:r>
      <w:proofErr w:type="spellStart"/>
      <w:r w:rsidR="006839F9">
        <w:rPr>
          <w:rFonts w:ascii="Times New Roman" w:eastAsiaTheme="minorEastAsia" w:hAnsi="Times New Roman" w:cs="Times New Roman"/>
        </w:rPr>
        <w:t>FEniCS</w:t>
      </w:r>
      <w:proofErr w:type="spellEnd"/>
      <w:r w:rsidR="006839F9">
        <w:rPr>
          <w:rFonts w:ascii="Times New Roman" w:eastAsiaTheme="minorEastAsia" w:hAnsi="Times New Roman" w:cs="Times New Roman"/>
        </w:rPr>
        <w:t xml:space="preserve"> with sets of data that could be gathered from future experimentation. Specifically, with known equations, the partial differential models would produce perfectly linear relationships as seen below with an attempt to apply the van </w:t>
      </w:r>
      <w:proofErr w:type="spellStart"/>
      <w:r w:rsidR="006839F9">
        <w:rPr>
          <w:rFonts w:ascii="Times New Roman" w:eastAsiaTheme="minorEastAsia" w:hAnsi="Times New Roman" w:cs="Times New Roman"/>
        </w:rPr>
        <w:t>Deemter</w:t>
      </w:r>
      <w:proofErr w:type="spellEnd"/>
      <w:r w:rsidR="006839F9">
        <w:rPr>
          <w:rFonts w:ascii="Times New Roman" w:eastAsiaTheme="minorEastAsia" w:hAnsi="Times New Roman" w:cs="Times New Roman"/>
        </w:rPr>
        <w:t xml:space="preserve"> equation partial derivatives (see </w:t>
      </w:r>
      <w:r w:rsidR="00774C1C">
        <w:rPr>
          <w:rFonts w:ascii="Times New Roman" w:eastAsiaTheme="minorEastAsia" w:hAnsi="Times New Roman" w:cs="Times New Roman"/>
        </w:rPr>
        <w:t>NoiseExample.py) and the following image.</w:t>
      </w:r>
    </w:p>
    <w:p w14:paraId="65AEF679" w14:textId="79E0DE09" w:rsidR="004405AA" w:rsidRDefault="0039720A" w:rsidP="00EB26CE">
      <w:pPr>
        <w:spacing w:line="360" w:lineRule="auto"/>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18B1282D" wp14:editId="27550552">
            <wp:extent cx="3208548" cy="2250440"/>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DEx.png"/>
                    <pic:cNvPicPr/>
                  </pic:nvPicPr>
                  <pic:blipFill>
                    <a:blip r:embed="rId9">
                      <a:extLst>
                        <a:ext uri="{28A0092B-C50C-407E-A947-70E740481C1C}">
                          <a14:useLocalDpi xmlns:a14="http://schemas.microsoft.com/office/drawing/2010/main" val="0"/>
                        </a:ext>
                      </a:extLst>
                    </a:blip>
                    <a:stretch>
                      <a:fillRect/>
                    </a:stretch>
                  </pic:blipFill>
                  <pic:spPr>
                    <a:xfrm>
                      <a:off x="0" y="0"/>
                      <a:ext cx="3213996" cy="2254261"/>
                    </a:xfrm>
                    <a:prstGeom prst="rect">
                      <a:avLst/>
                    </a:prstGeom>
                  </pic:spPr>
                </pic:pic>
              </a:graphicData>
            </a:graphic>
          </wp:inline>
        </w:drawing>
      </w:r>
    </w:p>
    <w:p w14:paraId="42B30757" w14:textId="6082DC54" w:rsidR="00EB26CE" w:rsidRDefault="00EB26CE" w:rsidP="00EB26CE">
      <w:pPr>
        <w:spacing w:line="360" w:lineRule="auto"/>
        <w:rPr>
          <w:rFonts w:ascii="Times New Roman" w:eastAsiaTheme="minorEastAsia" w:hAnsi="Times New Roman" w:cs="Times New Roman"/>
        </w:rPr>
      </w:pPr>
      <w:r>
        <w:rPr>
          <w:rFonts w:ascii="Times New Roman" w:eastAsiaTheme="minorEastAsia" w:hAnsi="Times New Roman" w:cs="Times New Roman"/>
        </w:rPr>
        <w:tab/>
        <w:t>Within the associated image, the solutions for the equation are viewed as a plane such that z = 0 for all z in R</w:t>
      </w:r>
      <w:r>
        <w:rPr>
          <w:rFonts w:ascii="Times New Roman" w:eastAsiaTheme="minorEastAsia" w:hAnsi="Times New Roman" w:cs="Times New Roman"/>
          <w:vertAlign w:val="superscript"/>
        </w:rPr>
        <w:t>3</w:t>
      </w:r>
      <w:r w:rsidR="00F12B0D">
        <w:rPr>
          <w:rFonts w:ascii="Times New Roman" w:eastAsiaTheme="minorEastAsia" w:hAnsi="Times New Roman" w:cs="Times New Roman"/>
        </w:rPr>
        <w:t xml:space="preserve">, thereby suggesting that the applications of this method of modeling is particularly applicable for more complex functions than that which is given by the van </w:t>
      </w:r>
      <w:proofErr w:type="spellStart"/>
      <w:r w:rsidR="00F12B0D">
        <w:rPr>
          <w:rFonts w:ascii="Times New Roman" w:eastAsiaTheme="minorEastAsia" w:hAnsi="Times New Roman" w:cs="Times New Roman"/>
        </w:rPr>
        <w:t>Deemter</w:t>
      </w:r>
      <w:proofErr w:type="spellEnd"/>
      <w:r w:rsidR="00F12B0D">
        <w:rPr>
          <w:rFonts w:ascii="Times New Roman" w:eastAsiaTheme="minorEastAsia" w:hAnsi="Times New Roman" w:cs="Times New Roman"/>
        </w:rPr>
        <w:t xml:space="preserve"> simplification. </w:t>
      </w:r>
      <w:r w:rsidR="00E83009">
        <w:rPr>
          <w:rFonts w:ascii="Times New Roman" w:eastAsiaTheme="minorEastAsia" w:hAnsi="Times New Roman" w:cs="Times New Roman"/>
        </w:rPr>
        <w:t xml:space="preserve">Specifically, by having </w:t>
      </w:r>
      <w:r w:rsidR="00BD0314">
        <w:rPr>
          <w:rFonts w:ascii="Times New Roman" w:eastAsiaTheme="minorEastAsia" w:hAnsi="Times New Roman" w:cs="Times New Roman"/>
        </w:rPr>
        <w:t xml:space="preserve">a </w:t>
      </w:r>
      <w:r w:rsidR="00101484">
        <w:rPr>
          <w:rFonts w:ascii="Times New Roman" w:eastAsiaTheme="minorEastAsia" w:hAnsi="Times New Roman" w:cs="Times New Roman"/>
        </w:rPr>
        <w:t>vector fiel</w:t>
      </w:r>
      <w:r w:rsidR="00DD2485">
        <w:rPr>
          <w:rFonts w:ascii="Times New Roman" w:eastAsiaTheme="minorEastAsia" w:hAnsi="Times New Roman" w:cs="Times New Roman"/>
        </w:rPr>
        <w:t>d that is fully conservative with a divergence of 0</w:t>
      </w:r>
      <w:r w:rsidR="00101484">
        <w:rPr>
          <w:rFonts w:ascii="Times New Roman" w:eastAsiaTheme="minorEastAsia" w:hAnsi="Times New Roman" w:cs="Times New Roman"/>
        </w:rPr>
        <w:t xml:space="preserve">, the </w:t>
      </w:r>
      <w:r w:rsidR="000B06DD">
        <w:rPr>
          <w:rFonts w:ascii="Times New Roman" w:eastAsiaTheme="minorEastAsia" w:hAnsi="Times New Roman" w:cs="Times New Roman"/>
        </w:rPr>
        <w:t xml:space="preserve">representation of the </w:t>
      </w:r>
      <w:r w:rsidR="00DD2485">
        <w:rPr>
          <w:rFonts w:ascii="Times New Roman" w:eastAsiaTheme="minorEastAsia" w:hAnsi="Times New Roman" w:cs="Times New Roman"/>
        </w:rPr>
        <w:t xml:space="preserve">vector field would be a constant vector field of &lt;0,0,0&gt;, represented by a plane such that z = 0.  </w:t>
      </w:r>
    </w:p>
    <w:p w14:paraId="1BBFB743" w14:textId="031926CB" w:rsidR="00565D32" w:rsidRDefault="00F13892" w:rsidP="00EB26CE">
      <w:pPr>
        <w:spacing w:line="360" w:lineRule="auto"/>
        <w:rPr>
          <w:rFonts w:ascii="Times New Roman" w:eastAsiaTheme="minorEastAsia" w:hAnsi="Times New Roman" w:cs="Times New Roman"/>
        </w:rPr>
      </w:pPr>
      <w:r>
        <w:rPr>
          <w:rFonts w:ascii="Times New Roman" w:eastAsiaTheme="minorEastAsia" w:hAnsi="Times New Roman" w:cs="Times New Roman"/>
        </w:rPr>
        <w:tab/>
        <w:t xml:space="preserve">Furthermore, </w:t>
      </w:r>
      <w:r w:rsidR="00AB20ED">
        <w:rPr>
          <w:rFonts w:ascii="Times New Roman" w:eastAsiaTheme="minorEastAsia" w:hAnsi="Times New Roman" w:cs="Times New Roman"/>
        </w:rPr>
        <w:t xml:space="preserve">this project would </w:t>
      </w:r>
      <w:r w:rsidR="000C07DC">
        <w:rPr>
          <w:rFonts w:ascii="Times New Roman" w:eastAsiaTheme="minorEastAsia" w:hAnsi="Times New Roman" w:cs="Times New Roman"/>
        </w:rPr>
        <w:t xml:space="preserve">greatly have been helped by experience in Math 383 </w:t>
      </w:r>
      <w:r w:rsidR="001E13BC">
        <w:rPr>
          <w:rFonts w:ascii="Times New Roman" w:eastAsiaTheme="minorEastAsia" w:hAnsi="Times New Roman" w:cs="Times New Roman"/>
        </w:rPr>
        <w:t xml:space="preserve">or another similar course in differential equations. Therefore, in time, I would like to revisit this project with data obtained through lab work and </w:t>
      </w:r>
      <w:r w:rsidR="000433CF">
        <w:rPr>
          <w:rFonts w:ascii="Times New Roman" w:eastAsiaTheme="minorEastAsia" w:hAnsi="Times New Roman" w:cs="Times New Roman"/>
        </w:rPr>
        <w:t xml:space="preserve">an increased knowledge of the applications of differential equations </w:t>
      </w:r>
      <w:r w:rsidR="00BF0FC5">
        <w:rPr>
          <w:rFonts w:ascii="Times New Roman" w:eastAsiaTheme="minorEastAsia" w:hAnsi="Times New Roman" w:cs="Times New Roman"/>
        </w:rPr>
        <w:t xml:space="preserve">from a formalized class. </w:t>
      </w:r>
      <w:r w:rsidR="00221784">
        <w:rPr>
          <w:rFonts w:ascii="Times New Roman" w:eastAsiaTheme="minorEastAsia" w:hAnsi="Times New Roman" w:cs="Times New Roman"/>
        </w:rPr>
        <w:t xml:space="preserve">While this project therefore did not ultimately fulfill my goals at the beginning, I believe that the experience has allowed me to appreciate the </w:t>
      </w:r>
      <w:r w:rsidR="0079045D">
        <w:rPr>
          <w:rFonts w:ascii="Times New Roman" w:eastAsiaTheme="minorEastAsia" w:hAnsi="Times New Roman" w:cs="Times New Roman"/>
        </w:rPr>
        <w:t xml:space="preserve">underlying intricacies of PDE systems </w:t>
      </w:r>
      <w:r w:rsidR="00A61856">
        <w:rPr>
          <w:rFonts w:ascii="Times New Roman" w:eastAsiaTheme="minorEastAsia" w:hAnsi="Times New Roman" w:cs="Times New Roman"/>
        </w:rPr>
        <w:t xml:space="preserve">and the inherent complexity of modeling chemical or physical behaviors through computer science due to the inherent limitations of discretized calculation. Overall, this project represents a proof of principle </w:t>
      </w:r>
      <w:r w:rsidR="00EB61A4">
        <w:rPr>
          <w:rFonts w:ascii="Times New Roman" w:eastAsiaTheme="minorEastAsia" w:hAnsi="Times New Roman" w:cs="Times New Roman"/>
        </w:rPr>
        <w:t xml:space="preserve">in that with </w:t>
      </w:r>
      <w:r w:rsidR="00F90812">
        <w:rPr>
          <w:rFonts w:ascii="Times New Roman" w:eastAsiaTheme="minorEastAsia" w:hAnsi="Times New Roman" w:cs="Times New Roman"/>
        </w:rPr>
        <w:t xml:space="preserve">a full data set and a more complete understanding in the theory behind differential </w:t>
      </w:r>
      <w:r w:rsidR="00081E4D">
        <w:rPr>
          <w:rFonts w:ascii="Times New Roman" w:eastAsiaTheme="minorEastAsia" w:hAnsi="Times New Roman" w:cs="Times New Roman"/>
        </w:rPr>
        <w:t>equations</w:t>
      </w:r>
      <w:r w:rsidR="001E1833">
        <w:rPr>
          <w:rFonts w:ascii="Times New Roman" w:eastAsiaTheme="minorEastAsia" w:hAnsi="Times New Roman" w:cs="Times New Roman"/>
        </w:rPr>
        <w:t xml:space="preserve">, the modeling of chemical reactions, diffusions, or other phenomena could be determined through </w:t>
      </w:r>
      <w:r w:rsidR="00AE0966">
        <w:rPr>
          <w:rFonts w:ascii="Times New Roman" w:eastAsiaTheme="minorEastAsia" w:hAnsi="Times New Roman" w:cs="Times New Roman"/>
        </w:rPr>
        <w:t>a PDE</w:t>
      </w:r>
      <w:r w:rsidR="00F01C74">
        <w:rPr>
          <w:rFonts w:ascii="Times New Roman" w:eastAsiaTheme="minorEastAsia" w:hAnsi="Times New Roman" w:cs="Times New Roman"/>
        </w:rPr>
        <w:t xml:space="preserve"> solving system such as </w:t>
      </w:r>
      <w:proofErr w:type="spellStart"/>
      <w:r w:rsidR="00F01C74">
        <w:rPr>
          <w:rFonts w:ascii="Times New Roman" w:eastAsiaTheme="minorEastAsia" w:hAnsi="Times New Roman" w:cs="Times New Roman"/>
        </w:rPr>
        <w:t>FEniCS</w:t>
      </w:r>
      <w:proofErr w:type="spellEnd"/>
      <w:r w:rsidR="00F01C74">
        <w:rPr>
          <w:rFonts w:ascii="Times New Roman" w:eastAsiaTheme="minorEastAsia" w:hAnsi="Times New Roman" w:cs="Times New Roman"/>
        </w:rPr>
        <w:t xml:space="preserve"> through simple coding. </w:t>
      </w:r>
    </w:p>
    <w:p w14:paraId="31DBDC0B" w14:textId="77777777" w:rsidR="00565D32" w:rsidRDefault="00565D32" w:rsidP="00EB26CE">
      <w:pPr>
        <w:spacing w:line="360" w:lineRule="auto"/>
        <w:rPr>
          <w:rFonts w:ascii="Times New Roman" w:eastAsiaTheme="minorEastAsia" w:hAnsi="Times New Roman" w:cs="Times New Roman"/>
        </w:rPr>
      </w:pPr>
    </w:p>
    <w:p w14:paraId="08722BDB" w14:textId="300F1129" w:rsidR="00565D32" w:rsidRDefault="00565D32">
      <w:pPr>
        <w:rPr>
          <w:rFonts w:ascii="Times New Roman" w:eastAsiaTheme="minorEastAsia" w:hAnsi="Times New Roman" w:cs="Times New Roman"/>
        </w:rPr>
      </w:pPr>
      <w:r>
        <w:rPr>
          <w:rFonts w:ascii="Times New Roman" w:eastAsiaTheme="minorEastAsia" w:hAnsi="Times New Roman" w:cs="Times New Roman"/>
        </w:rPr>
        <w:br w:type="page"/>
      </w:r>
    </w:p>
    <w:p w14:paraId="4D120E5C" w14:textId="34D48A58" w:rsidR="00F13892" w:rsidRDefault="00565D32" w:rsidP="00565D32">
      <w:pPr>
        <w:spacing w:line="360" w:lineRule="auto"/>
        <w:rPr>
          <w:rFonts w:ascii="Times New Roman" w:eastAsiaTheme="minorEastAsia" w:hAnsi="Times New Roman" w:cs="Times New Roman"/>
          <w:u w:val="single"/>
        </w:rPr>
      </w:pPr>
      <w:r w:rsidRPr="00CC5161">
        <w:rPr>
          <w:rFonts w:ascii="Times New Roman" w:eastAsiaTheme="minorEastAsia" w:hAnsi="Times New Roman" w:cs="Times New Roman"/>
          <w:u w:val="single"/>
        </w:rPr>
        <w:t xml:space="preserve">References: </w:t>
      </w:r>
    </w:p>
    <w:p w14:paraId="1FC57507" w14:textId="1E5CBA14" w:rsidR="003C3D87" w:rsidRPr="003C3D87" w:rsidRDefault="003C3D87" w:rsidP="003C3D87">
      <w:pPr>
        <w:spacing w:line="360" w:lineRule="auto"/>
        <w:rPr>
          <w:rFonts w:ascii="Times New Roman" w:eastAsiaTheme="minorEastAsia" w:hAnsi="Times New Roman" w:cs="Times New Roman"/>
        </w:rPr>
      </w:pPr>
      <w:r>
        <w:rPr>
          <w:rFonts w:ascii="Times New Roman" w:eastAsiaTheme="minorEastAsia" w:hAnsi="Times New Roman" w:cs="Times New Roman"/>
        </w:rPr>
        <w:t>H</w:t>
      </w:r>
      <w:r w:rsidRPr="003C3D87">
        <w:rPr>
          <w:rFonts w:ascii="Times New Roman" w:eastAsiaTheme="minorEastAsia" w:hAnsi="Times New Roman" w:cs="Times New Roman"/>
        </w:rPr>
        <w:t>arris, D. C. (2003). Quantitative chemical analysis. New York: W.H. Freeman and Co.</w:t>
      </w:r>
    </w:p>
    <w:p w14:paraId="39A93B9D" w14:textId="77777777" w:rsidR="000C4E98" w:rsidRDefault="001832F3" w:rsidP="003C3D87">
      <w:pPr>
        <w:spacing w:line="360" w:lineRule="auto"/>
        <w:rPr>
          <w:rFonts w:ascii="Times New Roman" w:eastAsiaTheme="minorEastAsia" w:hAnsi="Times New Roman" w:cs="Times New Roman"/>
          <w:u w:val="single"/>
        </w:rPr>
      </w:pPr>
      <w:proofErr w:type="spellStart"/>
      <w:r>
        <w:rPr>
          <w:rFonts w:ascii="Times New Roman" w:eastAsiaTheme="minorEastAsia" w:hAnsi="Times New Roman" w:cs="Times New Roman"/>
        </w:rPr>
        <w:t>Kuttler</w:t>
      </w:r>
      <w:proofErr w:type="spellEnd"/>
      <w:r>
        <w:rPr>
          <w:rFonts w:ascii="Times New Roman" w:eastAsiaTheme="minorEastAsia" w:hAnsi="Times New Roman" w:cs="Times New Roman"/>
        </w:rPr>
        <w:t>, Christina. Reaction-Diffusion equations with applications. 2011.</w:t>
      </w:r>
    </w:p>
    <w:p w14:paraId="511B2843" w14:textId="2C60DBB7" w:rsidR="003C3D87" w:rsidRPr="000C4E98" w:rsidRDefault="00CC5161" w:rsidP="003C3D87">
      <w:pPr>
        <w:spacing w:line="360" w:lineRule="auto"/>
        <w:rPr>
          <w:rFonts w:ascii="Times New Roman" w:eastAsiaTheme="minorEastAsia" w:hAnsi="Times New Roman" w:cs="Times New Roman"/>
          <w:u w:val="single"/>
        </w:rPr>
      </w:pPr>
      <w:proofErr w:type="spellStart"/>
      <w:r>
        <w:rPr>
          <w:rFonts w:ascii="Times New Roman" w:eastAsiaTheme="minorEastAsia" w:hAnsi="Times New Roman" w:cs="Times New Roman"/>
        </w:rPr>
        <w:t>Langtangen</w:t>
      </w:r>
      <w:proofErr w:type="spellEnd"/>
      <w:r>
        <w:rPr>
          <w:rFonts w:ascii="Times New Roman" w:eastAsiaTheme="minorEastAsia" w:hAnsi="Times New Roman" w:cs="Times New Roman"/>
        </w:rPr>
        <w:t xml:space="preserve"> HP and A. </w:t>
      </w:r>
      <w:proofErr w:type="spellStart"/>
      <w:r>
        <w:rPr>
          <w:rFonts w:ascii="Times New Roman" w:eastAsiaTheme="minorEastAsia" w:hAnsi="Times New Roman" w:cs="Times New Roman"/>
        </w:rPr>
        <w:t>Logg</w:t>
      </w:r>
      <w:proofErr w:type="spellEnd"/>
      <w:r>
        <w:rPr>
          <w:rFonts w:ascii="Times New Roman" w:eastAsiaTheme="minorEastAsia" w:hAnsi="Times New Roman" w:cs="Times New Roman"/>
        </w:rPr>
        <w:t xml:space="preserve">. Solving PDEs in Minutes-The </w:t>
      </w:r>
      <w:proofErr w:type="spellStart"/>
      <w:r>
        <w:rPr>
          <w:rFonts w:ascii="Times New Roman" w:eastAsiaTheme="minorEastAsia" w:hAnsi="Times New Roman" w:cs="Times New Roman"/>
        </w:rPr>
        <w:t>FEniCS</w:t>
      </w:r>
      <w:proofErr w:type="spellEnd"/>
      <w:r>
        <w:rPr>
          <w:rFonts w:ascii="Times New Roman" w:eastAsiaTheme="minorEastAsia" w:hAnsi="Times New Roman" w:cs="Times New Roman"/>
        </w:rPr>
        <w:t xml:space="preserve"> Tutorial Volume 1. Sep. </w:t>
      </w:r>
    </w:p>
    <w:p w14:paraId="5E33FA7E" w14:textId="19E46D61" w:rsidR="00D80A03" w:rsidRDefault="00CC5161" w:rsidP="003C3D87">
      <w:pPr>
        <w:spacing w:line="36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19, 2016. Springer. </w:t>
      </w:r>
    </w:p>
    <w:p w14:paraId="5A63C0A5" w14:textId="77777777" w:rsidR="001832F3" w:rsidRDefault="001832F3" w:rsidP="001832F3">
      <w:pPr>
        <w:spacing w:line="360" w:lineRule="auto"/>
        <w:rPr>
          <w:rFonts w:ascii="Times New Roman" w:eastAsiaTheme="minorEastAsia" w:hAnsi="Times New Roman" w:cs="Times New Roman"/>
        </w:rPr>
      </w:pPr>
    </w:p>
    <w:p w14:paraId="0E422B82" w14:textId="25AAD406" w:rsidR="00D80A03" w:rsidRDefault="00D80A03" w:rsidP="00D80A03">
      <w:pPr>
        <w:spacing w:line="360" w:lineRule="auto"/>
        <w:rPr>
          <w:rFonts w:ascii="Times New Roman" w:eastAsiaTheme="minorEastAsia" w:hAnsi="Times New Roman" w:cs="Times New Roman"/>
        </w:rPr>
      </w:pPr>
    </w:p>
    <w:p w14:paraId="3E64720D" w14:textId="77777777" w:rsidR="00CC5161" w:rsidRDefault="00CC5161" w:rsidP="00D80A03">
      <w:pPr>
        <w:spacing w:line="360" w:lineRule="auto"/>
        <w:rPr>
          <w:rFonts w:ascii="Times New Roman" w:eastAsiaTheme="minorEastAsia" w:hAnsi="Times New Roman" w:cs="Times New Roman"/>
        </w:rPr>
      </w:pPr>
    </w:p>
    <w:p w14:paraId="3C6FAB8B" w14:textId="02B626D1" w:rsidR="00D80A03" w:rsidRPr="00EB26CE" w:rsidRDefault="00D80A03" w:rsidP="00D80A03">
      <w:pPr>
        <w:spacing w:line="360" w:lineRule="auto"/>
        <w:ind w:firstLine="720"/>
        <w:rPr>
          <w:rFonts w:ascii="Times New Roman" w:eastAsiaTheme="minorEastAsia" w:hAnsi="Times New Roman" w:cs="Times New Roman"/>
        </w:rPr>
      </w:pPr>
    </w:p>
    <w:sectPr w:rsidR="00D80A03" w:rsidRPr="00EB26CE" w:rsidSect="009633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3E885A" w14:textId="77777777" w:rsidR="0087106A" w:rsidRDefault="0087106A" w:rsidP="008722EC">
      <w:r>
        <w:separator/>
      </w:r>
    </w:p>
  </w:endnote>
  <w:endnote w:type="continuationSeparator" w:id="0">
    <w:p w14:paraId="4BFF7C86" w14:textId="77777777" w:rsidR="0087106A" w:rsidRDefault="0087106A" w:rsidP="00872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1CAB4E" w14:textId="77777777" w:rsidR="0087106A" w:rsidRDefault="0087106A" w:rsidP="008722EC">
      <w:r>
        <w:separator/>
      </w:r>
    </w:p>
  </w:footnote>
  <w:footnote w:type="continuationSeparator" w:id="0">
    <w:p w14:paraId="62852F20" w14:textId="77777777" w:rsidR="0087106A" w:rsidRDefault="0087106A" w:rsidP="008722EC">
      <w:r>
        <w:continuationSeparator/>
      </w:r>
    </w:p>
  </w:footnote>
  <w:footnote w:id="1">
    <w:p w14:paraId="31D6EEC2" w14:textId="63C904C8" w:rsidR="000A528F" w:rsidRPr="00013A26" w:rsidRDefault="000A528F">
      <w:pPr>
        <w:pStyle w:val="FootnoteText"/>
        <w:rPr>
          <w:rFonts w:ascii="Times" w:hAnsi="Times"/>
        </w:rPr>
      </w:pPr>
      <w:r w:rsidRPr="00013A26">
        <w:rPr>
          <w:rStyle w:val="FootnoteReference"/>
          <w:rFonts w:ascii="Times" w:hAnsi="Times"/>
        </w:rPr>
        <w:footnoteRef/>
      </w:r>
      <w:r w:rsidRPr="00013A26">
        <w:rPr>
          <w:rFonts w:ascii="Times" w:hAnsi="Times"/>
        </w:rPr>
        <w:t xml:space="preserve"> </w:t>
      </w:r>
      <w:proofErr w:type="spellStart"/>
      <w:r w:rsidR="00013A26" w:rsidRPr="00013A26">
        <w:rPr>
          <w:rFonts w:ascii="Times" w:hAnsi="Times"/>
        </w:rPr>
        <w:t>Langtangen</w:t>
      </w:r>
      <w:proofErr w:type="spellEnd"/>
      <w:r w:rsidR="00DD3A4F">
        <w:rPr>
          <w:rFonts w:ascii="Times" w:hAnsi="Times"/>
        </w:rPr>
        <w:t xml:space="preserve"> 11.</w:t>
      </w:r>
    </w:p>
  </w:footnote>
  <w:footnote w:id="2">
    <w:p w14:paraId="2DC549E5" w14:textId="0F9860DF" w:rsidR="005D1332" w:rsidRDefault="005D1332" w:rsidP="005D1332">
      <w:pPr>
        <w:pStyle w:val="FootnoteText"/>
      </w:pPr>
      <w:r w:rsidRPr="00013A26">
        <w:rPr>
          <w:rStyle w:val="FootnoteReference"/>
          <w:rFonts w:ascii="Times" w:hAnsi="Times"/>
        </w:rPr>
        <w:footnoteRef/>
      </w:r>
      <w:r w:rsidRPr="00013A26">
        <w:rPr>
          <w:rFonts w:ascii="Times" w:hAnsi="Times"/>
        </w:rPr>
        <w:t xml:space="preserve"> </w:t>
      </w:r>
      <w:proofErr w:type="spellStart"/>
      <w:r w:rsidR="00013A26" w:rsidRPr="00013A26">
        <w:rPr>
          <w:rFonts w:ascii="Times" w:hAnsi="Times"/>
        </w:rPr>
        <w:t>Kettler</w:t>
      </w:r>
      <w:proofErr w:type="spellEnd"/>
      <w:r w:rsidR="00013A26" w:rsidRPr="00013A26">
        <w:rPr>
          <w:rFonts w:ascii="Times" w:hAnsi="Times"/>
        </w:rPr>
        <w:t xml:space="preserve"> 5; </w:t>
      </w:r>
      <w:proofErr w:type="spellStart"/>
      <w:r w:rsidR="00013A26" w:rsidRPr="00013A26">
        <w:rPr>
          <w:rFonts w:ascii="Times" w:hAnsi="Times"/>
        </w:rPr>
        <w:t>Langtangen</w:t>
      </w:r>
      <w:proofErr w:type="spellEnd"/>
      <w:r w:rsidR="00DD3A4F">
        <w:rPr>
          <w:rFonts w:ascii="Times" w:hAnsi="Times"/>
        </w:rPr>
        <w:t xml:space="preserve"> 11. </w:t>
      </w:r>
    </w:p>
  </w:footnote>
  <w:footnote w:id="3">
    <w:p w14:paraId="7828BEAB" w14:textId="13BA6C71" w:rsidR="000A528F" w:rsidRPr="00DE74E7" w:rsidRDefault="000A528F">
      <w:pPr>
        <w:pStyle w:val="FootnoteText"/>
        <w:rPr>
          <w:rFonts w:ascii="Times" w:hAnsi="Times"/>
        </w:rPr>
      </w:pPr>
      <w:r>
        <w:rPr>
          <w:rStyle w:val="FootnoteReference"/>
        </w:rPr>
        <w:footnoteRef/>
      </w:r>
      <w:r>
        <w:t xml:space="preserve"> </w:t>
      </w:r>
      <w:proofErr w:type="spellStart"/>
      <w:r w:rsidR="00DD3A4F">
        <w:rPr>
          <w:rFonts w:ascii="Times" w:hAnsi="Times"/>
        </w:rPr>
        <w:t>Langtangen</w:t>
      </w:r>
      <w:proofErr w:type="spellEnd"/>
      <w:r w:rsidR="00DD3A4F">
        <w:rPr>
          <w:rFonts w:ascii="Times" w:hAnsi="Times"/>
        </w:rPr>
        <w:t xml:space="preserve"> 17. </w:t>
      </w:r>
    </w:p>
  </w:footnote>
  <w:footnote w:id="4">
    <w:p w14:paraId="6C15E655" w14:textId="178B83C8" w:rsidR="008722EC" w:rsidRPr="000C4E98" w:rsidRDefault="008722EC">
      <w:pPr>
        <w:pStyle w:val="FootnoteText"/>
        <w:rPr>
          <w:rFonts w:ascii="Times" w:hAnsi="Times"/>
        </w:rPr>
      </w:pPr>
      <w:r w:rsidRPr="000C4E98">
        <w:rPr>
          <w:rStyle w:val="FootnoteReference"/>
          <w:rFonts w:ascii="Times" w:hAnsi="Times"/>
        </w:rPr>
        <w:footnoteRef/>
      </w:r>
      <w:r w:rsidRPr="000C4E98">
        <w:rPr>
          <w:rFonts w:ascii="Times" w:hAnsi="Times"/>
        </w:rPr>
        <w:t xml:space="preserve"> </w:t>
      </w:r>
      <w:proofErr w:type="spellStart"/>
      <w:r w:rsidR="000C4E98" w:rsidRPr="000C4E98">
        <w:rPr>
          <w:rFonts w:ascii="Times" w:hAnsi="Times"/>
        </w:rPr>
        <w:t>Kuttler</w:t>
      </w:r>
      <w:proofErr w:type="spellEnd"/>
      <w:r w:rsidR="000C4E98" w:rsidRPr="000C4E98">
        <w:rPr>
          <w:rFonts w:ascii="Times" w:hAnsi="Times"/>
        </w:rPr>
        <w:t xml:space="preserve">. </w:t>
      </w:r>
      <w:r w:rsidR="00F56013" w:rsidRPr="000C4E98">
        <w:rPr>
          <w:rFonts w:ascii="Times" w:hAnsi="Times"/>
        </w:rPr>
        <w:t>5-8</w:t>
      </w:r>
    </w:p>
  </w:footnote>
  <w:footnote w:id="5">
    <w:p w14:paraId="2B0CA8A7" w14:textId="5E4B48D3" w:rsidR="00F56013" w:rsidRDefault="00F56013">
      <w:pPr>
        <w:pStyle w:val="FootnoteText"/>
      </w:pPr>
      <w:r w:rsidRPr="000C4E98">
        <w:rPr>
          <w:rStyle w:val="FootnoteReference"/>
          <w:rFonts w:ascii="Times" w:hAnsi="Times"/>
        </w:rPr>
        <w:footnoteRef/>
      </w:r>
      <w:r w:rsidRPr="000C4E98">
        <w:rPr>
          <w:rFonts w:ascii="Times" w:hAnsi="Times"/>
        </w:rPr>
        <w:t xml:space="preserve"> </w:t>
      </w:r>
      <w:proofErr w:type="spellStart"/>
      <w:r w:rsidR="000C4E98" w:rsidRPr="000C4E98">
        <w:rPr>
          <w:rFonts w:ascii="Times" w:hAnsi="Times"/>
        </w:rPr>
        <w:t>Kuttler</w:t>
      </w:r>
      <w:proofErr w:type="spellEnd"/>
      <w:r w:rsidR="000C4E98" w:rsidRPr="000C4E98">
        <w:rPr>
          <w:rFonts w:ascii="Times" w:hAnsi="Times"/>
        </w:rPr>
        <w:t xml:space="preserve">. </w:t>
      </w:r>
      <w:r w:rsidRPr="000C4E98">
        <w:rPr>
          <w:rFonts w:ascii="Times" w:hAnsi="Times"/>
        </w:rPr>
        <w:t>9</w:t>
      </w:r>
    </w:p>
  </w:footnote>
  <w:footnote w:id="6">
    <w:p w14:paraId="7C4956B0" w14:textId="1E5D30D0" w:rsidR="000A528F" w:rsidRPr="00097274" w:rsidRDefault="000A528F">
      <w:pPr>
        <w:pStyle w:val="FootnoteText"/>
        <w:rPr>
          <w:rFonts w:ascii="Times" w:hAnsi="Times"/>
        </w:rPr>
      </w:pPr>
      <w:r w:rsidRPr="00097274">
        <w:rPr>
          <w:rStyle w:val="FootnoteReference"/>
          <w:rFonts w:ascii="Times" w:hAnsi="Times"/>
        </w:rPr>
        <w:footnoteRef/>
      </w:r>
      <w:r w:rsidRPr="00097274">
        <w:rPr>
          <w:rFonts w:ascii="Times" w:hAnsi="Times"/>
        </w:rPr>
        <w:t xml:space="preserve"> </w:t>
      </w:r>
      <w:r w:rsidR="00097274" w:rsidRPr="00097274">
        <w:rPr>
          <w:rFonts w:ascii="Times" w:hAnsi="Times"/>
        </w:rPr>
        <w:t xml:space="preserve">Harris.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B6C7A"/>
    <w:multiLevelType w:val="hybridMultilevel"/>
    <w:tmpl w:val="51EA1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104AFF"/>
    <w:multiLevelType w:val="hybridMultilevel"/>
    <w:tmpl w:val="224E94C8"/>
    <w:lvl w:ilvl="0" w:tplc="4A949E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637916"/>
    <w:multiLevelType w:val="hybridMultilevel"/>
    <w:tmpl w:val="1B04D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2F13ED"/>
    <w:multiLevelType w:val="hybridMultilevel"/>
    <w:tmpl w:val="37EA697A"/>
    <w:lvl w:ilvl="0" w:tplc="29F644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DD5F85"/>
    <w:multiLevelType w:val="hybridMultilevel"/>
    <w:tmpl w:val="950C6780"/>
    <w:lvl w:ilvl="0" w:tplc="A2A4E2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637849"/>
    <w:multiLevelType w:val="hybridMultilevel"/>
    <w:tmpl w:val="ADAE8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813"/>
    <w:rsid w:val="00013A26"/>
    <w:rsid w:val="000226D3"/>
    <w:rsid w:val="00026356"/>
    <w:rsid w:val="00031887"/>
    <w:rsid w:val="00040B49"/>
    <w:rsid w:val="000433CF"/>
    <w:rsid w:val="00080422"/>
    <w:rsid w:val="00081E4D"/>
    <w:rsid w:val="00097274"/>
    <w:rsid w:val="000974E4"/>
    <w:rsid w:val="000A528F"/>
    <w:rsid w:val="000B06DD"/>
    <w:rsid w:val="000B5AD5"/>
    <w:rsid w:val="000C07DC"/>
    <w:rsid w:val="000C4E98"/>
    <w:rsid w:val="000D4064"/>
    <w:rsid w:val="000F3BFC"/>
    <w:rsid w:val="00101484"/>
    <w:rsid w:val="0012034E"/>
    <w:rsid w:val="001209F0"/>
    <w:rsid w:val="0012152A"/>
    <w:rsid w:val="0014513F"/>
    <w:rsid w:val="00146083"/>
    <w:rsid w:val="0016660B"/>
    <w:rsid w:val="0017738E"/>
    <w:rsid w:val="001832F3"/>
    <w:rsid w:val="0018697E"/>
    <w:rsid w:val="001A2525"/>
    <w:rsid w:val="001A6F00"/>
    <w:rsid w:val="001E13BC"/>
    <w:rsid w:val="001E1833"/>
    <w:rsid w:val="00202BFB"/>
    <w:rsid w:val="00205DC8"/>
    <w:rsid w:val="002077EF"/>
    <w:rsid w:val="0021432D"/>
    <w:rsid w:val="00221784"/>
    <w:rsid w:val="00246A12"/>
    <w:rsid w:val="0024738B"/>
    <w:rsid w:val="002716A2"/>
    <w:rsid w:val="002747DE"/>
    <w:rsid w:val="00292F29"/>
    <w:rsid w:val="002B1C5D"/>
    <w:rsid w:val="002E38DB"/>
    <w:rsid w:val="002F21BC"/>
    <w:rsid w:val="002F66FC"/>
    <w:rsid w:val="002F78B3"/>
    <w:rsid w:val="0030038F"/>
    <w:rsid w:val="00315A3B"/>
    <w:rsid w:val="003617F1"/>
    <w:rsid w:val="003747F0"/>
    <w:rsid w:val="0039720A"/>
    <w:rsid w:val="003A5730"/>
    <w:rsid w:val="003B5A68"/>
    <w:rsid w:val="003C3D87"/>
    <w:rsid w:val="003C67F5"/>
    <w:rsid w:val="003C6E0F"/>
    <w:rsid w:val="003D1526"/>
    <w:rsid w:val="003D23EB"/>
    <w:rsid w:val="003F4A6F"/>
    <w:rsid w:val="003F4BBE"/>
    <w:rsid w:val="00420D64"/>
    <w:rsid w:val="004405AA"/>
    <w:rsid w:val="004557DB"/>
    <w:rsid w:val="00457AC7"/>
    <w:rsid w:val="00464E52"/>
    <w:rsid w:val="004825E2"/>
    <w:rsid w:val="004964F0"/>
    <w:rsid w:val="004B1F5A"/>
    <w:rsid w:val="004B249F"/>
    <w:rsid w:val="004B41AA"/>
    <w:rsid w:val="004D0C49"/>
    <w:rsid w:val="004E024C"/>
    <w:rsid w:val="004F31FE"/>
    <w:rsid w:val="00515F96"/>
    <w:rsid w:val="005437FD"/>
    <w:rsid w:val="005537FF"/>
    <w:rsid w:val="00565D32"/>
    <w:rsid w:val="00567A23"/>
    <w:rsid w:val="00576E2D"/>
    <w:rsid w:val="00592813"/>
    <w:rsid w:val="005A77B5"/>
    <w:rsid w:val="005B34CE"/>
    <w:rsid w:val="005B6E32"/>
    <w:rsid w:val="005C2076"/>
    <w:rsid w:val="005D1332"/>
    <w:rsid w:val="005D288A"/>
    <w:rsid w:val="005E4E2D"/>
    <w:rsid w:val="00607A6C"/>
    <w:rsid w:val="00610C7B"/>
    <w:rsid w:val="00616515"/>
    <w:rsid w:val="00620176"/>
    <w:rsid w:val="00626C85"/>
    <w:rsid w:val="006330E8"/>
    <w:rsid w:val="006345DC"/>
    <w:rsid w:val="0065191C"/>
    <w:rsid w:val="00666A24"/>
    <w:rsid w:val="0067112B"/>
    <w:rsid w:val="006839F9"/>
    <w:rsid w:val="00695469"/>
    <w:rsid w:val="006A6D1F"/>
    <w:rsid w:val="006D3265"/>
    <w:rsid w:val="00706363"/>
    <w:rsid w:val="00707522"/>
    <w:rsid w:val="0071561D"/>
    <w:rsid w:val="007160C3"/>
    <w:rsid w:val="00754E69"/>
    <w:rsid w:val="007552E2"/>
    <w:rsid w:val="00767B9A"/>
    <w:rsid w:val="00772A27"/>
    <w:rsid w:val="00774C1C"/>
    <w:rsid w:val="0079045D"/>
    <w:rsid w:val="00791593"/>
    <w:rsid w:val="007B2B2B"/>
    <w:rsid w:val="007B2C57"/>
    <w:rsid w:val="007B3CE9"/>
    <w:rsid w:val="007C2255"/>
    <w:rsid w:val="007F4A68"/>
    <w:rsid w:val="00800B1F"/>
    <w:rsid w:val="00803325"/>
    <w:rsid w:val="00804AFE"/>
    <w:rsid w:val="00812BE0"/>
    <w:rsid w:val="00824D87"/>
    <w:rsid w:val="00865C02"/>
    <w:rsid w:val="00866CDF"/>
    <w:rsid w:val="0087106A"/>
    <w:rsid w:val="008722EC"/>
    <w:rsid w:val="00875AA6"/>
    <w:rsid w:val="00885083"/>
    <w:rsid w:val="008913AC"/>
    <w:rsid w:val="00893757"/>
    <w:rsid w:val="008A54AC"/>
    <w:rsid w:val="008B0FA2"/>
    <w:rsid w:val="008B4845"/>
    <w:rsid w:val="008B7594"/>
    <w:rsid w:val="008C1712"/>
    <w:rsid w:val="008C356E"/>
    <w:rsid w:val="008D416B"/>
    <w:rsid w:val="008D5592"/>
    <w:rsid w:val="008D5ABB"/>
    <w:rsid w:val="008E5827"/>
    <w:rsid w:val="008F4D2A"/>
    <w:rsid w:val="00913272"/>
    <w:rsid w:val="009158C6"/>
    <w:rsid w:val="0092358B"/>
    <w:rsid w:val="009346A2"/>
    <w:rsid w:val="009450DA"/>
    <w:rsid w:val="00957FE5"/>
    <w:rsid w:val="009617B6"/>
    <w:rsid w:val="009633C3"/>
    <w:rsid w:val="00970EA7"/>
    <w:rsid w:val="009C0D5A"/>
    <w:rsid w:val="009C726F"/>
    <w:rsid w:val="009D4025"/>
    <w:rsid w:val="009D4F05"/>
    <w:rsid w:val="009E4707"/>
    <w:rsid w:val="00A131CD"/>
    <w:rsid w:val="00A15FFE"/>
    <w:rsid w:val="00A24FC9"/>
    <w:rsid w:val="00A34229"/>
    <w:rsid w:val="00A40053"/>
    <w:rsid w:val="00A61856"/>
    <w:rsid w:val="00A67B4B"/>
    <w:rsid w:val="00A80D24"/>
    <w:rsid w:val="00AA17AF"/>
    <w:rsid w:val="00AB20ED"/>
    <w:rsid w:val="00AC7830"/>
    <w:rsid w:val="00AD0FCB"/>
    <w:rsid w:val="00AE0966"/>
    <w:rsid w:val="00AE197F"/>
    <w:rsid w:val="00AE29EE"/>
    <w:rsid w:val="00AE6C14"/>
    <w:rsid w:val="00B3171A"/>
    <w:rsid w:val="00B6618E"/>
    <w:rsid w:val="00B71DE4"/>
    <w:rsid w:val="00B72DB8"/>
    <w:rsid w:val="00B80BBD"/>
    <w:rsid w:val="00B91843"/>
    <w:rsid w:val="00BA5A1E"/>
    <w:rsid w:val="00BA7806"/>
    <w:rsid w:val="00BB41DA"/>
    <w:rsid w:val="00BD0314"/>
    <w:rsid w:val="00BD4510"/>
    <w:rsid w:val="00BD4931"/>
    <w:rsid w:val="00BE777C"/>
    <w:rsid w:val="00BF0FC5"/>
    <w:rsid w:val="00C16664"/>
    <w:rsid w:val="00C42A94"/>
    <w:rsid w:val="00C654AF"/>
    <w:rsid w:val="00C74166"/>
    <w:rsid w:val="00C7585B"/>
    <w:rsid w:val="00C8251B"/>
    <w:rsid w:val="00C85667"/>
    <w:rsid w:val="00C946CC"/>
    <w:rsid w:val="00C96455"/>
    <w:rsid w:val="00CC5161"/>
    <w:rsid w:val="00CC66D4"/>
    <w:rsid w:val="00CF2EE9"/>
    <w:rsid w:val="00D00484"/>
    <w:rsid w:val="00D04899"/>
    <w:rsid w:val="00D055D7"/>
    <w:rsid w:val="00D22625"/>
    <w:rsid w:val="00D31B2D"/>
    <w:rsid w:val="00D3666B"/>
    <w:rsid w:val="00D416A4"/>
    <w:rsid w:val="00D428F0"/>
    <w:rsid w:val="00D43770"/>
    <w:rsid w:val="00D51C23"/>
    <w:rsid w:val="00D54F30"/>
    <w:rsid w:val="00D603FE"/>
    <w:rsid w:val="00D61838"/>
    <w:rsid w:val="00D72F51"/>
    <w:rsid w:val="00D75CD2"/>
    <w:rsid w:val="00D80A03"/>
    <w:rsid w:val="00D852E7"/>
    <w:rsid w:val="00D8582B"/>
    <w:rsid w:val="00D859E9"/>
    <w:rsid w:val="00DA1B78"/>
    <w:rsid w:val="00DB5BD7"/>
    <w:rsid w:val="00DC5EA9"/>
    <w:rsid w:val="00DD2485"/>
    <w:rsid w:val="00DD3A4F"/>
    <w:rsid w:val="00DD6653"/>
    <w:rsid w:val="00DE74E7"/>
    <w:rsid w:val="00DF702A"/>
    <w:rsid w:val="00E06B6F"/>
    <w:rsid w:val="00E0746F"/>
    <w:rsid w:val="00E20B57"/>
    <w:rsid w:val="00E5069D"/>
    <w:rsid w:val="00E74504"/>
    <w:rsid w:val="00E83009"/>
    <w:rsid w:val="00E94D6D"/>
    <w:rsid w:val="00EA51BD"/>
    <w:rsid w:val="00EB26CE"/>
    <w:rsid w:val="00EB61A4"/>
    <w:rsid w:val="00EB6C0E"/>
    <w:rsid w:val="00EC2D61"/>
    <w:rsid w:val="00EC4DE6"/>
    <w:rsid w:val="00EE3A3B"/>
    <w:rsid w:val="00F01C74"/>
    <w:rsid w:val="00F03793"/>
    <w:rsid w:val="00F05AAF"/>
    <w:rsid w:val="00F12B0D"/>
    <w:rsid w:val="00F12DEC"/>
    <w:rsid w:val="00F13892"/>
    <w:rsid w:val="00F164B2"/>
    <w:rsid w:val="00F2055D"/>
    <w:rsid w:val="00F41800"/>
    <w:rsid w:val="00F56013"/>
    <w:rsid w:val="00F8407C"/>
    <w:rsid w:val="00F90812"/>
    <w:rsid w:val="00F92C94"/>
    <w:rsid w:val="00FA0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59C3F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8C6"/>
    <w:pPr>
      <w:ind w:left="720"/>
      <w:contextualSpacing/>
    </w:pPr>
  </w:style>
  <w:style w:type="paragraph" w:styleId="FootnoteText">
    <w:name w:val="footnote text"/>
    <w:basedOn w:val="Normal"/>
    <w:link w:val="FootnoteTextChar"/>
    <w:uiPriority w:val="99"/>
    <w:unhideWhenUsed/>
    <w:rsid w:val="008722EC"/>
  </w:style>
  <w:style w:type="character" w:customStyle="1" w:styleId="FootnoteTextChar">
    <w:name w:val="Footnote Text Char"/>
    <w:basedOn w:val="DefaultParagraphFont"/>
    <w:link w:val="FootnoteText"/>
    <w:uiPriority w:val="99"/>
    <w:rsid w:val="008722EC"/>
  </w:style>
  <w:style w:type="character" w:styleId="FootnoteReference">
    <w:name w:val="footnote reference"/>
    <w:basedOn w:val="DefaultParagraphFont"/>
    <w:uiPriority w:val="99"/>
    <w:unhideWhenUsed/>
    <w:rsid w:val="008722EC"/>
    <w:rPr>
      <w:vertAlign w:val="superscript"/>
    </w:rPr>
  </w:style>
  <w:style w:type="character" w:styleId="PlaceholderText">
    <w:name w:val="Placeholder Text"/>
    <w:basedOn w:val="DefaultParagraphFont"/>
    <w:uiPriority w:val="99"/>
    <w:semiHidden/>
    <w:rsid w:val="00457A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1958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1865</Words>
  <Characters>10635</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Pendergast</dc:creator>
  <cp:keywords/>
  <dc:description/>
  <cp:lastModifiedBy>Andrew Pendergast</cp:lastModifiedBy>
  <cp:revision>2</cp:revision>
  <dcterms:created xsi:type="dcterms:W3CDTF">2017-05-09T02:49:00Z</dcterms:created>
  <dcterms:modified xsi:type="dcterms:W3CDTF">2017-05-09T02:49:00Z</dcterms:modified>
</cp:coreProperties>
</file>