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A859A" w14:textId="77777777" w:rsidR="00A254F1" w:rsidRPr="00A254F1" w:rsidRDefault="00A254F1" w:rsidP="00702A1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Cs/>
          <w:color w:val="000000"/>
          <w:sz w:val="36"/>
          <w:szCs w:val="36"/>
        </w:rPr>
        <w:t>Anthony Poerio (adp59@pitt.edu)</w:t>
      </w:r>
    </w:p>
    <w:p w14:paraId="6A642442" w14:textId="1292D88F" w:rsidR="00702A13" w:rsidRPr="00702A13" w:rsidRDefault="000B5EE1" w:rsidP="00702A1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CS1674: Homework 9</w:t>
      </w:r>
      <w:r w:rsidR="00702A13" w:rsidRPr="00702A13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- Written</w:t>
      </w:r>
    </w:p>
    <w:p w14:paraId="1ECFE47A" w14:textId="2D7D4B35" w:rsidR="00A254F1" w:rsidRDefault="00702A13" w:rsidP="00702A1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02A1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Due:</w:t>
      </w:r>
      <w:r w:rsidR="00FD04CB">
        <w:rPr>
          <w:rFonts w:ascii="Times" w:eastAsia="Times New Roman" w:hAnsi="Times" w:cs="Times New Roman"/>
          <w:color w:val="000000"/>
          <w:sz w:val="27"/>
          <w:szCs w:val="27"/>
        </w:rPr>
        <w:t> 11/14</w:t>
      </w:r>
      <w:r w:rsidR="0092014A">
        <w:rPr>
          <w:rFonts w:ascii="Times" w:eastAsia="Times New Roman" w:hAnsi="Times" w:cs="Times New Roman"/>
          <w:color w:val="000000"/>
          <w:sz w:val="27"/>
          <w:szCs w:val="27"/>
        </w:rPr>
        <w:t>/2016, 11:59pm </w:t>
      </w:r>
      <w:r w:rsidR="0092014A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02982BEF" w14:textId="77777777" w:rsidR="0092014A" w:rsidRDefault="0092014A" w:rsidP="00702A1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87CD066" w14:textId="77777777" w:rsidR="00702A13" w:rsidRPr="00702A13" w:rsidRDefault="00A254F1" w:rsidP="00702A13">
      <w:pPr>
        <w:rPr>
          <w:rFonts w:ascii="Times" w:eastAsia="Times New Roman" w:hAnsi="Times" w:cs="Times New Roman"/>
          <w:sz w:val="20"/>
          <w:szCs w:val="20"/>
        </w:rPr>
      </w:pPr>
      <w:r w:rsidRPr="00A254F1">
        <w:rPr>
          <w:rFonts w:ascii="Times" w:eastAsia="Times New Roman" w:hAnsi="Times" w:cs="Times New Roman"/>
          <w:b/>
          <w:color w:val="000000"/>
          <w:sz w:val="27"/>
          <w:szCs w:val="27"/>
        </w:rPr>
        <w:t>QUESTIONS</w:t>
      </w:r>
      <w:r w:rsidR="00702A13" w:rsidRPr="00702A13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575395BF" w14:textId="6CF9ED93" w:rsidR="00A254F1" w:rsidRPr="007632AE" w:rsidRDefault="00A446EE" w:rsidP="007632AE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Briefly, what is the difference between window-based and part-based approaches</w:t>
      </w:r>
      <w:r w:rsidR="00555098">
        <w:rPr>
          <w:rFonts w:ascii="Times" w:eastAsia="Times New Roman" w:hAnsi="Times" w:cs="Times New Roman"/>
          <w:b/>
          <w:color w:val="000000"/>
          <w:sz w:val="27"/>
          <w:szCs w:val="27"/>
        </w:rPr>
        <w:t>?</w:t>
      </w:r>
      <w:r w:rsidR="00F50BE1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</w:t>
      </w:r>
    </w:p>
    <w:p w14:paraId="3C673A9F" w14:textId="7AEF9369" w:rsidR="00A350E0" w:rsidRDefault="009A4EAA" w:rsidP="00A350E0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In</w:t>
      </w:r>
      <w:r w:rsidR="00A40374">
        <w:rPr>
          <w:rFonts w:ascii="Times" w:eastAsia="Times New Roman" w:hAnsi="Times" w:cs="Times New Roman"/>
          <w:color w:val="000000"/>
          <w:sz w:val="27"/>
          <w:szCs w:val="27"/>
        </w:rPr>
        <w:t xml:space="preserve"> a </w:t>
      </w:r>
      <w:r w:rsidR="00A40374" w:rsidRPr="00513BA5">
        <w:rPr>
          <w:rFonts w:ascii="Times" w:eastAsia="Times New Roman" w:hAnsi="Times" w:cs="Times New Roman"/>
          <w:b/>
          <w:color w:val="000000"/>
          <w:sz w:val="27"/>
          <w:szCs w:val="27"/>
        </w:rPr>
        <w:t>window-based approach</w:t>
      </w:r>
      <w:r w:rsidR="00A40374">
        <w:rPr>
          <w:rFonts w:ascii="Times" w:eastAsia="Times New Roman" w:hAnsi="Times" w:cs="Times New Roman"/>
          <w:color w:val="000000"/>
          <w:sz w:val="27"/>
          <w:szCs w:val="27"/>
        </w:rPr>
        <w:t xml:space="preserve">, we extract information (which we will later analyze) from some fixed-size window at each possible position in an image, and at a variety of different scales. </w:t>
      </w:r>
    </w:p>
    <w:p w14:paraId="51E8829D" w14:textId="6DF11F82" w:rsidR="002A5F89" w:rsidRDefault="00A40374" w:rsidP="00A40374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In a </w:t>
      </w:r>
      <w:r w:rsidRPr="00513BA5">
        <w:rPr>
          <w:rFonts w:ascii="Times" w:eastAsia="Times New Roman" w:hAnsi="Times" w:cs="Times New Roman"/>
          <w:b/>
          <w:color w:val="000000"/>
          <w:sz w:val="27"/>
          <w:szCs w:val="27"/>
        </w:rPr>
        <w:t>parts-based approach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we handle scale in a different way. Rather extracting information from fixed-sized windows (iteratively), we look at the image as a whole, and from their we examine the spatial relationship between a set of “parts” that we are interested in. </w:t>
      </w:r>
    </w:p>
    <w:p w14:paraId="6A26D369" w14:textId="22D884B1" w:rsidR="00513BA5" w:rsidRDefault="00513BA5" w:rsidP="00A40374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 </w:t>
      </w:r>
      <w:r w:rsidRPr="00513BA5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essential difference is how we handle finding objects at a variety of scales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 In windows-based, we take what is closer to a ‘brute force’ method, examining every possible window/scale combination and looking for our object. Whereas, in the parts-based approach, we examine the whole image at once, and try to fit its attributes against the ‘parts’</w:t>
      </w:r>
      <w:r w:rsidR="004D7601">
        <w:rPr>
          <w:rFonts w:ascii="Times" w:eastAsia="Times New Roman" w:hAnsi="Times" w:cs="Times New Roman"/>
          <w:color w:val="000000"/>
          <w:sz w:val="27"/>
          <w:szCs w:val="27"/>
        </w:rPr>
        <w:t xml:space="preserve"> of our model, taking a variety of scales into account.</w:t>
      </w:r>
    </w:p>
    <w:p w14:paraId="2D63D2CE" w14:textId="77777777" w:rsidR="00275987" w:rsidRPr="00354CED" w:rsidRDefault="00275987" w:rsidP="00275987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27B2C36" w14:textId="53ED10DC" w:rsidR="00A254F1" w:rsidRPr="001E6A9D" w:rsidRDefault="00C507BD" w:rsidP="001E6A9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What expensive operation does detection involve</w:t>
      </w:r>
      <w:r w:rsidR="00152127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? </w:t>
      </w:r>
    </w:p>
    <w:p w14:paraId="7A4CD9DF" w14:textId="5455ACC8" w:rsidR="00A350E0" w:rsidRDefault="004D7601" w:rsidP="00A350E0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No matter what method of detection we use, </w:t>
      </w:r>
      <w:r w:rsidRPr="004D7601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we will necessarily have to build and </w:t>
      </w:r>
      <w:r w:rsidRPr="004D7601"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  <w:t xml:space="preserve">train </w:t>
      </w:r>
      <w:r w:rsidRPr="004D7601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an object model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that we can match against. </w:t>
      </w:r>
    </w:p>
    <w:p w14:paraId="75D25636" w14:textId="6AE7EE92" w:rsidR="004D7601" w:rsidRDefault="004D7601" w:rsidP="00A350E0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D7601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Training, especially, can be a very computationally expensive operation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, because we must analyze a large amount of data in order to find a good model.</w:t>
      </w:r>
    </w:p>
    <w:p w14:paraId="2D9D1905" w14:textId="5EB839B8" w:rsidR="003D4329" w:rsidRDefault="003D4329" w:rsidP="00275987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66E5322" w14:textId="77777777" w:rsidR="004D7601" w:rsidRDefault="004D7601" w:rsidP="00275987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1781FA3" w14:textId="77777777" w:rsidR="004D7601" w:rsidRPr="005315EE" w:rsidRDefault="004D7601" w:rsidP="00275987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D5C3C1D" w14:textId="3630CEA7" w:rsidR="00A254F1" w:rsidRPr="00053C8B" w:rsidRDefault="00C507BD" w:rsidP="00053C8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lastRenderedPageBreak/>
        <w:t>Boosting is an iterative process. Name one thing that changes between any two iterations</w:t>
      </w:r>
      <w:r w:rsidR="00114B48">
        <w:rPr>
          <w:rFonts w:ascii="Times" w:eastAsia="Times New Roman" w:hAnsi="Times" w:cs="Times New Roman"/>
          <w:b/>
          <w:color w:val="000000"/>
          <w:sz w:val="27"/>
          <w:szCs w:val="27"/>
        </w:rPr>
        <w:t>.</w:t>
      </w:r>
    </w:p>
    <w:p w14:paraId="1EB3BD53" w14:textId="690903B6" w:rsidR="004D7601" w:rsidRDefault="004D7601" w:rsidP="00A350E0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At each iteration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of the boosting algorithm, </w:t>
      </w:r>
      <w:r w:rsidRPr="004D7601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we </w:t>
      </w:r>
      <w:r w:rsidRPr="004D7601"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  <w:t>change the weights</w:t>
      </w:r>
      <w:r w:rsidRPr="004D7601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 of features that were incorrectly </w:t>
      </w:r>
      <w:r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classified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678CE877" w14:textId="0AB3E8C0" w:rsidR="00406D78" w:rsidRDefault="004D7601" w:rsidP="00A350E0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This is necessary </w:t>
      </w:r>
      <w:r w:rsidRPr="004D7601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so that we can re-fit our weak-classifier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in the next step, taking the incorrect values more heavily into account.</w:t>
      </w:r>
    </w:p>
    <w:p w14:paraId="736F2A3A" w14:textId="3EC4B1A2" w:rsidR="004D7601" w:rsidRPr="00406D78" w:rsidRDefault="004D7601" w:rsidP="00A350E0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After a series of such series iterations, we can then combine our weak classifiers into a combin</w:t>
      </w:r>
      <w:r w:rsidR="00012B2D">
        <w:rPr>
          <w:rFonts w:ascii="Times" w:eastAsia="Times New Roman" w:hAnsi="Times" w:cs="Times New Roman"/>
          <w:color w:val="000000"/>
          <w:sz w:val="27"/>
          <w:szCs w:val="27"/>
        </w:rPr>
        <w:t xml:space="preserve">ation of weak classifiers that—when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v</w:t>
      </w:r>
      <w:r w:rsidR="00012B2D">
        <w:rPr>
          <w:rFonts w:ascii="Times" w:eastAsia="Times New Roman" w:hAnsi="Times" w:cs="Times New Roman"/>
          <w:color w:val="000000"/>
          <w:sz w:val="27"/>
          <w:szCs w:val="27"/>
        </w:rPr>
        <w:t>iewed as a single whole—become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a more accurate model than any single </w:t>
      </w:r>
      <w:r w:rsidR="00012B2D">
        <w:rPr>
          <w:rFonts w:ascii="Times" w:eastAsia="Times New Roman" w:hAnsi="Times" w:cs="Times New Roman"/>
          <w:color w:val="000000"/>
          <w:sz w:val="27"/>
          <w:szCs w:val="27"/>
        </w:rPr>
        <w:t>weak-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classifier alone.  </w:t>
      </w:r>
    </w:p>
    <w:p w14:paraId="159D64B9" w14:textId="53715B34" w:rsidR="00480175" w:rsidRPr="00D54276" w:rsidRDefault="00480175" w:rsidP="00012B2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1F2DC68" w14:textId="72821F66" w:rsidR="00053C8B" w:rsidRPr="00053C8B" w:rsidRDefault="00C507BD" w:rsidP="00053C8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What two components does the score of an object hypothesis (which measures whether or not the object is predicted to exist at a certain location in the image) depend on?</w:t>
      </w:r>
    </w:p>
    <w:p w14:paraId="1F753793" w14:textId="06C014B0" w:rsidR="00A350E0" w:rsidRDefault="00362683" w:rsidP="00A350E0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The object hypothesis’ score depends on:</w:t>
      </w:r>
    </w:p>
    <w:p w14:paraId="7FB109DB" w14:textId="48F85BC2" w:rsidR="00362683" w:rsidRDefault="00362683" w:rsidP="00362683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 </w:t>
      </w:r>
      <w:r w:rsidR="00685FA1">
        <w:rPr>
          <w:rFonts w:ascii="Times" w:eastAsia="Times New Roman" w:hAnsi="Times" w:cs="Times New Roman"/>
          <w:color w:val="000000"/>
          <w:sz w:val="27"/>
          <w:szCs w:val="27"/>
        </w:rPr>
        <w:t>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um of </w:t>
      </w:r>
      <w:r w:rsidRPr="00685FA1">
        <w:rPr>
          <w:rFonts w:ascii="Times" w:eastAsia="Times New Roman" w:hAnsi="Times" w:cs="Times New Roman"/>
          <w:b/>
          <w:color w:val="000000"/>
          <w:sz w:val="27"/>
          <w:szCs w:val="27"/>
        </w:rPr>
        <w:t>weighted appearance scores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5B1FC1AC" w14:textId="3D033165" w:rsidR="00362683" w:rsidRDefault="00362683" w:rsidP="00362683">
      <w:pPr>
        <w:pStyle w:val="ListParagraph"/>
        <w:numPr>
          <w:ilvl w:val="1"/>
          <w:numId w:val="2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i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>.e. –</w:t>
      </w:r>
      <w:r w:rsidR="00685FA1">
        <w:rPr>
          <w:rFonts w:ascii="Times" w:eastAsia="Times New Roman" w:hAnsi="Times" w:cs="Times New Roman"/>
          <w:color w:val="000000"/>
          <w:sz w:val="27"/>
          <w:szCs w:val="27"/>
        </w:rPr>
        <w:t xml:space="preserve"> how closely each element of them object we are examining matches the object we are comparing against)</w:t>
      </w:r>
    </w:p>
    <w:p w14:paraId="1E62527C" w14:textId="3C763083" w:rsidR="00685FA1" w:rsidRDefault="00685FA1" w:rsidP="00685FA1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 Sum of </w:t>
      </w:r>
      <w:r w:rsidRPr="00685FA1">
        <w:rPr>
          <w:rFonts w:ascii="Times" w:eastAsia="Times New Roman" w:hAnsi="Times" w:cs="Times New Roman"/>
          <w:b/>
          <w:color w:val="000000"/>
          <w:sz w:val="27"/>
          <w:szCs w:val="27"/>
        </w:rPr>
        <w:t>deformation costs</w:t>
      </w:r>
    </w:p>
    <w:p w14:paraId="7AE4F41F" w14:textId="0371A7A9" w:rsidR="00685FA1" w:rsidRDefault="00685FA1" w:rsidP="00685FA1">
      <w:pPr>
        <w:pStyle w:val="ListParagraph"/>
        <w:numPr>
          <w:ilvl w:val="1"/>
          <w:numId w:val="2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i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>.e. – we penalize for how far away each part</w:t>
      </w:r>
      <w:r>
        <w:rPr>
          <w:rFonts w:ascii="Times" w:eastAsia="Times New Roman" w:hAnsi="Times" w:cs="Times New Roman"/>
          <w:i/>
          <w:color w:val="000000"/>
          <w:sz w:val="27"/>
          <w:szCs w:val="27"/>
        </w:rPr>
        <w:t xml:space="preserve"> moved from its expected location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in the greater whole. The farther a part moved from its expected location, the more unlikely it is that we are looking at the expected object.)</w:t>
      </w:r>
    </w:p>
    <w:p w14:paraId="1678EDD1" w14:textId="5DC770AE" w:rsidR="00BB336A" w:rsidRDefault="00685FA1" w:rsidP="00685FA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Taken together, we first calculate the appearance scores (sum) and them subtract the summed deformation costs. </w:t>
      </w:r>
    </w:p>
    <w:p w14:paraId="1C475382" w14:textId="77777777" w:rsidR="003B26FA" w:rsidRDefault="003B26FA" w:rsidP="00685FA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F7DB28F" w14:textId="77777777" w:rsidR="00E7644E" w:rsidRDefault="00E7644E" w:rsidP="00685FA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437EDF7" w14:textId="77777777" w:rsidR="00E7644E" w:rsidRDefault="00E7644E" w:rsidP="00685FA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0B10AA8" w14:textId="77777777" w:rsidR="00E7644E" w:rsidRDefault="00E7644E" w:rsidP="00685FA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2F26E0E" w14:textId="77777777" w:rsidR="00E7644E" w:rsidRDefault="00E7644E" w:rsidP="00685FA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5F8861D" w14:textId="082BDD6E" w:rsidR="006C77BB" w:rsidRPr="006C77BB" w:rsidRDefault="00C56F32" w:rsidP="006C77B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C56F32">
        <w:rPr>
          <w:rFonts w:ascii="Times" w:eastAsia="Times New Roman" w:hAnsi="Times" w:cs="Times New Roman"/>
          <w:b/>
          <w:color w:val="000000"/>
          <w:sz w:val="27"/>
          <w:szCs w:val="27"/>
        </w:rPr>
        <w:t>On what types of bounding boxes do Deformable Part Models work best? (</w:t>
      </w:r>
      <w:proofErr w:type="gramStart"/>
      <w:r w:rsidRPr="00C56F32">
        <w:rPr>
          <w:rFonts w:ascii="Times" w:eastAsia="Times New Roman" w:hAnsi="Times" w:cs="Times New Roman"/>
          <w:b/>
          <w:color w:val="000000"/>
          <w:sz w:val="27"/>
          <w:szCs w:val="27"/>
        </w:rPr>
        <w:t>see</w:t>
      </w:r>
      <w:proofErr w:type="gramEnd"/>
      <w:r w:rsidRPr="00C56F32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failure analysis slides) </w:t>
      </w:r>
    </w:p>
    <w:p w14:paraId="15DA6DF3" w14:textId="77777777" w:rsidR="006C77BB" w:rsidRPr="006C77BB" w:rsidRDefault="006C77BB" w:rsidP="006C77BB">
      <w:pPr>
        <w:rPr>
          <w:rFonts w:ascii="Times" w:eastAsia="Times New Roman" w:hAnsi="Times" w:cs="Times New Roman"/>
          <w:sz w:val="20"/>
          <w:szCs w:val="20"/>
        </w:rPr>
      </w:pPr>
    </w:p>
    <w:p w14:paraId="44C24A53" w14:textId="64564C35" w:rsidR="00864217" w:rsidRDefault="003B26FA" w:rsidP="009660FD">
      <w:pPr>
        <w:pStyle w:val="ListParagraph"/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Based on the slides available for this subject, it appears that the Deformable Parts Model works best on wide views, as opposed to small views. </w:t>
      </w:r>
    </w:p>
    <w:p w14:paraId="1D125BBE" w14:textId="77777777" w:rsidR="003B26FA" w:rsidRDefault="003B26FA" w:rsidP="009660FD">
      <w:pPr>
        <w:pStyle w:val="ListParagraph"/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DB67255" w14:textId="63FA3F69" w:rsidR="003B26FA" w:rsidRDefault="003B26FA" w:rsidP="009660FD">
      <w:pPr>
        <w:pStyle w:val="ListParagraph"/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But the problem with this generalization is that we are looking at</w:t>
      </w:r>
      <w:r w:rsidRPr="005C09C4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airplanes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specifically—and airplanes are wider than they are tall</w:t>
      </w:r>
      <w:r w:rsidR="005C09C4">
        <w:rPr>
          <w:rFonts w:ascii="Times" w:eastAsia="Times New Roman" w:hAnsi="Times" w:cs="Times New Roman"/>
          <w:color w:val="000000"/>
          <w:sz w:val="27"/>
          <w:szCs w:val="27"/>
        </w:rPr>
        <w:t xml:space="preserve"> (i.e. – horizontal)</w:t>
      </w:r>
      <w:bookmarkStart w:id="0" w:name="_GoBack"/>
      <w:bookmarkEnd w:id="0"/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6F752A5" w14:textId="77777777" w:rsidR="003B26FA" w:rsidRDefault="003B26FA" w:rsidP="009660FD">
      <w:pPr>
        <w:pStyle w:val="ListParagraph"/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40730C2" w14:textId="4A848031" w:rsidR="003B26FA" w:rsidRDefault="003B26FA" w:rsidP="009660FD">
      <w:pPr>
        <w:pStyle w:val="ListParagraph"/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Really, what I think the point is, is this: we want to prioritize a bound a box whose orientation (aspect ratio) is matched to the expected aspect ratio of the object we are trying to identify.</w:t>
      </w:r>
    </w:p>
    <w:p w14:paraId="32E65CD7" w14:textId="77777777" w:rsidR="003B26FA" w:rsidRDefault="003B26FA" w:rsidP="009660FD">
      <w:pPr>
        <w:pStyle w:val="ListParagraph"/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836BAB4" w14:textId="7B644A83" w:rsidR="003B26FA" w:rsidRDefault="005C09C4" w:rsidP="009660FD">
      <w:pPr>
        <w:pStyle w:val="ListParagraph"/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As a </w:t>
      </w:r>
      <w:r w:rsidRPr="005C09C4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contrasting</w:t>
      </w:r>
      <w:r w:rsidR="003B26FA" w:rsidRPr="005C09C4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 example</w:t>
      </w:r>
      <w:r w:rsidR="003B26FA">
        <w:rPr>
          <w:rFonts w:ascii="Times" w:eastAsia="Times New Roman" w:hAnsi="Times" w:cs="Times New Roman"/>
          <w:color w:val="000000"/>
          <w:sz w:val="27"/>
          <w:szCs w:val="27"/>
        </w:rPr>
        <w:t xml:space="preserve">, a when searching for a </w:t>
      </w:r>
      <w:r w:rsidR="003B26FA">
        <w:rPr>
          <w:rFonts w:ascii="Times" w:eastAsia="Times New Roman" w:hAnsi="Times" w:cs="Times New Roman"/>
          <w:b/>
          <w:color w:val="000000"/>
          <w:sz w:val="27"/>
          <w:szCs w:val="27"/>
        </w:rPr>
        <w:t>standing human</w:t>
      </w:r>
      <w:r w:rsidR="003B26FA">
        <w:rPr>
          <w:rFonts w:ascii="Times" w:eastAsia="Times New Roman" w:hAnsi="Times" w:cs="Times New Roman"/>
          <w:color w:val="000000"/>
          <w:sz w:val="27"/>
          <w:szCs w:val="27"/>
        </w:rPr>
        <w:t xml:space="preserve">, we would most likely see fewer false positives when we use a taller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(vertical) </w:t>
      </w:r>
      <w:r w:rsidR="003B26FA">
        <w:rPr>
          <w:rFonts w:ascii="Times" w:eastAsia="Times New Roman" w:hAnsi="Times" w:cs="Times New Roman"/>
          <w:color w:val="000000"/>
          <w:sz w:val="27"/>
          <w:szCs w:val="27"/>
        </w:rPr>
        <w:t xml:space="preserve">bounding box. </w:t>
      </w:r>
    </w:p>
    <w:p w14:paraId="303F7A1A" w14:textId="223617D1" w:rsidR="003B26FA" w:rsidRDefault="003B26FA" w:rsidP="009660FD">
      <w:pPr>
        <w:pStyle w:val="ListParagraph"/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Essentially, we want to select a box that will collect as little irrelevant information as realistically possible. </w:t>
      </w:r>
    </w:p>
    <w:p w14:paraId="103C7A1B" w14:textId="77777777" w:rsidR="003B26FA" w:rsidRDefault="003B26FA" w:rsidP="009660FD">
      <w:pPr>
        <w:pStyle w:val="ListParagraph"/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B2514BA" w14:textId="6A127D44" w:rsidR="003B26FA" w:rsidRPr="003B26FA" w:rsidRDefault="003B26FA" w:rsidP="009660FD">
      <w:pPr>
        <w:pStyle w:val="ListParagraph"/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Some of this may require a person’s discretion (for selecting bounding box sizes), but I believe even this could be automated to some degree, based on the known characteristics of the objects we are training on and identifying. </w:t>
      </w:r>
    </w:p>
    <w:sectPr w:rsidR="003B26FA" w:rsidRPr="003B26FA" w:rsidSect="00A254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52A8"/>
    <w:multiLevelType w:val="multilevel"/>
    <w:tmpl w:val="5F1E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829DA"/>
    <w:multiLevelType w:val="multilevel"/>
    <w:tmpl w:val="883C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802491"/>
    <w:multiLevelType w:val="hybridMultilevel"/>
    <w:tmpl w:val="1226B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4B09DA"/>
    <w:multiLevelType w:val="multilevel"/>
    <w:tmpl w:val="332E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3748E6"/>
    <w:multiLevelType w:val="multilevel"/>
    <w:tmpl w:val="C4FC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5D1196"/>
    <w:multiLevelType w:val="hybridMultilevel"/>
    <w:tmpl w:val="A48E581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1C8F48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F2E596A"/>
    <w:multiLevelType w:val="multilevel"/>
    <w:tmpl w:val="E70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773CF3"/>
    <w:multiLevelType w:val="hybridMultilevel"/>
    <w:tmpl w:val="E6BA05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F05EEE"/>
    <w:multiLevelType w:val="multilevel"/>
    <w:tmpl w:val="3A70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8307BC"/>
    <w:multiLevelType w:val="multilevel"/>
    <w:tmpl w:val="E02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62550E"/>
    <w:multiLevelType w:val="hybridMultilevel"/>
    <w:tmpl w:val="7B225DD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2DED2A3B"/>
    <w:multiLevelType w:val="multilevel"/>
    <w:tmpl w:val="8F88E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CD4AB4"/>
    <w:multiLevelType w:val="hybridMultilevel"/>
    <w:tmpl w:val="323A4B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8E1891"/>
    <w:multiLevelType w:val="hybridMultilevel"/>
    <w:tmpl w:val="40068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3891592"/>
    <w:multiLevelType w:val="multilevel"/>
    <w:tmpl w:val="60F4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264064"/>
    <w:multiLevelType w:val="hybridMultilevel"/>
    <w:tmpl w:val="0AACDAF4"/>
    <w:lvl w:ilvl="0" w:tplc="04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17">
    <w:nsid w:val="53745737"/>
    <w:multiLevelType w:val="multilevel"/>
    <w:tmpl w:val="4BDA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320FAF"/>
    <w:multiLevelType w:val="multilevel"/>
    <w:tmpl w:val="E0D2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5D5563"/>
    <w:multiLevelType w:val="multilevel"/>
    <w:tmpl w:val="EDF8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CC2E0D"/>
    <w:multiLevelType w:val="hybridMultilevel"/>
    <w:tmpl w:val="A74460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C57749"/>
    <w:multiLevelType w:val="multilevel"/>
    <w:tmpl w:val="0BAA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2"/>
  </w:num>
  <w:num w:numId="5">
    <w:abstractNumId w:val="9"/>
  </w:num>
  <w:num w:numId="6">
    <w:abstractNumId w:val="10"/>
  </w:num>
  <w:num w:numId="7">
    <w:abstractNumId w:val="17"/>
  </w:num>
  <w:num w:numId="8">
    <w:abstractNumId w:val="19"/>
  </w:num>
  <w:num w:numId="9">
    <w:abstractNumId w:val="1"/>
  </w:num>
  <w:num w:numId="10">
    <w:abstractNumId w:val="16"/>
  </w:num>
  <w:num w:numId="11">
    <w:abstractNumId w:val="2"/>
  </w:num>
  <w:num w:numId="12">
    <w:abstractNumId w:val="11"/>
  </w:num>
  <w:num w:numId="13">
    <w:abstractNumId w:val="15"/>
  </w:num>
  <w:num w:numId="14">
    <w:abstractNumId w:val="21"/>
  </w:num>
  <w:num w:numId="15">
    <w:abstractNumId w:val="18"/>
  </w:num>
  <w:num w:numId="16">
    <w:abstractNumId w:val="0"/>
  </w:num>
  <w:num w:numId="17">
    <w:abstractNumId w:val="3"/>
  </w:num>
  <w:num w:numId="18">
    <w:abstractNumId w:val="7"/>
  </w:num>
  <w:num w:numId="19">
    <w:abstractNumId w:val="14"/>
  </w:num>
  <w:num w:numId="20">
    <w:abstractNumId w:val="20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13"/>
    <w:rsid w:val="00002316"/>
    <w:rsid w:val="00007B4C"/>
    <w:rsid w:val="000119B4"/>
    <w:rsid w:val="00012B2D"/>
    <w:rsid w:val="000130B4"/>
    <w:rsid w:val="00023196"/>
    <w:rsid w:val="00026166"/>
    <w:rsid w:val="000445ED"/>
    <w:rsid w:val="00053C8B"/>
    <w:rsid w:val="000A4FD4"/>
    <w:rsid w:val="000B5EE1"/>
    <w:rsid w:val="000B74DB"/>
    <w:rsid w:val="000D43C7"/>
    <w:rsid w:val="000E1C9C"/>
    <w:rsid w:val="000F0855"/>
    <w:rsid w:val="000F29E6"/>
    <w:rsid w:val="00101477"/>
    <w:rsid w:val="00114B48"/>
    <w:rsid w:val="00152127"/>
    <w:rsid w:val="00194915"/>
    <w:rsid w:val="001A6FF3"/>
    <w:rsid w:val="001B059A"/>
    <w:rsid w:val="001C4DBF"/>
    <w:rsid w:val="001E5313"/>
    <w:rsid w:val="001E6A9D"/>
    <w:rsid w:val="00205FDE"/>
    <w:rsid w:val="00211FF8"/>
    <w:rsid w:val="00214059"/>
    <w:rsid w:val="002278D3"/>
    <w:rsid w:val="00230411"/>
    <w:rsid w:val="00235CE4"/>
    <w:rsid w:val="002506EF"/>
    <w:rsid w:val="00250D13"/>
    <w:rsid w:val="00264ADD"/>
    <w:rsid w:val="0027017F"/>
    <w:rsid w:val="00270237"/>
    <w:rsid w:val="00270868"/>
    <w:rsid w:val="00275987"/>
    <w:rsid w:val="00277668"/>
    <w:rsid w:val="00281656"/>
    <w:rsid w:val="002A5F89"/>
    <w:rsid w:val="002B0F5B"/>
    <w:rsid w:val="002C7DBC"/>
    <w:rsid w:val="002E5FA3"/>
    <w:rsid w:val="002E761C"/>
    <w:rsid w:val="00301001"/>
    <w:rsid w:val="00303FE8"/>
    <w:rsid w:val="00305442"/>
    <w:rsid w:val="00313D52"/>
    <w:rsid w:val="00316A79"/>
    <w:rsid w:val="0032367E"/>
    <w:rsid w:val="0033375A"/>
    <w:rsid w:val="00354CED"/>
    <w:rsid w:val="00362683"/>
    <w:rsid w:val="003805C7"/>
    <w:rsid w:val="00382D94"/>
    <w:rsid w:val="003B26FA"/>
    <w:rsid w:val="003D19D4"/>
    <w:rsid w:val="003D4329"/>
    <w:rsid w:val="003D5C47"/>
    <w:rsid w:val="003E36E3"/>
    <w:rsid w:val="003F2C94"/>
    <w:rsid w:val="004012A7"/>
    <w:rsid w:val="00405580"/>
    <w:rsid w:val="00406D78"/>
    <w:rsid w:val="00410099"/>
    <w:rsid w:val="00411D3D"/>
    <w:rsid w:val="00414A8B"/>
    <w:rsid w:val="004208A1"/>
    <w:rsid w:val="004316DE"/>
    <w:rsid w:val="00444515"/>
    <w:rsid w:val="00463131"/>
    <w:rsid w:val="00475891"/>
    <w:rsid w:val="00476089"/>
    <w:rsid w:val="00480175"/>
    <w:rsid w:val="004B17B7"/>
    <w:rsid w:val="004C2282"/>
    <w:rsid w:val="004D635F"/>
    <w:rsid w:val="004D7601"/>
    <w:rsid w:val="004F0207"/>
    <w:rsid w:val="00513BA5"/>
    <w:rsid w:val="00530C86"/>
    <w:rsid w:val="005315EE"/>
    <w:rsid w:val="0054139E"/>
    <w:rsid w:val="00553995"/>
    <w:rsid w:val="00555098"/>
    <w:rsid w:val="00555B11"/>
    <w:rsid w:val="00556567"/>
    <w:rsid w:val="00561F57"/>
    <w:rsid w:val="005819A8"/>
    <w:rsid w:val="00583A3B"/>
    <w:rsid w:val="005A3F18"/>
    <w:rsid w:val="005C09C4"/>
    <w:rsid w:val="005D39B5"/>
    <w:rsid w:val="005E3E47"/>
    <w:rsid w:val="005F246E"/>
    <w:rsid w:val="005F66E7"/>
    <w:rsid w:val="00600C46"/>
    <w:rsid w:val="0062633D"/>
    <w:rsid w:val="00642BE7"/>
    <w:rsid w:val="006765FC"/>
    <w:rsid w:val="00684A49"/>
    <w:rsid w:val="00685FA1"/>
    <w:rsid w:val="006A1A5E"/>
    <w:rsid w:val="006A6899"/>
    <w:rsid w:val="006B372E"/>
    <w:rsid w:val="006C4667"/>
    <w:rsid w:val="006C6B5E"/>
    <w:rsid w:val="006C77BB"/>
    <w:rsid w:val="006D4C91"/>
    <w:rsid w:val="006D5BE8"/>
    <w:rsid w:val="006F0BC3"/>
    <w:rsid w:val="00702A13"/>
    <w:rsid w:val="00704F12"/>
    <w:rsid w:val="007068F2"/>
    <w:rsid w:val="00727E48"/>
    <w:rsid w:val="007344A3"/>
    <w:rsid w:val="00736E3D"/>
    <w:rsid w:val="007632AE"/>
    <w:rsid w:val="0076347B"/>
    <w:rsid w:val="00763699"/>
    <w:rsid w:val="007660A9"/>
    <w:rsid w:val="007815A6"/>
    <w:rsid w:val="0078350A"/>
    <w:rsid w:val="00787106"/>
    <w:rsid w:val="0079584A"/>
    <w:rsid w:val="00795E8B"/>
    <w:rsid w:val="007A1D4E"/>
    <w:rsid w:val="007B0D99"/>
    <w:rsid w:val="007B616F"/>
    <w:rsid w:val="007C0F33"/>
    <w:rsid w:val="007D2742"/>
    <w:rsid w:val="007E526F"/>
    <w:rsid w:val="007F3286"/>
    <w:rsid w:val="008117D4"/>
    <w:rsid w:val="00821611"/>
    <w:rsid w:val="00824786"/>
    <w:rsid w:val="00840FE0"/>
    <w:rsid w:val="00845B31"/>
    <w:rsid w:val="00850707"/>
    <w:rsid w:val="00864217"/>
    <w:rsid w:val="00875A64"/>
    <w:rsid w:val="008A2C86"/>
    <w:rsid w:val="008A43F3"/>
    <w:rsid w:val="008A7B2A"/>
    <w:rsid w:val="008C7654"/>
    <w:rsid w:val="008E62FF"/>
    <w:rsid w:val="008E7DA4"/>
    <w:rsid w:val="00901C31"/>
    <w:rsid w:val="00902D86"/>
    <w:rsid w:val="0092014A"/>
    <w:rsid w:val="00920E4D"/>
    <w:rsid w:val="00924FD6"/>
    <w:rsid w:val="00931C50"/>
    <w:rsid w:val="00936709"/>
    <w:rsid w:val="00950A94"/>
    <w:rsid w:val="009660FD"/>
    <w:rsid w:val="009A4EAA"/>
    <w:rsid w:val="009B0DB5"/>
    <w:rsid w:val="009B6891"/>
    <w:rsid w:val="009C360C"/>
    <w:rsid w:val="009C3F93"/>
    <w:rsid w:val="009D6D4A"/>
    <w:rsid w:val="009E4A9F"/>
    <w:rsid w:val="009F3CBB"/>
    <w:rsid w:val="00A03402"/>
    <w:rsid w:val="00A254F1"/>
    <w:rsid w:val="00A3332F"/>
    <w:rsid w:val="00A3460C"/>
    <w:rsid w:val="00A350E0"/>
    <w:rsid w:val="00A3588E"/>
    <w:rsid w:val="00A40374"/>
    <w:rsid w:val="00A446EE"/>
    <w:rsid w:val="00A60C0C"/>
    <w:rsid w:val="00A62807"/>
    <w:rsid w:val="00A6740A"/>
    <w:rsid w:val="00A84E9D"/>
    <w:rsid w:val="00A858DE"/>
    <w:rsid w:val="00A97674"/>
    <w:rsid w:val="00A9788E"/>
    <w:rsid w:val="00AB67E0"/>
    <w:rsid w:val="00AC5D35"/>
    <w:rsid w:val="00AC6F8F"/>
    <w:rsid w:val="00AD1E6D"/>
    <w:rsid w:val="00AF3794"/>
    <w:rsid w:val="00B00593"/>
    <w:rsid w:val="00B01649"/>
    <w:rsid w:val="00B232E2"/>
    <w:rsid w:val="00B348ED"/>
    <w:rsid w:val="00B3602C"/>
    <w:rsid w:val="00B50DFB"/>
    <w:rsid w:val="00B52D1E"/>
    <w:rsid w:val="00B74A32"/>
    <w:rsid w:val="00B74F75"/>
    <w:rsid w:val="00B82CD3"/>
    <w:rsid w:val="00B92B27"/>
    <w:rsid w:val="00B9603F"/>
    <w:rsid w:val="00BA138B"/>
    <w:rsid w:val="00BB336A"/>
    <w:rsid w:val="00BB7072"/>
    <w:rsid w:val="00BB7A85"/>
    <w:rsid w:val="00BD1E75"/>
    <w:rsid w:val="00BE79F3"/>
    <w:rsid w:val="00BF0F9E"/>
    <w:rsid w:val="00BF46EC"/>
    <w:rsid w:val="00C04942"/>
    <w:rsid w:val="00C17134"/>
    <w:rsid w:val="00C22727"/>
    <w:rsid w:val="00C24B10"/>
    <w:rsid w:val="00C25643"/>
    <w:rsid w:val="00C26F4E"/>
    <w:rsid w:val="00C507BD"/>
    <w:rsid w:val="00C56F32"/>
    <w:rsid w:val="00C624A0"/>
    <w:rsid w:val="00C70215"/>
    <w:rsid w:val="00CA5D80"/>
    <w:rsid w:val="00CC1D5C"/>
    <w:rsid w:val="00CE3515"/>
    <w:rsid w:val="00CE5376"/>
    <w:rsid w:val="00CE7062"/>
    <w:rsid w:val="00D153FA"/>
    <w:rsid w:val="00D23B4B"/>
    <w:rsid w:val="00D42690"/>
    <w:rsid w:val="00D42BDF"/>
    <w:rsid w:val="00D4339B"/>
    <w:rsid w:val="00D54276"/>
    <w:rsid w:val="00DB11C9"/>
    <w:rsid w:val="00DD3720"/>
    <w:rsid w:val="00E04484"/>
    <w:rsid w:val="00E217BD"/>
    <w:rsid w:val="00E320DA"/>
    <w:rsid w:val="00E60F25"/>
    <w:rsid w:val="00E7644E"/>
    <w:rsid w:val="00E9111F"/>
    <w:rsid w:val="00E95D12"/>
    <w:rsid w:val="00E96165"/>
    <w:rsid w:val="00EA60DA"/>
    <w:rsid w:val="00EC5B7A"/>
    <w:rsid w:val="00ED2FCA"/>
    <w:rsid w:val="00ED4A03"/>
    <w:rsid w:val="00EE4AB1"/>
    <w:rsid w:val="00EF15EB"/>
    <w:rsid w:val="00F02CED"/>
    <w:rsid w:val="00F0488A"/>
    <w:rsid w:val="00F33C8B"/>
    <w:rsid w:val="00F41ECA"/>
    <w:rsid w:val="00F47195"/>
    <w:rsid w:val="00F50BE1"/>
    <w:rsid w:val="00F52578"/>
    <w:rsid w:val="00F54BD0"/>
    <w:rsid w:val="00F56ACF"/>
    <w:rsid w:val="00F642F3"/>
    <w:rsid w:val="00F70FAA"/>
    <w:rsid w:val="00F766AE"/>
    <w:rsid w:val="00F87CB8"/>
    <w:rsid w:val="00FA3ED8"/>
    <w:rsid w:val="00FA4860"/>
    <w:rsid w:val="00FA4F5D"/>
    <w:rsid w:val="00FB0D55"/>
    <w:rsid w:val="00FB6E82"/>
    <w:rsid w:val="00FC59DA"/>
    <w:rsid w:val="00FD04CB"/>
    <w:rsid w:val="00FE2737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FD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A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A13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02A13"/>
  </w:style>
  <w:style w:type="paragraph" w:styleId="ListParagraph">
    <w:name w:val="List Paragraph"/>
    <w:basedOn w:val="Normal"/>
    <w:uiPriority w:val="34"/>
    <w:qFormat/>
    <w:rsid w:val="00A2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4F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0C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0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A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A13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02A13"/>
  </w:style>
  <w:style w:type="paragraph" w:styleId="ListParagraph">
    <w:name w:val="List Paragraph"/>
    <w:basedOn w:val="Normal"/>
    <w:uiPriority w:val="34"/>
    <w:qFormat/>
    <w:rsid w:val="00A2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4F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0C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0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2D2EEA-4365-7A46-96A6-B2EEFA69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563</Words>
  <Characters>3215</Characters>
  <Application>Microsoft Macintosh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Poerio</dc:creator>
  <cp:keywords/>
  <dc:description/>
  <cp:lastModifiedBy>Tony Poerio</cp:lastModifiedBy>
  <cp:revision>17</cp:revision>
  <cp:lastPrinted>2016-10-28T00:10:00Z</cp:lastPrinted>
  <dcterms:created xsi:type="dcterms:W3CDTF">2016-11-09T20:41:00Z</dcterms:created>
  <dcterms:modified xsi:type="dcterms:W3CDTF">2016-11-11T18:07:00Z</dcterms:modified>
</cp:coreProperties>
</file>