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29A95B" w14:textId="77777777" w:rsidR="009B0DB5" w:rsidRPr="005523B6" w:rsidRDefault="009B0DB5"/>
    <w:p w14:paraId="4952CCEB" w14:textId="77777777" w:rsidR="005E6F2F" w:rsidRPr="005523B6" w:rsidRDefault="005E6F2F"/>
    <w:p w14:paraId="088C2A71" w14:textId="77777777" w:rsidR="005E6F2F" w:rsidRPr="005523B6" w:rsidRDefault="005E6F2F"/>
    <w:p w14:paraId="0444E714" w14:textId="77777777" w:rsidR="005E6F2F" w:rsidRPr="005523B6" w:rsidRDefault="005E6F2F"/>
    <w:p w14:paraId="62619C51" w14:textId="06AAFFE9" w:rsidR="005E6F2F" w:rsidRPr="005523B6" w:rsidRDefault="00EA0AB7" w:rsidP="005E6F2F">
      <w:pPr>
        <w:jc w:val="center"/>
        <w:rPr>
          <w:b/>
          <w:sz w:val="144"/>
          <w:szCs w:val="144"/>
        </w:rPr>
      </w:pPr>
      <w:proofErr w:type="spellStart"/>
      <w:r>
        <w:rPr>
          <w:b/>
          <w:sz w:val="144"/>
          <w:szCs w:val="144"/>
        </w:rPr>
        <w:t>HoodPopper</w:t>
      </w:r>
      <w:proofErr w:type="spellEnd"/>
    </w:p>
    <w:p w14:paraId="55B6B627" w14:textId="77777777" w:rsidR="005E6F2F" w:rsidRDefault="005E6F2F"/>
    <w:p w14:paraId="214D8CCE" w14:textId="77777777" w:rsidR="005E6F2F" w:rsidRDefault="005E6F2F"/>
    <w:p w14:paraId="3A82A951" w14:textId="77777777" w:rsidR="00346ABF" w:rsidRDefault="00346ABF"/>
    <w:p w14:paraId="41A665F0" w14:textId="77777777" w:rsidR="00346ABF" w:rsidRDefault="00346ABF"/>
    <w:p w14:paraId="27A1760A" w14:textId="77777777" w:rsidR="00346ABF" w:rsidRDefault="00346ABF"/>
    <w:p w14:paraId="371F8EAE" w14:textId="77777777" w:rsidR="005E6F2F" w:rsidRDefault="005E6F2F"/>
    <w:p w14:paraId="50B18CDD" w14:textId="481D9685" w:rsidR="005E6F2F" w:rsidRPr="005E6F2F" w:rsidRDefault="00EA0AB7" w:rsidP="007510B6">
      <w:pPr>
        <w:ind w:left="720" w:hanging="720"/>
        <w:jc w:val="center"/>
        <w:rPr>
          <w:sz w:val="56"/>
          <w:szCs w:val="56"/>
        </w:rPr>
      </w:pPr>
      <w:r>
        <w:rPr>
          <w:sz w:val="56"/>
          <w:szCs w:val="56"/>
        </w:rPr>
        <w:t>CS 1632 – DELIVERABLE 3</w:t>
      </w:r>
      <w:r w:rsidR="005E6F2F" w:rsidRPr="005E6F2F">
        <w:rPr>
          <w:sz w:val="56"/>
          <w:szCs w:val="56"/>
        </w:rPr>
        <w:t>:</w:t>
      </w:r>
    </w:p>
    <w:p w14:paraId="4675EA74" w14:textId="356D7527" w:rsidR="005E6F2F" w:rsidRPr="005E6F2F" w:rsidRDefault="00EA0AB7" w:rsidP="005E6F2F">
      <w:pPr>
        <w:jc w:val="center"/>
        <w:rPr>
          <w:sz w:val="56"/>
          <w:szCs w:val="56"/>
        </w:rPr>
      </w:pPr>
      <w:r>
        <w:rPr>
          <w:sz w:val="56"/>
          <w:szCs w:val="56"/>
        </w:rPr>
        <w:t>Systems Testing a Web Application</w:t>
      </w:r>
    </w:p>
    <w:p w14:paraId="34B03AC2" w14:textId="77777777" w:rsidR="005E6F2F" w:rsidRDefault="005E6F2F"/>
    <w:p w14:paraId="67CAFD6A" w14:textId="77777777" w:rsidR="005E6F2F" w:rsidRDefault="005E6F2F"/>
    <w:p w14:paraId="7168BCA6" w14:textId="77777777" w:rsidR="005E6F2F" w:rsidRDefault="005E6F2F"/>
    <w:p w14:paraId="5A1A10C8" w14:textId="77777777" w:rsidR="005E6F2F" w:rsidRDefault="005E6F2F"/>
    <w:p w14:paraId="7C962901" w14:textId="77777777" w:rsidR="005E6F2F" w:rsidRDefault="005E6F2F"/>
    <w:p w14:paraId="27AFFC82" w14:textId="77777777" w:rsidR="005E6F2F" w:rsidRDefault="005E6F2F"/>
    <w:p w14:paraId="2576C57E" w14:textId="77777777" w:rsidR="005E6F2F" w:rsidRDefault="005E6F2F"/>
    <w:p w14:paraId="58834A70" w14:textId="29FAF6DD" w:rsidR="005E6F2F" w:rsidRPr="000C2262" w:rsidRDefault="007510B6" w:rsidP="005E6F2F">
      <w:pPr>
        <w:jc w:val="center"/>
        <w:rPr>
          <w:sz w:val="36"/>
          <w:szCs w:val="36"/>
        </w:rPr>
      </w:pPr>
      <w:r>
        <w:rPr>
          <w:sz w:val="36"/>
          <w:szCs w:val="36"/>
        </w:rPr>
        <w:t>Author</w:t>
      </w:r>
      <w:r w:rsidR="005E6F2F" w:rsidRPr="000C2262">
        <w:rPr>
          <w:sz w:val="36"/>
          <w:szCs w:val="36"/>
        </w:rPr>
        <w:t>:</w:t>
      </w:r>
    </w:p>
    <w:p w14:paraId="3FCB9875" w14:textId="77777777" w:rsidR="005E6F2F" w:rsidRDefault="005E6F2F" w:rsidP="005E6F2F">
      <w:pPr>
        <w:jc w:val="center"/>
        <w:rPr>
          <w:sz w:val="36"/>
          <w:szCs w:val="36"/>
        </w:rPr>
      </w:pPr>
      <w:r w:rsidRPr="000C2262">
        <w:rPr>
          <w:sz w:val="36"/>
          <w:szCs w:val="36"/>
        </w:rPr>
        <w:t>Anthony Poerio   (</w:t>
      </w:r>
      <w:hyperlink r:id="rId9" w:history="1">
        <w:r w:rsidRPr="000C2262">
          <w:rPr>
            <w:rStyle w:val="Hyperlink"/>
            <w:sz w:val="36"/>
            <w:szCs w:val="36"/>
          </w:rPr>
          <w:t>adp59@pitt.edu</w:t>
        </w:r>
      </w:hyperlink>
      <w:r w:rsidRPr="000C2262">
        <w:rPr>
          <w:sz w:val="36"/>
          <w:szCs w:val="36"/>
        </w:rPr>
        <w:t>)</w:t>
      </w:r>
    </w:p>
    <w:p w14:paraId="38B0A728" w14:textId="77777777" w:rsidR="003C356C" w:rsidRDefault="003C356C" w:rsidP="005E6F2F">
      <w:pPr>
        <w:jc w:val="center"/>
        <w:rPr>
          <w:sz w:val="36"/>
          <w:szCs w:val="36"/>
        </w:rPr>
      </w:pPr>
    </w:p>
    <w:p w14:paraId="4ED1AB8E" w14:textId="77777777" w:rsidR="003C356C" w:rsidRDefault="003C356C" w:rsidP="005E6F2F">
      <w:pPr>
        <w:jc w:val="center"/>
        <w:rPr>
          <w:sz w:val="36"/>
          <w:szCs w:val="36"/>
        </w:rPr>
      </w:pPr>
    </w:p>
    <w:p w14:paraId="6C097E0C" w14:textId="42FE7719" w:rsidR="003C356C" w:rsidRDefault="003C356C" w:rsidP="005E6F2F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 URL:</w:t>
      </w:r>
    </w:p>
    <w:p w14:paraId="28456CB5" w14:textId="0C395478" w:rsidR="003C356C" w:rsidRDefault="00EA0AB7" w:rsidP="00EA0AB7">
      <w:pPr>
        <w:jc w:val="center"/>
      </w:pPr>
      <w:hyperlink r:id="rId10" w:history="1">
        <w:r w:rsidRPr="005A0B4E">
          <w:rPr>
            <w:rStyle w:val="Hyperlink"/>
            <w:sz w:val="36"/>
            <w:szCs w:val="36"/>
          </w:rPr>
          <w:t>https://github.com/adpoe/HoodPopper</w:t>
        </w:r>
      </w:hyperlink>
      <w:r>
        <w:rPr>
          <w:sz w:val="36"/>
          <w:szCs w:val="36"/>
        </w:rPr>
        <w:t xml:space="preserve"> </w:t>
      </w:r>
    </w:p>
    <w:p w14:paraId="0E6A467B" w14:textId="77777777" w:rsidR="00EA0AB7" w:rsidRDefault="00EA0AB7" w:rsidP="00EA0AB7">
      <w:pPr>
        <w:jc w:val="center"/>
      </w:pPr>
    </w:p>
    <w:p w14:paraId="1E1E89B8" w14:textId="77777777" w:rsidR="00EA0AB7" w:rsidRDefault="00EA0AB7" w:rsidP="00EA0AB7">
      <w:pPr>
        <w:jc w:val="center"/>
      </w:pPr>
    </w:p>
    <w:p w14:paraId="149611B1" w14:textId="77777777" w:rsidR="00EA0AB7" w:rsidRDefault="00EA0AB7" w:rsidP="00EA0AB7">
      <w:pPr>
        <w:jc w:val="center"/>
      </w:pPr>
    </w:p>
    <w:p w14:paraId="5C316F78" w14:textId="77777777" w:rsidR="00EA0AB7" w:rsidRDefault="00EA0AB7" w:rsidP="00EA0AB7">
      <w:pPr>
        <w:jc w:val="center"/>
        <w:rPr>
          <w:sz w:val="36"/>
          <w:szCs w:val="36"/>
        </w:rPr>
      </w:pPr>
    </w:p>
    <w:p w14:paraId="43358E5E" w14:textId="77777777" w:rsidR="003C356C" w:rsidRPr="000C2262" w:rsidRDefault="003C356C" w:rsidP="005E6F2F">
      <w:pPr>
        <w:jc w:val="center"/>
        <w:rPr>
          <w:sz w:val="36"/>
          <w:szCs w:val="36"/>
        </w:rPr>
      </w:pPr>
    </w:p>
    <w:p w14:paraId="3027C900" w14:textId="77777777" w:rsidR="0070123D" w:rsidRDefault="0070123D" w:rsidP="00D90392">
      <w:pPr>
        <w:pStyle w:val="NormalWeb"/>
        <w:shd w:val="clear" w:color="auto" w:fill="FFFFFF"/>
        <w:spacing w:before="0" w:beforeAutospacing="0" w:after="264" w:afterAutospacing="0" w:line="493" w:lineRule="atLeast"/>
        <w:ind w:firstLine="720"/>
        <w:rPr>
          <w:rFonts w:ascii="Helvetica" w:hAnsi="Helvetica"/>
          <w:color w:val="444444"/>
          <w:sz w:val="24"/>
          <w:szCs w:val="24"/>
        </w:rPr>
      </w:pPr>
    </w:p>
    <w:p w14:paraId="6D18DA38" w14:textId="77777777" w:rsidR="00067F3C" w:rsidRDefault="007330B6" w:rsidP="00067F3C">
      <w:pPr>
        <w:pStyle w:val="NormalWeb"/>
        <w:shd w:val="clear" w:color="auto" w:fill="FFFFFF"/>
        <w:spacing w:before="0" w:beforeAutospacing="0" w:after="264" w:afterAutospacing="0" w:line="493" w:lineRule="atLeast"/>
        <w:ind w:firstLine="720"/>
        <w:rPr>
          <w:rFonts w:ascii="Helvetica" w:hAnsi="Helvetica"/>
          <w:color w:val="444444"/>
          <w:sz w:val="24"/>
          <w:szCs w:val="24"/>
        </w:rPr>
      </w:pPr>
      <w:r>
        <w:rPr>
          <w:rFonts w:ascii="Helvetica" w:hAnsi="Helvetica"/>
          <w:color w:val="444444"/>
          <w:sz w:val="24"/>
          <w:szCs w:val="24"/>
        </w:rPr>
        <w:lastRenderedPageBreak/>
        <w:t xml:space="preserve">For our third deliverable in CS1632, </w:t>
      </w:r>
      <w:r w:rsidR="00067F3C">
        <w:rPr>
          <w:rFonts w:ascii="Helvetica" w:hAnsi="Helvetica"/>
          <w:color w:val="444444"/>
          <w:sz w:val="24"/>
          <w:szCs w:val="24"/>
        </w:rPr>
        <w:t xml:space="preserve">our task was to write </w:t>
      </w:r>
      <w:proofErr w:type="spellStart"/>
      <w:r w:rsidR="00067F3C">
        <w:rPr>
          <w:rFonts w:ascii="Helvetica" w:hAnsi="Helvetica"/>
          <w:color w:val="444444"/>
          <w:sz w:val="24"/>
          <w:szCs w:val="24"/>
        </w:rPr>
        <w:t>JUnit</w:t>
      </w:r>
      <w:proofErr w:type="spellEnd"/>
      <w:r w:rsidR="00067F3C">
        <w:rPr>
          <w:rFonts w:ascii="Helvetica" w:hAnsi="Helvetica"/>
          <w:color w:val="444444"/>
          <w:sz w:val="24"/>
          <w:szCs w:val="24"/>
        </w:rPr>
        <w:t xml:space="preserve"> test code for the Selenium </w:t>
      </w:r>
      <w:proofErr w:type="spellStart"/>
      <w:r w:rsidR="00067F3C">
        <w:rPr>
          <w:rFonts w:ascii="Helvetica" w:hAnsi="Helvetica"/>
          <w:color w:val="444444"/>
          <w:sz w:val="24"/>
          <w:szCs w:val="24"/>
        </w:rPr>
        <w:t>WebDriver</w:t>
      </w:r>
      <w:proofErr w:type="spellEnd"/>
      <w:r w:rsidR="00067F3C">
        <w:rPr>
          <w:rFonts w:ascii="Helvetica" w:hAnsi="Helvetica"/>
          <w:color w:val="444444"/>
          <w:sz w:val="24"/>
          <w:szCs w:val="24"/>
        </w:rPr>
        <w:t xml:space="preserve">. The code for this deliverable is designed as systems-level tests for web-application called </w:t>
      </w:r>
      <w:proofErr w:type="spellStart"/>
      <w:r w:rsidR="00067F3C">
        <w:rPr>
          <w:rFonts w:ascii="Helvetica" w:hAnsi="Helvetica"/>
          <w:color w:val="444444"/>
          <w:sz w:val="24"/>
          <w:szCs w:val="24"/>
        </w:rPr>
        <w:t>HoodPopper</w:t>
      </w:r>
      <w:proofErr w:type="spellEnd"/>
      <w:r w:rsidR="00067F3C">
        <w:rPr>
          <w:rFonts w:ascii="Helvetica" w:hAnsi="Helvetica"/>
          <w:color w:val="444444"/>
          <w:sz w:val="24"/>
          <w:szCs w:val="24"/>
        </w:rPr>
        <w:t xml:space="preserve">. </w:t>
      </w:r>
    </w:p>
    <w:p w14:paraId="6C1E52BF" w14:textId="72684FF0" w:rsidR="00067F3C" w:rsidRDefault="00067F3C" w:rsidP="00067F3C">
      <w:pPr>
        <w:pStyle w:val="NormalWeb"/>
        <w:shd w:val="clear" w:color="auto" w:fill="FFFFFF"/>
        <w:spacing w:before="0" w:beforeAutospacing="0" w:after="264" w:afterAutospacing="0" w:line="493" w:lineRule="atLeast"/>
        <w:ind w:firstLine="720"/>
        <w:rPr>
          <w:rFonts w:ascii="Helvetica" w:hAnsi="Helvetica"/>
          <w:color w:val="444444"/>
          <w:sz w:val="24"/>
          <w:szCs w:val="24"/>
        </w:rPr>
      </w:pPr>
      <w:r>
        <w:rPr>
          <w:rFonts w:ascii="Helvetica" w:hAnsi="Helvetica"/>
          <w:color w:val="444444"/>
          <w:sz w:val="24"/>
          <w:szCs w:val="24"/>
        </w:rPr>
        <w:t xml:space="preserve">As background, </w:t>
      </w:r>
      <w:proofErr w:type="spellStart"/>
      <w:r>
        <w:rPr>
          <w:rFonts w:ascii="Helvetica" w:hAnsi="Helvetica"/>
          <w:color w:val="444444"/>
          <w:sz w:val="24"/>
          <w:szCs w:val="24"/>
        </w:rPr>
        <w:t>HoodPopper</w:t>
      </w:r>
      <w:proofErr w:type="spellEnd"/>
      <w:r>
        <w:rPr>
          <w:rFonts w:ascii="Helvetica" w:hAnsi="Helvetica"/>
          <w:color w:val="444444"/>
          <w:sz w:val="24"/>
          <w:szCs w:val="24"/>
        </w:rPr>
        <w:t xml:space="preserve"> is a tool that a Ruby programmer can use to check exactly how ruby code is tokenized, parsed, and compiled. The user may enter valid ruby code into a text box on the </w:t>
      </w:r>
      <w:proofErr w:type="spellStart"/>
      <w:r>
        <w:rPr>
          <w:rFonts w:ascii="Helvetica" w:hAnsi="Helvetica"/>
          <w:color w:val="444444"/>
          <w:sz w:val="24"/>
          <w:szCs w:val="24"/>
        </w:rPr>
        <w:t>HoodPopper</w:t>
      </w:r>
      <w:proofErr w:type="spellEnd"/>
      <w:r>
        <w:rPr>
          <w:rFonts w:ascii="Helvetica" w:hAnsi="Helvetica"/>
          <w:color w:val="444444"/>
          <w:sz w:val="24"/>
          <w:szCs w:val="24"/>
        </w:rPr>
        <w:t xml:space="preserve"> homepage, and then she may ask the program to either: a) tokenize; b) parse; or c) compile, their input code. As such, </w:t>
      </w:r>
      <w:proofErr w:type="spellStart"/>
      <w:r>
        <w:rPr>
          <w:rFonts w:ascii="Helvetica" w:hAnsi="Helvetica"/>
          <w:color w:val="444444"/>
          <w:sz w:val="24"/>
          <w:szCs w:val="24"/>
        </w:rPr>
        <w:t>HoodPopper</w:t>
      </w:r>
      <w:proofErr w:type="spellEnd"/>
      <w:r>
        <w:rPr>
          <w:rFonts w:ascii="Helvetica" w:hAnsi="Helvetica"/>
          <w:color w:val="444444"/>
          <w:sz w:val="24"/>
          <w:szCs w:val="24"/>
        </w:rPr>
        <w:t xml:space="preserve"> is a way to “peek under the hood” of the Ruby interpreter, and thereby find potential errors in some given code, based on how compilation is performed.</w:t>
      </w:r>
    </w:p>
    <w:p w14:paraId="3F4FC5E9" w14:textId="43BE1612" w:rsidR="00067F3C" w:rsidRDefault="002324E8" w:rsidP="00067F3C">
      <w:pPr>
        <w:pStyle w:val="NormalWeb"/>
        <w:shd w:val="clear" w:color="auto" w:fill="FFFFFF"/>
        <w:spacing w:before="0" w:beforeAutospacing="0" w:after="264" w:afterAutospacing="0" w:line="493" w:lineRule="atLeast"/>
        <w:ind w:firstLine="720"/>
        <w:rPr>
          <w:rFonts w:ascii="Helvetica" w:hAnsi="Helvetica"/>
          <w:color w:val="444444"/>
          <w:sz w:val="24"/>
          <w:szCs w:val="24"/>
        </w:rPr>
      </w:pPr>
      <w:r>
        <w:rPr>
          <w:rFonts w:ascii="Helvetica" w:hAnsi="Helvetica"/>
          <w:color w:val="444444"/>
          <w:sz w:val="24"/>
          <w:szCs w:val="24"/>
        </w:rPr>
        <w:t xml:space="preserve">The first issue faced with writing the systems-tests for the </w:t>
      </w:r>
      <w:proofErr w:type="spellStart"/>
      <w:r>
        <w:rPr>
          <w:rFonts w:ascii="Helvetica" w:hAnsi="Helvetica"/>
          <w:color w:val="444444"/>
          <w:sz w:val="24"/>
          <w:szCs w:val="24"/>
        </w:rPr>
        <w:t>HoodPopper</w:t>
      </w:r>
      <w:proofErr w:type="spellEnd"/>
      <w:r>
        <w:rPr>
          <w:rFonts w:ascii="Helvetica" w:hAnsi="Helvetica"/>
          <w:color w:val="444444"/>
          <w:sz w:val="24"/>
          <w:szCs w:val="24"/>
        </w:rPr>
        <w:t xml:space="preserve"> application was attempting to understand what end-users would be looking for exactly: What are their likely inputs, and what outputs would be relevant to test? </w:t>
      </w:r>
      <w:r w:rsidR="00E45657">
        <w:rPr>
          <w:rFonts w:ascii="Helvetica" w:hAnsi="Helvetica"/>
          <w:color w:val="444444"/>
          <w:sz w:val="24"/>
          <w:szCs w:val="24"/>
        </w:rPr>
        <w:t xml:space="preserve">In order to tackle this problem systematically, I decided to test </w:t>
      </w:r>
      <w:proofErr w:type="gramStart"/>
      <w:r w:rsidR="00E45657">
        <w:rPr>
          <w:rFonts w:ascii="Helvetica" w:hAnsi="Helvetica"/>
          <w:color w:val="444444"/>
          <w:sz w:val="24"/>
          <w:szCs w:val="24"/>
        </w:rPr>
        <w:t>each functionality</w:t>
      </w:r>
      <w:proofErr w:type="gramEnd"/>
      <w:r w:rsidR="00E45657">
        <w:rPr>
          <w:rFonts w:ascii="Helvetica" w:hAnsi="Helvetica"/>
          <w:color w:val="444444"/>
          <w:sz w:val="24"/>
          <w:szCs w:val="24"/>
        </w:rPr>
        <w:t xml:space="preserve"> separately. Thus, I divided my test suite into three sections (Tokenize, Parse, and Compile), and wrote tests specific to the</w:t>
      </w:r>
      <w:r w:rsidR="00981513">
        <w:rPr>
          <w:rFonts w:ascii="Helvetica" w:hAnsi="Helvetica"/>
          <w:color w:val="444444"/>
          <w:sz w:val="24"/>
          <w:szCs w:val="24"/>
        </w:rPr>
        <w:t xml:space="preserve"> expected functionality of each.</w:t>
      </w:r>
    </w:p>
    <w:p w14:paraId="49CC7555" w14:textId="6FC57F9D" w:rsidR="00981513" w:rsidRDefault="00981513" w:rsidP="00067F3C">
      <w:pPr>
        <w:pStyle w:val="NormalWeb"/>
        <w:shd w:val="clear" w:color="auto" w:fill="FFFFFF"/>
        <w:spacing w:before="0" w:beforeAutospacing="0" w:after="264" w:afterAutospacing="0" w:line="493" w:lineRule="atLeast"/>
        <w:ind w:firstLine="720"/>
        <w:rPr>
          <w:rFonts w:ascii="Helvetica" w:hAnsi="Helvetica"/>
          <w:color w:val="444444"/>
          <w:sz w:val="24"/>
          <w:szCs w:val="24"/>
        </w:rPr>
      </w:pPr>
      <w:r>
        <w:rPr>
          <w:rFonts w:ascii="Helvetica" w:hAnsi="Helvetica"/>
          <w:color w:val="444444"/>
          <w:sz w:val="24"/>
          <w:szCs w:val="24"/>
        </w:rPr>
        <w:t xml:space="preserve">The next problem was finding a way to actually pass input to each of the three buttons, separately. The first button, “Tokenize”, could be grabbed easily enough by simply running a </w:t>
      </w:r>
      <w:proofErr w:type="spellStart"/>
      <w:proofErr w:type="gramStart"/>
      <w:r>
        <w:rPr>
          <w:rFonts w:ascii="Helvetica" w:hAnsi="Helvetica"/>
          <w:color w:val="444444"/>
          <w:sz w:val="24"/>
          <w:szCs w:val="24"/>
        </w:rPr>
        <w:t>findElement</w:t>
      </w:r>
      <w:proofErr w:type="spellEnd"/>
      <w:r>
        <w:rPr>
          <w:rFonts w:ascii="Helvetica" w:hAnsi="Helvetica"/>
          <w:color w:val="444444"/>
          <w:sz w:val="24"/>
          <w:szCs w:val="24"/>
        </w:rPr>
        <w:t>(</w:t>
      </w:r>
      <w:proofErr w:type="gramEnd"/>
      <w:r>
        <w:rPr>
          <w:rFonts w:ascii="Helvetica" w:hAnsi="Helvetica"/>
          <w:color w:val="444444"/>
          <w:sz w:val="24"/>
          <w:szCs w:val="24"/>
        </w:rPr>
        <w:t>by.name(“commit”)) command. But from there, I struggled with finding a way to target the other buttons, which also have the HTML tag “commit” in their names. I could only access Tokenize, which was the very first “</w:t>
      </w:r>
      <w:r w:rsidRPr="00981513">
        <w:rPr>
          <w:rFonts w:ascii="Helvetica" w:hAnsi="Helvetica"/>
          <w:i/>
          <w:color w:val="444444"/>
          <w:sz w:val="24"/>
          <w:szCs w:val="24"/>
        </w:rPr>
        <w:t>commit</w:t>
      </w:r>
      <w:r>
        <w:rPr>
          <w:rFonts w:ascii="Helvetica" w:hAnsi="Helvetica"/>
          <w:color w:val="444444"/>
          <w:sz w:val="24"/>
          <w:szCs w:val="24"/>
        </w:rPr>
        <w:t xml:space="preserve">” button on the page. </w:t>
      </w:r>
    </w:p>
    <w:p w14:paraId="06BD9A0F" w14:textId="3DB4B2F2" w:rsidR="00981513" w:rsidRDefault="00981513" w:rsidP="00067F3C">
      <w:pPr>
        <w:pStyle w:val="NormalWeb"/>
        <w:shd w:val="clear" w:color="auto" w:fill="FFFFFF"/>
        <w:spacing w:before="0" w:beforeAutospacing="0" w:after="264" w:afterAutospacing="0" w:line="493" w:lineRule="atLeast"/>
        <w:ind w:firstLine="720"/>
        <w:rPr>
          <w:rFonts w:ascii="Helvetica" w:hAnsi="Helvetica"/>
          <w:color w:val="444444"/>
          <w:sz w:val="24"/>
          <w:szCs w:val="24"/>
        </w:rPr>
      </w:pPr>
      <w:r>
        <w:rPr>
          <w:rFonts w:ascii="Helvetica" w:hAnsi="Helvetica"/>
          <w:color w:val="444444"/>
          <w:sz w:val="24"/>
          <w:szCs w:val="24"/>
        </w:rPr>
        <w:t xml:space="preserve">Eventually, I was able to target the other input buttons using </w:t>
      </w:r>
      <w:proofErr w:type="spellStart"/>
      <w:r w:rsidRPr="00981513">
        <w:rPr>
          <w:rFonts w:ascii="Helvetica" w:hAnsi="Helvetica"/>
          <w:b/>
          <w:color w:val="444444"/>
          <w:sz w:val="24"/>
          <w:szCs w:val="24"/>
        </w:rPr>
        <w:t>xpath</w:t>
      </w:r>
      <w:proofErr w:type="spellEnd"/>
      <w:r>
        <w:rPr>
          <w:rFonts w:ascii="Helvetica" w:hAnsi="Helvetica"/>
          <w:color w:val="444444"/>
          <w:sz w:val="24"/>
          <w:szCs w:val="24"/>
        </w:rPr>
        <w:t xml:space="preserve">, though I know this method can sometimes be unreliable. Still, for me, it worked </w:t>
      </w:r>
      <w:r>
        <w:rPr>
          <w:rFonts w:ascii="Helvetica" w:hAnsi="Helvetica"/>
          <w:color w:val="444444"/>
          <w:sz w:val="24"/>
          <w:szCs w:val="24"/>
        </w:rPr>
        <w:lastRenderedPageBreak/>
        <w:t xml:space="preserve">and was relatively simple once I was able to understand how </w:t>
      </w:r>
      <w:proofErr w:type="spellStart"/>
      <w:r>
        <w:rPr>
          <w:rFonts w:ascii="Helvetica" w:hAnsi="Helvetica"/>
          <w:color w:val="444444"/>
          <w:sz w:val="24"/>
          <w:szCs w:val="24"/>
        </w:rPr>
        <w:t>xpath</w:t>
      </w:r>
      <w:proofErr w:type="spellEnd"/>
      <w:r>
        <w:rPr>
          <w:rFonts w:ascii="Helvetica" w:hAnsi="Helvetica"/>
          <w:color w:val="444444"/>
          <w:sz w:val="24"/>
          <w:szCs w:val="24"/>
        </w:rPr>
        <w:t xml:space="preserve"> regular expressions worked. </w:t>
      </w:r>
    </w:p>
    <w:p w14:paraId="6B09D1C7" w14:textId="0E189A19" w:rsidR="00981513" w:rsidRDefault="00981513" w:rsidP="00067F3C">
      <w:pPr>
        <w:pStyle w:val="NormalWeb"/>
        <w:shd w:val="clear" w:color="auto" w:fill="FFFFFF"/>
        <w:spacing w:before="0" w:beforeAutospacing="0" w:after="264" w:afterAutospacing="0" w:line="493" w:lineRule="atLeast"/>
        <w:ind w:firstLine="720"/>
        <w:rPr>
          <w:rFonts w:ascii="Helvetica" w:hAnsi="Helvetica"/>
          <w:color w:val="444444"/>
          <w:sz w:val="24"/>
          <w:szCs w:val="24"/>
        </w:rPr>
      </w:pPr>
      <w:r>
        <w:rPr>
          <w:rFonts w:ascii="Helvetica" w:hAnsi="Helvetica"/>
          <w:color w:val="444444"/>
          <w:sz w:val="24"/>
          <w:szCs w:val="24"/>
        </w:rPr>
        <w:t>The final problem I encountered was finding a consistent way to check output on the results page, after submitting my code via any given button. I found that each button produced different outputs, so I first needed to mentally parse the outputs and find what I was looking for and wanted to test. And from there</w:t>
      </w:r>
      <w:proofErr w:type="gramStart"/>
      <w:r>
        <w:rPr>
          <w:rFonts w:ascii="Helvetica" w:hAnsi="Helvetica"/>
          <w:color w:val="444444"/>
          <w:sz w:val="24"/>
          <w:szCs w:val="24"/>
        </w:rPr>
        <w:t>,  I</w:t>
      </w:r>
      <w:proofErr w:type="gramEnd"/>
      <w:r>
        <w:rPr>
          <w:rFonts w:ascii="Helvetica" w:hAnsi="Helvetica"/>
          <w:color w:val="444444"/>
          <w:sz w:val="24"/>
          <w:szCs w:val="24"/>
        </w:rPr>
        <w:t xml:space="preserve"> needed to find a way to reliably grab the information and parse it in my program itself. </w:t>
      </w:r>
    </w:p>
    <w:p w14:paraId="72C1C111" w14:textId="6C82C79B" w:rsidR="00981513" w:rsidRDefault="00981513" w:rsidP="00067F3C">
      <w:pPr>
        <w:pStyle w:val="NormalWeb"/>
        <w:shd w:val="clear" w:color="auto" w:fill="FFFFFF"/>
        <w:spacing w:before="0" w:beforeAutospacing="0" w:after="264" w:afterAutospacing="0" w:line="493" w:lineRule="atLeast"/>
        <w:ind w:firstLine="720"/>
        <w:rPr>
          <w:rFonts w:ascii="Helvetica" w:hAnsi="Helvetica"/>
          <w:color w:val="444444"/>
          <w:sz w:val="24"/>
          <w:szCs w:val="24"/>
        </w:rPr>
      </w:pPr>
      <w:r>
        <w:rPr>
          <w:rFonts w:ascii="Helvetica" w:hAnsi="Helvetica"/>
          <w:color w:val="444444"/>
          <w:sz w:val="24"/>
          <w:szCs w:val="24"/>
        </w:rPr>
        <w:t xml:space="preserve">After some trial and error, I discovered that running a </w:t>
      </w:r>
      <w:proofErr w:type="spellStart"/>
      <w:r>
        <w:rPr>
          <w:rFonts w:ascii="Helvetica" w:hAnsi="Helvetica"/>
          <w:color w:val="444444"/>
          <w:sz w:val="24"/>
          <w:szCs w:val="24"/>
        </w:rPr>
        <w:t>findElement</w:t>
      </w:r>
      <w:proofErr w:type="spellEnd"/>
      <w:r>
        <w:rPr>
          <w:rFonts w:ascii="Helvetica" w:hAnsi="Helvetica"/>
          <w:color w:val="444444"/>
          <w:sz w:val="24"/>
          <w:szCs w:val="24"/>
        </w:rPr>
        <w:t xml:space="preserve"> command on each result page, and search by the </w:t>
      </w:r>
      <w:r>
        <w:rPr>
          <w:rFonts w:ascii="Helvetica" w:hAnsi="Helvetica"/>
          <w:b/>
          <w:color w:val="444444"/>
          <w:sz w:val="24"/>
          <w:szCs w:val="24"/>
        </w:rPr>
        <w:t>tag name</w:t>
      </w:r>
      <w:r>
        <w:rPr>
          <w:rFonts w:ascii="Helvetica" w:hAnsi="Helvetica"/>
          <w:color w:val="444444"/>
          <w:sz w:val="24"/>
          <w:szCs w:val="24"/>
        </w:rPr>
        <w:t xml:space="preserve"> “code” gave me the </w:t>
      </w:r>
      <w:proofErr w:type="spellStart"/>
      <w:r>
        <w:rPr>
          <w:rFonts w:ascii="Helvetica" w:hAnsi="Helvetica"/>
          <w:color w:val="444444"/>
          <w:sz w:val="24"/>
          <w:szCs w:val="24"/>
        </w:rPr>
        <w:t>WebElement</w:t>
      </w:r>
      <w:proofErr w:type="spellEnd"/>
      <w:r>
        <w:rPr>
          <w:rFonts w:ascii="Helvetica" w:hAnsi="Helvetica"/>
          <w:color w:val="444444"/>
          <w:sz w:val="24"/>
          <w:szCs w:val="24"/>
        </w:rPr>
        <w:t xml:space="preserve"> I was looking for. And then running </w:t>
      </w:r>
      <w:proofErr w:type="spellStart"/>
      <w:proofErr w:type="gramStart"/>
      <w:r>
        <w:rPr>
          <w:rFonts w:ascii="Helvetica" w:hAnsi="Helvetica"/>
          <w:b/>
          <w:color w:val="444444"/>
          <w:sz w:val="24"/>
          <w:szCs w:val="24"/>
        </w:rPr>
        <w:t>getText</w:t>
      </w:r>
      <w:proofErr w:type="spellEnd"/>
      <w:r>
        <w:rPr>
          <w:rFonts w:ascii="Helvetica" w:hAnsi="Helvetica"/>
          <w:b/>
          <w:color w:val="444444"/>
          <w:sz w:val="24"/>
          <w:szCs w:val="24"/>
        </w:rPr>
        <w:t>(</w:t>
      </w:r>
      <w:proofErr w:type="gramEnd"/>
      <w:r>
        <w:rPr>
          <w:rFonts w:ascii="Helvetica" w:hAnsi="Helvetica"/>
          <w:b/>
          <w:color w:val="444444"/>
          <w:sz w:val="24"/>
          <w:szCs w:val="24"/>
        </w:rPr>
        <w:t>)</w:t>
      </w:r>
      <w:r>
        <w:rPr>
          <w:rFonts w:ascii="Helvetica" w:hAnsi="Helvetica"/>
          <w:color w:val="444444"/>
          <w:sz w:val="24"/>
          <w:szCs w:val="24"/>
        </w:rPr>
        <w:t xml:space="preserve"> on that </w:t>
      </w:r>
      <w:proofErr w:type="spellStart"/>
      <w:r>
        <w:rPr>
          <w:rFonts w:ascii="Helvetica" w:hAnsi="Helvetica"/>
          <w:color w:val="444444"/>
          <w:sz w:val="24"/>
          <w:szCs w:val="24"/>
        </w:rPr>
        <w:t>WebElement</w:t>
      </w:r>
      <w:proofErr w:type="spellEnd"/>
      <w:r>
        <w:rPr>
          <w:rFonts w:ascii="Helvetica" w:hAnsi="Helvetica"/>
          <w:color w:val="444444"/>
          <w:sz w:val="24"/>
          <w:szCs w:val="24"/>
        </w:rPr>
        <w:t xml:space="preserve"> gave me a single String, containing all of the output info. From there, it was just a matter of using asserts with the Java </w:t>
      </w:r>
      <w:proofErr w:type="gramStart"/>
      <w:r>
        <w:rPr>
          <w:rFonts w:ascii="Helvetica" w:hAnsi="Helvetica"/>
          <w:color w:val="444444"/>
          <w:sz w:val="24"/>
          <w:szCs w:val="24"/>
        </w:rPr>
        <w:t>contains(</w:t>
      </w:r>
      <w:proofErr w:type="gramEnd"/>
      <w:r>
        <w:rPr>
          <w:rFonts w:ascii="Helvetica" w:hAnsi="Helvetica"/>
          <w:color w:val="444444"/>
          <w:sz w:val="24"/>
          <w:szCs w:val="24"/>
        </w:rPr>
        <w:t xml:space="preserve">) command to ensure that my desired output was present, and that undesired outputs were NOT present. </w:t>
      </w:r>
    </w:p>
    <w:p w14:paraId="1FFA9DC1" w14:textId="7E971698" w:rsidR="00981513" w:rsidRDefault="00981513" w:rsidP="00067F3C">
      <w:pPr>
        <w:pStyle w:val="NormalWeb"/>
        <w:shd w:val="clear" w:color="auto" w:fill="FFFFFF"/>
        <w:spacing w:before="0" w:beforeAutospacing="0" w:after="264" w:afterAutospacing="0" w:line="493" w:lineRule="atLeast"/>
        <w:ind w:firstLine="720"/>
        <w:rPr>
          <w:rFonts w:ascii="Helvetica" w:hAnsi="Helvetica"/>
          <w:color w:val="444444"/>
          <w:sz w:val="24"/>
          <w:szCs w:val="24"/>
        </w:rPr>
      </w:pPr>
      <w:r>
        <w:rPr>
          <w:rFonts w:ascii="Helvetica" w:hAnsi="Helvetica"/>
          <w:color w:val="444444"/>
          <w:sz w:val="24"/>
          <w:szCs w:val="24"/>
        </w:rPr>
        <w:t xml:space="preserve">I was further able to refine my testing process by </w:t>
      </w:r>
      <w:r w:rsidRPr="00981513">
        <w:rPr>
          <w:rFonts w:ascii="Helvetica" w:hAnsi="Helvetica"/>
          <w:color w:val="444444"/>
          <w:sz w:val="24"/>
          <w:szCs w:val="24"/>
          <w:u w:val="single"/>
        </w:rPr>
        <w:t>splitting the text segment</w:t>
      </w:r>
      <w:r>
        <w:rPr>
          <w:rFonts w:ascii="Helvetica" w:hAnsi="Helvetica"/>
          <w:color w:val="444444"/>
          <w:sz w:val="24"/>
          <w:szCs w:val="24"/>
        </w:rPr>
        <w:t xml:space="preserve"> I got back by either newlines or commas (depending on the functionality being tested), and then parsing each element/token/tree-node separately. This allowed me to run more complex </w:t>
      </w:r>
      <w:r w:rsidR="00533769">
        <w:rPr>
          <w:rFonts w:ascii="Helvetica" w:hAnsi="Helvetica"/>
          <w:color w:val="444444"/>
          <w:sz w:val="24"/>
          <w:szCs w:val="24"/>
        </w:rPr>
        <w:t xml:space="preserve">edge and corner case tests, ensuring that </w:t>
      </w:r>
      <w:r w:rsidR="00533769" w:rsidRPr="00533769">
        <w:rPr>
          <w:rFonts w:ascii="Helvetica" w:hAnsi="Helvetica"/>
          <w:b/>
          <w:color w:val="444444"/>
          <w:sz w:val="24"/>
          <w:szCs w:val="24"/>
        </w:rPr>
        <w:t xml:space="preserve">the exact </w:t>
      </w:r>
      <w:proofErr w:type="gramStart"/>
      <w:r w:rsidR="00533769" w:rsidRPr="00533769">
        <w:rPr>
          <w:rFonts w:ascii="Helvetica" w:hAnsi="Helvetica"/>
          <w:b/>
          <w:color w:val="444444"/>
          <w:sz w:val="24"/>
          <w:szCs w:val="24"/>
        </w:rPr>
        <w:t>number</w:t>
      </w:r>
      <w:r w:rsidR="00533769">
        <w:rPr>
          <w:rFonts w:ascii="Helvetica" w:hAnsi="Helvetica"/>
          <w:color w:val="444444"/>
          <w:sz w:val="24"/>
          <w:szCs w:val="24"/>
        </w:rPr>
        <w:t xml:space="preserve"> of operators (for instance) that the user specified were</w:t>
      </w:r>
      <w:proofErr w:type="gramEnd"/>
      <w:r w:rsidR="00533769">
        <w:rPr>
          <w:rFonts w:ascii="Helvetica" w:hAnsi="Helvetica"/>
          <w:color w:val="444444"/>
          <w:sz w:val="24"/>
          <w:szCs w:val="24"/>
        </w:rPr>
        <w:t xml:space="preserve"> correctly represented in the output.</w:t>
      </w:r>
    </w:p>
    <w:p w14:paraId="23AB335E" w14:textId="444C290A" w:rsidR="00533769" w:rsidRDefault="00533769" w:rsidP="00067F3C">
      <w:pPr>
        <w:pStyle w:val="NormalWeb"/>
        <w:shd w:val="clear" w:color="auto" w:fill="FFFFFF"/>
        <w:spacing w:before="0" w:beforeAutospacing="0" w:after="264" w:afterAutospacing="0" w:line="493" w:lineRule="atLeast"/>
        <w:ind w:firstLine="720"/>
        <w:rPr>
          <w:rFonts w:ascii="Helvetica" w:hAnsi="Helvetica"/>
          <w:color w:val="444444"/>
          <w:sz w:val="24"/>
          <w:szCs w:val="24"/>
        </w:rPr>
      </w:pPr>
      <w:r>
        <w:rPr>
          <w:rFonts w:ascii="Helvetica" w:hAnsi="Helvetica"/>
          <w:color w:val="444444"/>
          <w:sz w:val="24"/>
          <w:szCs w:val="24"/>
        </w:rPr>
        <w:t xml:space="preserve">Going forward, I would expect that testing more complex functionalities would be difficult primarily because it’s sometimes hard to specify or find the </w:t>
      </w:r>
      <w:r>
        <w:rPr>
          <w:rFonts w:ascii="Helvetica" w:hAnsi="Helvetica"/>
          <w:i/>
          <w:color w:val="444444"/>
          <w:sz w:val="24"/>
          <w:szCs w:val="24"/>
        </w:rPr>
        <w:t>exact element</w:t>
      </w:r>
      <w:r>
        <w:rPr>
          <w:rFonts w:ascii="Helvetica" w:hAnsi="Helvetica"/>
          <w:color w:val="444444"/>
          <w:sz w:val="24"/>
          <w:szCs w:val="24"/>
        </w:rPr>
        <w:t xml:space="preserve"> you are trying to test by ID, Tag, or other element that is simple to interface with in the HTML output. </w:t>
      </w:r>
      <w:r w:rsidRPr="00533769">
        <w:rPr>
          <w:rFonts w:ascii="Helvetica" w:hAnsi="Helvetica"/>
          <w:b/>
          <w:color w:val="444444"/>
          <w:sz w:val="24"/>
          <w:szCs w:val="24"/>
        </w:rPr>
        <w:t>More complex tests w</w:t>
      </w:r>
      <w:r>
        <w:rPr>
          <w:rFonts w:ascii="Helvetica" w:hAnsi="Helvetica"/>
          <w:b/>
          <w:color w:val="444444"/>
          <w:sz w:val="24"/>
          <w:szCs w:val="24"/>
        </w:rPr>
        <w:t xml:space="preserve">ill require use of the </w:t>
      </w:r>
      <w:proofErr w:type="spellStart"/>
      <w:r>
        <w:rPr>
          <w:rFonts w:ascii="Helvetica" w:hAnsi="Helvetica"/>
          <w:b/>
          <w:color w:val="444444"/>
          <w:sz w:val="24"/>
          <w:szCs w:val="24"/>
        </w:rPr>
        <w:lastRenderedPageBreak/>
        <w:t>xpath</w:t>
      </w:r>
      <w:proofErr w:type="spellEnd"/>
      <w:r>
        <w:rPr>
          <w:rFonts w:ascii="Helvetica" w:hAnsi="Helvetica"/>
          <w:b/>
          <w:color w:val="444444"/>
          <w:sz w:val="24"/>
          <w:szCs w:val="24"/>
        </w:rPr>
        <w:t xml:space="preserve"> functionality</w:t>
      </w:r>
      <w:r>
        <w:rPr>
          <w:rFonts w:ascii="Helvetica" w:hAnsi="Helvetica"/>
          <w:color w:val="444444"/>
          <w:sz w:val="24"/>
          <w:szCs w:val="24"/>
        </w:rPr>
        <w:t xml:space="preserve">, and that can be hard to understand and sometimes unreliable, as it is brittle to changes in the HTML output. </w:t>
      </w:r>
    </w:p>
    <w:p w14:paraId="1861A485" w14:textId="77777777" w:rsidR="00533769" w:rsidRDefault="00533769" w:rsidP="00533769">
      <w:pPr>
        <w:pStyle w:val="NormalWeb"/>
        <w:shd w:val="clear" w:color="auto" w:fill="FFFFFF"/>
        <w:spacing w:before="0" w:beforeAutospacing="0" w:after="264" w:afterAutospacing="0" w:line="493" w:lineRule="atLeast"/>
        <w:ind w:firstLine="720"/>
        <w:rPr>
          <w:rFonts w:ascii="Helvetica" w:hAnsi="Helvetica"/>
          <w:color w:val="444444"/>
          <w:sz w:val="24"/>
          <w:szCs w:val="24"/>
        </w:rPr>
      </w:pPr>
      <w:r>
        <w:rPr>
          <w:rFonts w:ascii="Helvetica" w:hAnsi="Helvetica"/>
          <w:color w:val="444444"/>
          <w:sz w:val="24"/>
          <w:szCs w:val="24"/>
        </w:rPr>
        <w:t xml:space="preserve">In the end, this process went smoothly, though getting the environment set up and getting oriented with the commands available via </w:t>
      </w:r>
      <w:proofErr w:type="spellStart"/>
      <w:r>
        <w:rPr>
          <w:rFonts w:ascii="Helvetica" w:hAnsi="Helvetica"/>
          <w:color w:val="444444"/>
          <w:sz w:val="24"/>
          <w:szCs w:val="24"/>
        </w:rPr>
        <w:t>JUnit’s</w:t>
      </w:r>
      <w:proofErr w:type="spellEnd"/>
      <w:r>
        <w:rPr>
          <w:rFonts w:ascii="Helvetica" w:hAnsi="Helvetica"/>
          <w:color w:val="444444"/>
          <w:sz w:val="24"/>
          <w:szCs w:val="24"/>
        </w:rPr>
        <w:t xml:space="preserve"> Selenium interface was difficult at first. </w:t>
      </w:r>
    </w:p>
    <w:p w14:paraId="03DB5FC5" w14:textId="7B44D4C1" w:rsidR="00533769" w:rsidRDefault="00533769" w:rsidP="00533769">
      <w:pPr>
        <w:pStyle w:val="NormalWeb"/>
        <w:shd w:val="clear" w:color="auto" w:fill="FFFFFF"/>
        <w:spacing w:before="0" w:beforeAutospacing="0" w:after="264" w:afterAutospacing="0" w:line="493" w:lineRule="atLeast"/>
        <w:ind w:firstLine="720"/>
        <w:rPr>
          <w:rFonts w:ascii="Helvetica" w:hAnsi="Helvetica"/>
          <w:color w:val="444444"/>
          <w:sz w:val="24"/>
          <w:szCs w:val="24"/>
        </w:rPr>
      </w:pPr>
      <w:r>
        <w:rPr>
          <w:rFonts w:ascii="Helvetica" w:hAnsi="Helvetica"/>
          <w:color w:val="444444"/>
          <w:sz w:val="24"/>
          <w:szCs w:val="24"/>
        </w:rPr>
        <w:t xml:space="preserve">To note:  </w:t>
      </w:r>
      <w:r w:rsidRPr="00533769">
        <w:rPr>
          <w:rFonts w:ascii="Helvetica" w:hAnsi="Helvetica"/>
          <w:b/>
          <w:color w:val="444444"/>
          <w:sz w:val="24"/>
          <w:szCs w:val="24"/>
        </w:rPr>
        <w:t>None of my tests failed, but I did get many warnings from the Gargoyle Software CSS Error handler</w:t>
      </w:r>
      <w:r>
        <w:rPr>
          <w:rFonts w:ascii="Helvetica" w:hAnsi="Helvetica"/>
          <w:color w:val="444444"/>
          <w:sz w:val="24"/>
          <w:szCs w:val="24"/>
        </w:rPr>
        <w:t xml:space="preserve">. These warnings are represented in my confirmation outputs, seen on the next page of this document. But below these warnings, I got the confirmation that all tests passed, as expected. </w:t>
      </w:r>
    </w:p>
    <w:p w14:paraId="4945BBD1" w14:textId="6090D797" w:rsidR="00663F1D" w:rsidRDefault="00533769" w:rsidP="00533769">
      <w:pPr>
        <w:pStyle w:val="NormalWeb"/>
        <w:shd w:val="clear" w:color="auto" w:fill="FFFFFF"/>
        <w:spacing w:before="0" w:beforeAutospacing="0" w:after="264" w:afterAutospacing="0" w:line="493" w:lineRule="atLeast"/>
        <w:ind w:firstLine="720"/>
        <w:rPr>
          <w:rFonts w:ascii="Helvetica" w:hAnsi="Helvetica"/>
          <w:color w:val="444444"/>
          <w:sz w:val="24"/>
          <w:szCs w:val="24"/>
        </w:rPr>
      </w:pPr>
      <w:r w:rsidRPr="00533769">
        <w:rPr>
          <w:rFonts w:ascii="Helvetica" w:hAnsi="Helvetica"/>
          <w:b/>
          <w:color w:val="444444"/>
          <w:sz w:val="24"/>
          <w:szCs w:val="24"/>
        </w:rPr>
        <w:t>To run the tests themselves</w:t>
      </w:r>
      <w:r>
        <w:rPr>
          <w:rFonts w:ascii="Helvetica" w:hAnsi="Helvetica"/>
          <w:color w:val="444444"/>
          <w:sz w:val="24"/>
          <w:szCs w:val="24"/>
        </w:rPr>
        <w:t xml:space="preserve">, please make sure all of the Jar files I’ve uploaded are included in your target folder, and </w:t>
      </w:r>
      <w:r w:rsidRPr="00533769">
        <w:rPr>
          <w:rFonts w:ascii="Helvetica" w:hAnsi="Helvetica"/>
          <w:color w:val="444444"/>
          <w:sz w:val="24"/>
          <w:szCs w:val="24"/>
          <w:u w:val="single"/>
        </w:rPr>
        <w:t>simply run the shell the shell script I’ve included, called “run.sh”</w:t>
      </w:r>
      <w:r>
        <w:rPr>
          <w:rFonts w:ascii="Helvetica" w:hAnsi="Helvetica"/>
          <w:color w:val="444444"/>
          <w:sz w:val="24"/>
          <w:szCs w:val="24"/>
        </w:rPr>
        <w:t>. From there, the tests will run, and you should be able to replicate my outputs.</w:t>
      </w:r>
    </w:p>
    <w:p w14:paraId="33093E52" w14:textId="77777777" w:rsidR="00533769" w:rsidRDefault="00533769" w:rsidP="00533769">
      <w:pPr>
        <w:pStyle w:val="NormalWeb"/>
        <w:shd w:val="clear" w:color="auto" w:fill="FFFFFF"/>
        <w:spacing w:before="0" w:beforeAutospacing="0" w:after="264" w:afterAutospacing="0" w:line="493" w:lineRule="atLeast"/>
        <w:ind w:firstLine="720"/>
        <w:rPr>
          <w:rFonts w:ascii="Helvetica" w:hAnsi="Helvetica"/>
          <w:color w:val="444444"/>
          <w:sz w:val="24"/>
          <w:szCs w:val="24"/>
        </w:rPr>
      </w:pPr>
    </w:p>
    <w:p w14:paraId="04A892DB" w14:textId="77777777" w:rsidR="00533769" w:rsidRDefault="00533769" w:rsidP="00533769">
      <w:pPr>
        <w:pStyle w:val="NormalWeb"/>
        <w:shd w:val="clear" w:color="auto" w:fill="FFFFFF"/>
        <w:spacing w:before="0" w:beforeAutospacing="0" w:after="264" w:afterAutospacing="0" w:line="493" w:lineRule="atLeast"/>
        <w:ind w:firstLine="720"/>
        <w:rPr>
          <w:rFonts w:ascii="Helvetica" w:hAnsi="Helvetica"/>
          <w:color w:val="444444"/>
          <w:sz w:val="24"/>
          <w:szCs w:val="24"/>
        </w:rPr>
      </w:pPr>
    </w:p>
    <w:p w14:paraId="52167E79" w14:textId="77777777" w:rsidR="00533769" w:rsidRDefault="00533769" w:rsidP="00533769">
      <w:pPr>
        <w:pStyle w:val="NormalWeb"/>
        <w:shd w:val="clear" w:color="auto" w:fill="FFFFFF"/>
        <w:spacing w:before="0" w:beforeAutospacing="0" w:after="264" w:afterAutospacing="0" w:line="493" w:lineRule="atLeast"/>
        <w:ind w:firstLine="720"/>
        <w:rPr>
          <w:rFonts w:ascii="Helvetica" w:hAnsi="Helvetica"/>
          <w:color w:val="444444"/>
          <w:sz w:val="24"/>
          <w:szCs w:val="24"/>
        </w:rPr>
      </w:pPr>
    </w:p>
    <w:p w14:paraId="43FEDA86" w14:textId="77777777" w:rsidR="00533769" w:rsidRDefault="00533769" w:rsidP="00533769">
      <w:pPr>
        <w:pStyle w:val="NormalWeb"/>
        <w:shd w:val="clear" w:color="auto" w:fill="FFFFFF"/>
        <w:spacing w:before="0" w:beforeAutospacing="0" w:after="264" w:afterAutospacing="0" w:line="493" w:lineRule="atLeast"/>
        <w:ind w:firstLine="720"/>
        <w:rPr>
          <w:rFonts w:ascii="Helvetica" w:hAnsi="Helvetica"/>
          <w:color w:val="444444"/>
          <w:sz w:val="24"/>
          <w:szCs w:val="24"/>
        </w:rPr>
      </w:pPr>
    </w:p>
    <w:p w14:paraId="2312161B" w14:textId="77777777" w:rsidR="00533769" w:rsidRDefault="00533769" w:rsidP="00533769">
      <w:pPr>
        <w:pStyle w:val="NormalWeb"/>
        <w:shd w:val="clear" w:color="auto" w:fill="FFFFFF"/>
        <w:spacing w:before="0" w:beforeAutospacing="0" w:after="264" w:afterAutospacing="0" w:line="493" w:lineRule="atLeast"/>
        <w:ind w:firstLine="720"/>
        <w:rPr>
          <w:rFonts w:ascii="Helvetica" w:hAnsi="Helvetica"/>
          <w:color w:val="444444"/>
          <w:sz w:val="24"/>
          <w:szCs w:val="24"/>
        </w:rPr>
      </w:pPr>
    </w:p>
    <w:p w14:paraId="07E6D1F8" w14:textId="77777777" w:rsidR="00533769" w:rsidRDefault="00533769" w:rsidP="00533769">
      <w:pPr>
        <w:pStyle w:val="NormalWeb"/>
        <w:shd w:val="clear" w:color="auto" w:fill="FFFFFF"/>
        <w:spacing w:before="0" w:beforeAutospacing="0" w:after="264" w:afterAutospacing="0" w:line="493" w:lineRule="atLeast"/>
        <w:ind w:firstLine="720"/>
        <w:rPr>
          <w:rFonts w:ascii="Helvetica" w:hAnsi="Helvetica"/>
          <w:color w:val="444444"/>
          <w:sz w:val="24"/>
          <w:szCs w:val="24"/>
        </w:rPr>
      </w:pPr>
    </w:p>
    <w:p w14:paraId="3D11C77F" w14:textId="77777777" w:rsidR="00533769" w:rsidRDefault="00533769" w:rsidP="00533769">
      <w:pPr>
        <w:pStyle w:val="NormalWeb"/>
        <w:shd w:val="clear" w:color="auto" w:fill="FFFFFF"/>
        <w:spacing w:before="0" w:beforeAutospacing="0" w:after="264" w:afterAutospacing="0" w:line="493" w:lineRule="atLeast"/>
        <w:ind w:firstLine="720"/>
        <w:rPr>
          <w:rFonts w:ascii="Helvetica" w:hAnsi="Helvetica"/>
          <w:color w:val="444444"/>
          <w:sz w:val="24"/>
          <w:szCs w:val="24"/>
        </w:rPr>
      </w:pPr>
      <w:bookmarkStart w:id="0" w:name="_GoBack"/>
      <w:bookmarkEnd w:id="0"/>
    </w:p>
    <w:p w14:paraId="13430B42" w14:textId="291981C3" w:rsidR="00663F1D" w:rsidRPr="00533769" w:rsidRDefault="00533769" w:rsidP="00533769">
      <w:pPr>
        <w:pStyle w:val="NormalWeb"/>
        <w:shd w:val="clear" w:color="auto" w:fill="FFFFFF"/>
        <w:spacing w:before="0" w:beforeAutospacing="0" w:after="264" w:afterAutospacing="0" w:line="493" w:lineRule="atLeast"/>
        <w:rPr>
          <w:rFonts w:asciiTheme="minorHAnsi" w:hAnsiTheme="minorHAnsi"/>
          <w:b/>
          <w:color w:val="444444"/>
          <w:sz w:val="36"/>
          <w:szCs w:val="36"/>
        </w:rPr>
      </w:pPr>
      <w:r w:rsidRPr="00533769">
        <w:rPr>
          <w:rFonts w:asciiTheme="minorHAnsi" w:hAnsiTheme="minorHAnsi"/>
          <w:b/>
          <w:color w:val="444444"/>
          <w:sz w:val="36"/>
          <w:szCs w:val="36"/>
        </w:rPr>
        <w:lastRenderedPageBreak/>
        <w:t>Detail of All Tests Passing</w:t>
      </w:r>
    </w:p>
    <w:p w14:paraId="2905DCF5" w14:textId="36207588" w:rsidR="00533769" w:rsidRDefault="0035752F" w:rsidP="00533769">
      <w:pPr>
        <w:pStyle w:val="NormalWeb"/>
        <w:shd w:val="clear" w:color="auto" w:fill="FFFFFF"/>
        <w:spacing w:before="0" w:beforeAutospacing="0" w:after="264" w:afterAutospacing="0" w:line="493" w:lineRule="atLeast"/>
        <w:rPr>
          <w:rFonts w:ascii="Helvetica" w:hAnsi="Helvetica"/>
          <w:color w:val="444444"/>
          <w:sz w:val="24"/>
          <w:szCs w:val="24"/>
        </w:rPr>
      </w:pPr>
      <w:r w:rsidRPr="0035752F">
        <w:rPr>
          <w:rFonts w:ascii="Helvetica" w:hAnsi="Helvetica"/>
          <w:color w:val="444444"/>
          <w:sz w:val="24"/>
          <w:szCs w:val="24"/>
        </w:rPr>
        <w:drawing>
          <wp:inline distT="0" distB="0" distL="0" distR="0" wp14:anchorId="061E3BC7" wp14:editId="50E7E6FB">
            <wp:extent cx="3700145" cy="804545"/>
            <wp:effectExtent l="0" t="0" r="8255" b="8255"/>
            <wp:docPr id="1" name="Picture 1" descr="Macintosh HD:Users:tony:Desktop:Screen Shot 2016-10-27 at 2.08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ony:Desktop:Screen Shot 2016-10-27 at 2.08.41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2D2AE" w14:textId="77777777" w:rsidR="00533769" w:rsidRDefault="00533769" w:rsidP="00533769">
      <w:pPr>
        <w:pStyle w:val="NormalWeb"/>
        <w:shd w:val="clear" w:color="auto" w:fill="FFFFFF"/>
        <w:spacing w:before="0" w:beforeAutospacing="0" w:after="264" w:afterAutospacing="0" w:line="493" w:lineRule="atLeast"/>
        <w:ind w:left="-1350"/>
        <w:rPr>
          <w:rFonts w:ascii="Helvetica" w:hAnsi="Helvetica"/>
          <w:color w:val="444444"/>
          <w:sz w:val="24"/>
          <w:szCs w:val="24"/>
        </w:rPr>
      </w:pPr>
    </w:p>
    <w:p w14:paraId="60FA7ABE" w14:textId="227794B6" w:rsidR="00533769" w:rsidRPr="00533769" w:rsidRDefault="00533769" w:rsidP="00FA3647">
      <w:pPr>
        <w:pStyle w:val="NormalWeb"/>
        <w:shd w:val="clear" w:color="auto" w:fill="FFFFFF"/>
        <w:spacing w:before="0" w:beforeAutospacing="0" w:after="264" w:afterAutospacing="0" w:line="493" w:lineRule="atLeast"/>
        <w:rPr>
          <w:rFonts w:asciiTheme="minorHAnsi" w:hAnsiTheme="minorHAnsi"/>
          <w:b/>
          <w:color w:val="444444"/>
          <w:sz w:val="36"/>
          <w:szCs w:val="36"/>
        </w:rPr>
      </w:pPr>
      <w:r w:rsidRPr="00533769">
        <w:rPr>
          <w:rFonts w:asciiTheme="minorHAnsi" w:hAnsiTheme="minorHAnsi"/>
          <w:b/>
          <w:color w:val="444444"/>
          <w:sz w:val="36"/>
          <w:szCs w:val="36"/>
        </w:rPr>
        <w:t>Full Output, with Warnings. No errors.</w:t>
      </w:r>
    </w:p>
    <w:p w14:paraId="49666540" w14:textId="589F7BE8" w:rsidR="00DF66B7" w:rsidRPr="00532BB3" w:rsidRDefault="0035752F" w:rsidP="0035752F">
      <w:pPr>
        <w:pStyle w:val="NormalWeb"/>
        <w:shd w:val="clear" w:color="auto" w:fill="FFFFFF"/>
        <w:spacing w:before="0" w:beforeAutospacing="0" w:after="264" w:afterAutospacing="0" w:line="493" w:lineRule="atLeast"/>
        <w:ind w:hanging="1350"/>
        <w:rPr>
          <w:rFonts w:ascii="Helvetica" w:hAnsi="Helvetica"/>
          <w:color w:val="444444"/>
          <w:sz w:val="24"/>
          <w:szCs w:val="24"/>
        </w:rPr>
      </w:pPr>
      <w:r>
        <w:rPr>
          <w:rFonts w:ascii="Helvetica" w:hAnsi="Helvetica"/>
          <w:noProof/>
          <w:color w:val="444444"/>
          <w:sz w:val="24"/>
          <w:szCs w:val="24"/>
        </w:rPr>
        <w:drawing>
          <wp:inline distT="0" distB="0" distL="0" distR="0" wp14:anchorId="33AC903E" wp14:editId="258D87CA">
            <wp:extent cx="7248088" cy="3657600"/>
            <wp:effectExtent l="0" t="0" r="0" b="0"/>
            <wp:docPr id="3" name="Picture 3" descr="Macintosh HD:Users:tony:Desktop:Screen Shot 2016-10-27 at 2.08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ony:Desktop:Screen Shot 2016-10-27 at 2.08.06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088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66B7" w:rsidRPr="00532BB3" w:rsidSect="005E6F2F">
      <w:headerReference w:type="even" r:id="rId13"/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F19958" w14:textId="77777777" w:rsidR="00981513" w:rsidRDefault="00981513" w:rsidP="005E6F2F">
      <w:r>
        <w:separator/>
      </w:r>
    </w:p>
  </w:endnote>
  <w:endnote w:type="continuationSeparator" w:id="0">
    <w:p w14:paraId="79C7D866" w14:textId="77777777" w:rsidR="00981513" w:rsidRDefault="00981513" w:rsidP="005E6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150524" w14:textId="77777777" w:rsidR="00981513" w:rsidRDefault="00981513" w:rsidP="005E6F2F">
      <w:r>
        <w:separator/>
      </w:r>
    </w:p>
  </w:footnote>
  <w:footnote w:type="continuationSeparator" w:id="0">
    <w:p w14:paraId="4959FF8D" w14:textId="77777777" w:rsidR="00981513" w:rsidRDefault="00981513" w:rsidP="005E6F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5990DC" w14:textId="77777777" w:rsidR="00981513" w:rsidRDefault="00981513" w:rsidP="005E6F2F">
    <w:pPr>
      <w:pStyle w:val="Header"/>
    </w:pPr>
    <w:r>
      <w:t>CS1632</w:t>
    </w:r>
    <w:r>
      <w:ptab w:relativeTo="margin" w:alignment="center" w:leader="none"/>
    </w:r>
    <w:r>
      <w:t>University of Pittsburgh</w:t>
    </w:r>
    <w:r>
      <w:ptab w:relativeTo="margin" w:alignment="right" w:leader="none"/>
    </w:r>
    <w:r>
      <w:t>Fall 2016</w:t>
    </w:r>
  </w:p>
  <w:p w14:paraId="5616FE18" w14:textId="77777777" w:rsidR="00981513" w:rsidRDefault="0098151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B2205" w14:textId="77777777" w:rsidR="00981513" w:rsidRDefault="00981513">
    <w:pPr>
      <w:pStyle w:val="Header"/>
    </w:pPr>
    <w:r>
      <w:t>CS1632</w:t>
    </w:r>
    <w:r>
      <w:ptab w:relativeTo="margin" w:alignment="center" w:leader="none"/>
    </w:r>
    <w:r>
      <w:t>University of Pittsburgh</w:t>
    </w:r>
    <w:r>
      <w:ptab w:relativeTo="margin" w:alignment="right" w:leader="none"/>
    </w:r>
    <w:r>
      <w:t>Fall 2016</w:t>
    </w:r>
  </w:p>
  <w:p w14:paraId="6CD51BE4" w14:textId="77777777" w:rsidR="00981513" w:rsidRDefault="0098151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47CD5"/>
    <w:multiLevelType w:val="hybridMultilevel"/>
    <w:tmpl w:val="E8106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206A3"/>
    <w:multiLevelType w:val="hybridMultilevel"/>
    <w:tmpl w:val="84486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E3E4A"/>
    <w:multiLevelType w:val="hybridMultilevel"/>
    <w:tmpl w:val="BC0464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7B0C6F"/>
    <w:multiLevelType w:val="hybridMultilevel"/>
    <w:tmpl w:val="BC8E3162"/>
    <w:lvl w:ilvl="0" w:tplc="EC08B2CC">
      <w:start w:val="1"/>
      <w:numFmt w:val="decimal"/>
      <w:lvlText w:val="%1)"/>
      <w:lvlJc w:val="left"/>
      <w:pPr>
        <w:ind w:left="720" w:hanging="360"/>
      </w:pPr>
      <w:rPr>
        <w:rFonts w:ascii="Consolas" w:hAnsi="Consolas" w:cs="Courier" w:hint="default"/>
        <w:color w:val="33333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D7265E"/>
    <w:multiLevelType w:val="hybridMultilevel"/>
    <w:tmpl w:val="1F1A90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57FD3"/>
    <w:multiLevelType w:val="hybridMultilevel"/>
    <w:tmpl w:val="75969226"/>
    <w:lvl w:ilvl="0" w:tplc="908CD3BC">
      <w:start w:val="15"/>
      <w:numFmt w:val="bullet"/>
      <w:lvlText w:val="-"/>
      <w:lvlJc w:val="left"/>
      <w:pPr>
        <w:ind w:left="720" w:hanging="360"/>
      </w:pPr>
      <w:rPr>
        <w:rFonts w:ascii="Helvetica" w:eastAsiaTheme="minorEastAsia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7A146E"/>
    <w:multiLevelType w:val="hybridMultilevel"/>
    <w:tmpl w:val="D402FB16"/>
    <w:lvl w:ilvl="0" w:tplc="CE866FBA">
      <w:start w:val="1"/>
      <w:numFmt w:val="decimal"/>
      <w:lvlText w:val="%1)"/>
      <w:lvlJc w:val="left"/>
      <w:pPr>
        <w:ind w:left="720" w:hanging="360"/>
      </w:pPr>
      <w:rPr>
        <w:rFonts w:ascii="Consolas" w:hAnsi="Consolas" w:cs="Courier" w:hint="default"/>
        <w:color w:val="33333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2F3013"/>
    <w:multiLevelType w:val="hybridMultilevel"/>
    <w:tmpl w:val="6BAAD2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417F45"/>
    <w:multiLevelType w:val="hybridMultilevel"/>
    <w:tmpl w:val="507659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0C79F6"/>
    <w:multiLevelType w:val="hybridMultilevel"/>
    <w:tmpl w:val="5A165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777899"/>
    <w:multiLevelType w:val="hybridMultilevel"/>
    <w:tmpl w:val="ABB6D3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805174"/>
    <w:multiLevelType w:val="hybridMultilevel"/>
    <w:tmpl w:val="42A885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BC5F40"/>
    <w:multiLevelType w:val="hybridMultilevel"/>
    <w:tmpl w:val="9D3A4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4"/>
  </w:num>
  <w:num w:numId="5">
    <w:abstractNumId w:val="1"/>
  </w:num>
  <w:num w:numId="6">
    <w:abstractNumId w:val="11"/>
  </w:num>
  <w:num w:numId="7">
    <w:abstractNumId w:val="2"/>
  </w:num>
  <w:num w:numId="8">
    <w:abstractNumId w:val="8"/>
  </w:num>
  <w:num w:numId="9">
    <w:abstractNumId w:val="7"/>
  </w:num>
  <w:num w:numId="10">
    <w:abstractNumId w:val="0"/>
  </w:num>
  <w:num w:numId="11">
    <w:abstractNumId w:val="12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512"/>
    <w:rsid w:val="00014B70"/>
    <w:rsid w:val="00014F9C"/>
    <w:rsid w:val="00016102"/>
    <w:rsid w:val="00022643"/>
    <w:rsid w:val="000319AD"/>
    <w:rsid w:val="000322CE"/>
    <w:rsid w:val="00044704"/>
    <w:rsid w:val="000523CE"/>
    <w:rsid w:val="00063A9F"/>
    <w:rsid w:val="00067F3C"/>
    <w:rsid w:val="0007570D"/>
    <w:rsid w:val="000836ED"/>
    <w:rsid w:val="00084E9A"/>
    <w:rsid w:val="0008790E"/>
    <w:rsid w:val="00095E35"/>
    <w:rsid w:val="000B1E17"/>
    <w:rsid w:val="000B48B8"/>
    <w:rsid w:val="000C2262"/>
    <w:rsid w:val="000C3E96"/>
    <w:rsid w:val="000D2653"/>
    <w:rsid w:val="000D4B59"/>
    <w:rsid w:val="000E1C6A"/>
    <w:rsid w:val="000F6EF2"/>
    <w:rsid w:val="00105579"/>
    <w:rsid w:val="00106179"/>
    <w:rsid w:val="001115CD"/>
    <w:rsid w:val="001140B4"/>
    <w:rsid w:val="00114A3E"/>
    <w:rsid w:val="00123DC3"/>
    <w:rsid w:val="00135E19"/>
    <w:rsid w:val="00137844"/>
    <w:rsid w:val="001411A0"/>
    <w:rsid w:val="001465C2"/>
    <w:rsid w:val="0016441E"/>
    <w:rsid w:val="00165B17"/>
    <w:rsid w:val="00187C70"/>
    <w:rsid w:val="001921FC"/>
    <w:rsid w:val="0019356E"/>
    <w:rsid w:val="00194068"/>
    <w:rsid w:val="001C1BB5"/>
    <w:rsid w:val="001D7119"/>
    <w:rsid w:val="001E1DB9"/>
    <w:rsid w:val="001F0C38"/>
    <w:rsid w:val="001F5BD8"/>
    <w:rsid w:val="001F627D"/>
    <w:rsid w:val="00202172"/>
    <w:rsid w:val="0020314F"/>
    <w:rsid w:val="002054D0"/>
    <w:rsid w:val="00212672"/>
    <w:rsid w:val="00212CDA"/>
    <w:rsid w:val="0022279B"/>
    <w:rsid w:val="00227140"/>
    <w:rsid w:val="0023103C"/>
    <w:rsid w:val="002324E8"/>
    <w:rsid w:val="00233BC9"/>
    <w:rsid w:val="002357F1"/>
    <w:rsid w:val="00237C73"/>
    <w:rsid w:val="00253273"/>
    <w:rsid w:val="00256E08"/>
    <w:rsid w:val="002601B1"/>
    <w:rsid w:val="00260662"/>
    <w:rsid w:val="0027434C"/>
    <w:rsid w:val="00283F7B"/>
    <w:rsid w:val="00285A0B"/>
    <w:rsid w:val="00287441"/>
    <w:rsid w:val="00290272"/>
    <w:rsid w:val="002B0825"/>
    <w:rsid w:val="002C0698"/>
    <w:rsid w:val="002C1488"/>
    <w:rsid w:val="002D14CA"/>
    <w:rsid w:val="002F4410"/>
    <w:rsid w:val="002F47C7"/>
    <w:rsid w:val="00307637"/>
    <w:rsid w:val="00311E98"/>
    <w:rsid w:val="0033076B"/>
    <w:rsid w:val="003444FC"/>
    <w:rsid w:val="00345A1B"/>
    <w:rsid w:val="00346ABF"/>
    <w:rsid w:val="003537FB"/>
    <w:rsid w:val="00354243"/>
    <w:rsid w:val="0035752F"/>
    <w:rsid w:val="00362CB3"/>
    <w:rsid w:val="00366978"/>
    <w:rsid w:val="00370BA4"/>
    <w:rsid w:val="003732A8"/>
    <w:rsid w:val="00393682"/>
    <w:rsid w:val="00397ACA"/>
    <w:rsid w:val="003A1354"/>
    <w:rsid w:val="003B069F"/>
    <w:rsid w:val="003B65F3"/>
    <w:rsid w:val="003C356C"/>
    <w:rsid w:val="003C66DF"/>
    <w:rsid w:val="003D3B73"/>
    <w:rsid w:val="003E01F4"/>
    <w:rsid w:val="003E5B13"/>
    <w:rsid w:val="003E5D6C"/>
    <w:rsid w:val="003F7D42"/>
    <w:rsid w:val="00405B46"/>
    <w:rsid w:val="00421580"/>
    <w:rsid w:val="004225E0"/>
    <w:rsid w:val="004260A6"/>
    <w:rsid w:val="00426D73"/>
    <w:rsid w:val="00427CEE"/>
    <w:rsid w:val="004566F4"/>
    <w:rsid w:val="004659F2"/>
    <w:rsid w:val="00474E19"/>
    <w:rsid w:val="004753FD"/>
    <w:rsid w:val="00476C18"/>
    <w:rsid w:val="00484018"/>
    <w:rsid w:val="004845FD"/>
    <w:rsid w:val="00491816"/>
    <w:rsid w:val="00491A92"/>
    <w:rsid w:val="004A2C01"/>
    <w:rsid w:val="004A69EF"/>
    <w:rsid w:val="004A6B66"/>
    <w:rsid w:val="004B50AC"/>
    <w:rsid w:val="004C2FD0"/>
    <w:rsid w:val="004D28C3"/>
    <w:rsid w:val="004D2A43"/>
    <w:rsid w:val="004E43E5"/>
    <w:rsid w:val="004F0DF6"/>
    <w:rsid w:val="004F2D0D"/>
    <w:rsid w:val="00510A0D"/>
    <w:rsid w:val="005160A1"/>
    <w:rsid w:val="00516214"/>
    <w:rsid w:val="00520999"/>
    <w:rsid w:val="00532BB3"/>
    <w:rsid w:val="00533769"/>
    <w:rsid w:val="00533F0B"/>
    <w:rsid w:val="00534292"/>
    <w:rsid w:val="005402F4"/>
    <w:rsid w:val="00543030"/>
    <w:rsid w:val="00543BC7"/>
    <w:rsid w:val="005523B6"/>
    <w:rsid w:val="00552F1C"/>
    <w:rsid w:val="00556B7C"/>
    <w:rsid w:val="005616D8"/>
    <w:rsid w:val="00571909"/>
    <w:rsid w:val="00594C35"/>
    <w:rsid w:val="005B0570"/>
    <w:rsid w:val="005C22D1"/>
    <w:rsid w:val="005C3F31"/>
    <w:rsid w:val="005C5BE6"/>
    <w:rsid w:val="005E589B"/>
    <w:rsid w:val="005E6F2F"/>
    <w:rsid w:val="00606FC6"/>
    <w:rsid w:val="00616BCD"/>
    <w:rsid w:val="00617D5D"/>
    <w:rsid w:val="00621503"/>
    <w:rsid w:val="00627135"/>
    <w:rsid w:val="00631F65"/>
    <w:rsid w:val="00651CEF"/>
    <w:rsid w:val="006560D0"/>
    <w:rsid w:val="00661638"/>
    <w:rsid w:val="006627A0"/>
    <w:rsid w:val="006629A0"/>
    <w:rsid w:val="00663F1D"/>
    <w:rsid w:val="006834FD"/>
    <w:rsid w:val="006865CE"/>
    <w:rsid w:val="006876A7"/>
    <w:rsid w:val="00687723"/>
    <w:rsid w:val="0069135C"/>
    <w:rsid w:val="00692E26"/>
    <w:rsid w:val="006A34FC"/>
    <w:rsid w:val="006C098C"/>
    <w:rsid w:val="006C0A82"/>
    <w:rsid w:val="006D2802"/>
    <w:rsid w:val="006D510D"/>
    <w:rsid w:val="006F3C92"/>
    <w:rsid w:val="006F6024"/>
    <w:rsid w:val="0070123D"/>
    <w:rsid w:val="00702DB8"/>
    <w:rsid w:val="0071418D"/>
    <w:rsid w:val="00715833"/>
    <w:rsid w:val="007214B7"/>
    <w:rsid w:val="00730E15"/>
    <w:rsid w:val="007330B6"/>
    <w:rsid w:val="00733AE5"/>
    <w:rsid w:val="00735F16"/>
    <w:rsid w:val="00745405"/>
    <w:rsid w:val="00746FC7"/>
    <w:rsid w:val="007510B6"/>
    <w:rsid w:val="00752AD6"/>
    <w:rsid w:val="007569C1"/>
    <w:rsid w:val="00760185"/>
    <w:rsid w:val="0077017E"/>
    <w:rsid w:val="00770A4E"/>
    <w:rsid w:val="00770A4F"/>
    <w:rsid w:val="00773DA7"/>
    <w:rsid w:val="007802CE"/>
    <w:rsid w:val="007941CF"/>
    <w:rsid w:val="007A3559"/>
    <w:rsid w:val="007A4226"/>
    <w:rsid w:val="007C42C3"/>
    <w:rsid w:val="007E74B9"/>
    <w:rsid w:val="007F00A0"/>
    <w:rsid w:val="007F3E43"/>
    <w:rsid w:val="007F5C70"/>
    <w:rsid w:val="00807244"/>
    <w:rsid w:val="00820096"/>
    <w:rsid w:val="00825FDA"/>
    <w:rsid w:val="008308F4"/>
    <w:rsid w:val="00840755"/>
    <w:rsid w:val="00840EBE"/>
    <w:rsid w:val="008416FD"/>
    <w:rsid w:val="00843542"/>
    <w:rsid w:val="008542A7"/>
    <w:rsid w:val="00854901"/>
    <w:rsid w:val="0086044B"/>
    <w:rsid w:val="00862934"/>
    <w:rsid w:val="00874E35"/>
    <w:rsid w:val="00875F93"/>
    <w:rsid w:val="008B394A"/>
    <w:rsid w:val="008C1107"/>
    <w:rsid w:val="008C5F02"/>
    <w:rsid w:val="008D2ED6"/>
    <w:rsid w:val="008E1177"/>
    <w:rsid w:val="008E2D2C"/>
    <w:rsid w:val="008E4554"/>
    <w:rsid w:val="008F1AA1"/>
    <w:rsid w:val="008F5A0D"/>
    <w:rsid w:val="00905158"/>
    <w:rsid w:val="009137C2"/>
    <w:rsid w:val="00920A0B"/>
    <w:rsid w:val="009234F7"/>
    <w:rsid w:val="00932BA4"/>
    <w:rsid w:val="00967D46"/>
    <w:rsid w:val="009738DC"/>
    <w:rsid w:val="009802F5"/>
    <w:rsid w:val="00981513"/>
    <w:rsid w:val="0098777D"/>
    <w:rsid w:val="00992D43"/>
    <w:rsid w:val="009A3A36"/>
    <w:rsid w:val="009B0DB5"/>
    <w:rsid w:val="009B5613"/>
    <w:rsid w:val="009B78F2"/>
    <w:rsid w:val="009C0E8B"/>
    <w:rsid w:val="009D3FEA"/>
    <w:rsid w:val="009D70C5"/>
    <w:rsid w:val="009E0002"/>
    <w:rsid w:val="009F0E5F"/>
    <w:rsid w:val="00A03EB9"/>
    <w:rsid w:val="00A12E7D"/>
    <w:rsid w:val="00A15F4F"/>
    <w:rsid w:val="00A340E5"/>
    <w:rsid w:val="00A37702"/>
    <w:rsid w:val="00A442B5"/>
    <w:rsid w:val="00A5413D"/>
    <w:rsid w:val="00A5763B"/>
    <w:rsid w:val="00A74850"/>
    <w:rsid w:val="00A8353F"/>
    <w:rsid w:val="00A91E8B"/>
    <w:rsid w:val="00A9417E"/>
    <w:rsid w:val="00AA06EC"/>
    <w:rsid w:val="00AA14C1"/>
    <w:rsid w:val="00AA1DC1"/>
    <w:rsid w:val="00AA3A7D"/>
    <w:rsid w:val="00AB5F26"/>
    <w:rsid w:val="00AB69F5"/>
    <w:rsid w:val="00AC3D87"/>
    <w:rsid w:val="00AD63E3"/>
    <w:rsid w:val="00AE586E"/>
    <w:rsid w:val="00AE6321"/>
    <w:rsid w:val="00B134ED"/>
    <w:rsid w:val="00B2019F"/>
    <w:rsid w:val="00B234C5"/>
    <w:rsid w:val="00B236F2"/>
    <w:rsid w:val="00B23F9C"/>
    <w:rsid w:val="00B36493"/>
    <w:rsid w:val="00B6138F"/>
    <w:rsid w:val="00B67815"/>
    <w:rsid w:val="00B718D0"/>
    <w:rsid w:val="00B73A05"/>
    <w:rsid w:val="00B800BC"/>
    <w:rsid w:val="00B93241"/>
    <w:rsid w:val="00B96DDE"/>
    <w:rsid w:val="00BA7C32"/>
    <w:rsid w:val="00BB6C46"/>
    <w:rsid w:val="00BC3C3E"/>
    <w:rsid w:val="00BC3CCE"/>
    <w:rsid w:val="00BE0B10"/>
    <w:rsid w:val="00BE1FF4"/>
    <w:rsid w:val="00BE400C"/>
    <w:rsid w:val="00BE5245"/>
    <w:rsid w:val="00C050AD"/>
    <w:rsid w:val="00C07751"/>
    <w:rsid w:val="00C117C8"/>
    <w:rsid w:val="00C14DBA"/>
    <w:rsid w:val="00C16017"/>
    <w:rsid w:val="00C238F6"/>
    <w:rsid w:val="00C33778"/>
    <w:rsid w:val="00C3461A"/>
    <w:rsid w:val="00C35D65"/>
    <w:rsid w:val="00C72C3F"/>
    <w:rsid w:val="00C73B43"/>
    <w:rsid w:val="00C9364C"/>
    <w:rsid w:val="00C95B26"/>
    <w:rsid w:val="00CA77ED"/>
    <w:rsid w:val="00CC0FC2"/>
    <w:rsid w:val="00CC1F62"/>
    <w:rsid w:val="00CC5118"/>
    <w:rsid w:val="00CD1679"/>
    <w:rsid w:val="00CE1791"/>
    <w:rsid w:val="00CE3514"/>
    <w:rsid w:val="00CE6C40"/>
    <w:rsid w:val="00D045FA"/>
    <w:rsid w:val="00D106AD"/>
    <w:rsid w:val="00D11058"/>
    <w:rsid w:val="00D112A7"/>
    <w:rsid w:val="00D142FE"/>
    <w:rsid w:val="00D20588"/>
    <w:rsid w:val="00D20E82"/>
    <w:rsid w:val="00D40E74"/>
    <w:rsid w:val="00D45374"/>
    <w:rsid w:val="00D6043E"/>
    <w:rsid w:val="00D66890"/>
    <w:rsid w:val="00D8248D"/>
    <w:rsid w:val="00D85B18"/>
    <w:rsid w:val="00D87A90"/>
    <w:rsid w:val="00D90392"/>
    <w:rsid w:val="00D90527"/>
    <w:rsid w:val="00D919BA"/>
    <w:rsid w:val="00DA4AFE"/>
    <w:rsid w:val="00DB13C7"/>
    <w:rsid w:val="00DB41F1"/>
    <w:rsid w:val="00DB70E6"/>
    <w:rsid w:val="00DC70AB"/>
    <w:rsid w:val="00DC7BE4"/>
    <w:rsid w:val="00DD1CA9"/>
    <w:rsid w:val="00DE1B47"/>
    <w:rsid w:val="00DF66B7"/>
    <w:rsid w:val="00DF7C81"/>
    <w:rsid w:val="00E04F52"/>
    <w:rsid w:val="00E06986"/>
    <w:rsid w:val="00E116A9"/>
    <w:rsid w:val="00E26557"/>
    <w:rsid w:val="00E445AE"/>
    <w:rsid w:val="00E45657"/>
    <w:rsid w:val="00E56512"/>
    <w:rsid w:val="00E62C08"/>
    <w:rsid w:val="00E6306A"/>
    <w:rsid w:val="00E66137"/>
    <w:rsid w:val="00E77B8C"/>
    <w:rsid w:val="00E83C9D"/>
    <w:rsid w:val="00E96669"/>
    <w:rsid w:val="00EA0AB7"/>
    <w:rsid w:val="00EA4370"/>
    <w:rsid w:val="00EC0824"/>
    <w:rsid w:val="00EC7D0D"/>
    <w:rsid w:val="00EE07A4"/>
    <w:rsid w:val="00EF13C3"/>
    <w:rsid w:val="00F01C79"/>
    <w:rsid w:val="00F04DDD"/>
    <w:rsid w:val="00F132D4"/>
    <w:rsid w:val="00F14A4A"/>
    <w:rsid w:val="00F209C7"/>
    <w:rsid w:val="00F25B80"/>
    <w:rsid w:val="00F32563"/>
    <w:rsid w:val="00F335B4"/>
    <w:rsid w:val="00F37486"/>
    <w:rsid w:val="00F427BC"/>
    <w:rsid w:val="00F46D56"/>
    <w:rsid w:val="00F60902"/>
    <w:rsid w:val="00F67DA4"/>
    <w:rsid w:val="00F71248"/>
    <w:rsid w:val="00F73909"/>
    <w:rsid w:val="00F81D1A"/>
    <w:rsid w:val="00F82AB3"/>
    <w:rsid w:val="00F82DF4"/>
    <w:rsid w:val="00F85677"/>
    <w:rsid w:val="00F85E77"/>
    <w:rsid w:val="00F912A1"/>
    <w:rsid w:val="00F9204A"/>
    <w:rsid w:val="00F9401E"/>
    <w:rsid w:val="00F945B6"/>
    <w:rsid w:val="00F97456"/>
    <w:rsid w:val="00FA1FF2"/>
    <w:rsid w:val="00FA3647"/>
    <w:rsid w:val="00FA3946"/>
    <w:rsid w:val="00FB7C60"/>
    <w:rsid w:val="00FC089C"/>
    <w:rsid w:val="00FD1BD0"/>
    <w:rsid w:val="00FD1CFE"/>
    <w:rsid w:val="00FD2E20"/>
    <w:rsid w:val="00FD7E67"/>
    <w:rsid w:val="00FE4EE0"/>
    <w:rsid w:val="00FF2C07"/>
    <w:rsid w:val="00FF2E36"/>
    <w:rsid w:val="00FF345C"/>
    <w:rsid w:val="00FF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E201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F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F2F"/>
  </w:style>
  <w:style w:type="paragraph" w:styleId="Footer">
    <w:name w:val="footer"/>
    <w:basedOn w:val="Normal"/>
    <w:link w:val="FooterChar"/>
    <w:uiPriority w:val="99"/>
    <w:unhideWhenUsed/>
    <w:rsid w:val="005E6F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F2F"/>
  </w:style>
  <w:style w:type="character" w:styleId="Hyperlink">
    <w:name w:val="Hyperlink"/>
    <w:basedOn w:val="DefaultParagraphFont"/>
    <w:uiPriority w:val="99"/>
    <w:unhideWhenUsed/>
    <w:rsid w:val="005E6F2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523B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262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2262"/>
    <w:rPr>
      <w:rFonts w:ascii="Courier" w:eastAsiaTheme="minorEastAsia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3444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444F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444F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3444F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A12E7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A12E7D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1">
    <w:name w:val="Medium Shading 1"/>
    <w:basedOn w:val="TableNormal"/>
    <w:uiPriority w:val="63"/>
    <w:rsid w:val="00A12E7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A12E7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A12E7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4F2D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1C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CA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F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F2F"/>
  </w:style>
  <w:style w:type="paragraph" w:styleId="Footer">
    <w:name w:val="footer"/>
    <w:basedOn w:val="Normal"/>
    <w:link w:val="FooterChar"/>
    <w:uiPriority w:val="99"/>
    <w:unhideWhenUsed/>
    <w:rsid w:val="005E6F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F2F"/>
  </w:style>
  <w:style w:type="character" w:styleId="Hyperlink">
    <w:name w:val="Hyperlink"/>
    <w:basedOn w:val="DefaultParagraphFont"/>
    <w:uiPriority w:val="99"/>
    <w:unhideWhenUsed/>
    <w:rsid w:val="005E6F2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523B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262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2262"/>
    <w:rPr>
      <w:rFonts w:ascii="Courier" w:eastAsiaTheme="minorEastAsia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3444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444F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444F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3444F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A12E7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A12E7D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1">
    <w:name w:val="Medium Shading 1"/>
    <w:basedOn w:val="TableNormal"/>
    <w:uiPriority w:val="63"/>
    <w:rsid w:val="00A12E7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A12E7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A12E7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4F2D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1C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C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adp59@pitt.edu" TargetMode="External"/><Relationship Id="rId10" Type="http://schemas.openxmlformats.org/officeDocument/2006/relationships/hyperlink" Target="https://github.com/adpoe/HoodPop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024A8E-E2F3-9D44-A822-2C25F6EA6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697</Words>
  <Characters>3973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CS1632 – deliverable 01</vt:lpstr>
    </vt:vector>
  </TitlesOfParts>
  <Company/>
  <LinksUpToDate>false</LinksUpToDate>
  <CharactersWithSpaces>4661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CS1632 – deliverable 01</dc:title>
  <dc:subject/>
  <dc:creator>Tony Poerio</dc:creator>
  <cp:keywords/>
  <dc:description/>
  <cp:lastModifiedBy>Tony Poerio</cp:lastModifiedBy>
  <cp:revision>9</cp:revision>
  <cp:lastPrinted>2016-10-02T16:49:00Z</cp:lastPrinted>
  <dcterms:created xsi:type="dcterms:W3CDTF">2016-10-27T04:52:00Z</dcterms:created>
  <dcterms:modified xsi:type="dcterms:W3CDTF">2016-10-27T19:21:00Z</dcterms:modified>
</cp:coreProperties>
</file>