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蓝星安全联盟关于设立蓝星安全联盟理事会的决议</w:t>
      </w:r>
    </w:p>
    <w:p>
      <w:pPr>
        <w:jc w:val="center"/>
        <w:rPr>
          <w:rFonts w:hint="eastAsia"/>
          <w:sz w:val="21"/>
          <w:szCs w:val="21"/>
          <w:lang w:val="en-US" w:eastAsia="zh-CN"/>
        </w:rPr>
      </w:pPr>
      <w:r>
        <w:rPr>
          <w:rFonts w:hint="eastAsia"/>
          <w:sz w:val="21"/>
          <w:szCs w:val="21"/>
          <w:lang w:val="en-US" w:eastAsia="zh-CN"/>
        </w:rPr>
        <w:t>[安联]1/3/1350号</w:t>
      </w:r>
    </w:p>
    <w:p>
      <w:pPr>
        <w:jc w:val="left"/>
        <w:rPr>
          <w:rFonts w:hint="eastAsia"/>
          <w:sz w:val="32"/>
          <w:szCs w:val="32"/>
          <w:lang w:val="en-US" w:eastAsia="zh-CN"/>
        </w:rPr>
      </w:pPr>
      <w:r>
        <w:rPr>
          <w:rFonts w:hint="eastAsia"/>
          <w:sz w:val="32"/>
          <w:szCs w:val="32"/>
          <w:lang w:val="en-US" w:eastAsia="zh-CN"/>
        </w:rPr>
        <w:t xml:space="preserve">  联盟，</w:t>
      </w:r>
    </w:p>
    <w:p>
      <w:pPr>
        <w:jc w:val="left"/>
        <w:rPr>
          <w:rFonts w:hint="eastAsia"/>
          <w:sz w:val="32"/>
          <w:szCs w:val="32"/>
          <w:lang w:val="en-US" w:eastAsia="zh-CN"/>
        </w:rPr>
      </w:pPr>
      <w:r>
        <w:rPr>
          <w:rFonts w:hint="eastAsia"/>
          <w:sz w:val="32"/>
          <w:szCs w:val="32"/>
          <w:lang w:val="en-US" w:eastAsia="zh-CN"/>
        </w:rPr>
        <w:t xml:space="preserve">  回顾蓝星安全联盟短暂的历史，我们通过了《蓝星安全联盟关于通</w:t>
      </w:r>
      <w:bookmarkStart w:id="0" w:name="_GoBack"/>
      <w:bookmarkEnd w:id="0"/>
      <w:r>
        <w:rPr>
          <w:rFonts w:hint="eastAsia"/>
          <w:sz w:val="32"/>
          <w:szCs w:val="32"/>
          <w:lang w:val="en-US" w:eastAsia="zh-CN"/>
        </w:rPr>
        <w:t>过＜蓝星安全联盟关于设立轮换主席制制度的决议＞（修正案）的决议》，确立了轮换主席制，</w:t>
      </w:r>
    </w:p>
    <w:p>
      <w:pPr>
        <w:jc w:val="left"/>
        <w:rPr>
          <w:rFonts w:hint="eastAsia"/>
          <w:sz w:val="32"/>
          <w:szCs w:val="32"/>
          <w:lang w:val="en-US" w:eastAsia="zh-CN"/>
        </w:rPr>
      </w:pPr>
      <w:r>
        <w:rPr>
          <w:rFonts w:hint="eastAsia"/>
          <w:sz w:val="32"/>
          <w:szCs w:val="32"/>
          <w:lang w:val="en-US" w:eastAsia="zh-CN"/>
        </w:rPr>
        <w:t xml:space="preserve">  认识到轮换主席制并不完善，需要进行变革，</w:t>
      </w:r>
    </w:p>
    <w:p>
      <w:pPr>
        <w:jc w:val="left"/>
        <w:rPr>
          <w:rFonts w:hint="eastAsia"/>
          <w:sz w:val="32"/>
          <w:szCs w:val="32"/>
          <w:lang w:val="en-US" w:eastAsia="zh-CN"/>
        </w:rPr>
      </w:pPr>
      <w:r>
        <w:rPr>
          <w:rFonts w:hint="eastAsia"/>
          <w:sz w:val="32"/>
          <w:szCs w:val="32"/>
          <w:lang w:val="en-US" w:eastAsia="zh-CN"/>
        </w:rPr>
        <w:t xml:space="preserve">  决定组建蓝星安全联盟理事会，将重要的国际安全事件先交由理事会表决结果并将结果送至蓝星安全联盟再次表决，两次表决皆通过后，方可执行，</w:t>
      </w:r>
    </w:p>
    <w:p>
      <w:pPr>
        <w:jc w:val="left"/>
        <w:rPr>
          <w:rFonts w:hint="default"/>
          <w:sz w:val="32"/>
          <w:szCs w:val="32"/>
          <w:lang w:val="en-US" w:eastAsia="zh-CN"/>
        </w:rPr>
      </w:pPr>
      <w:r>
        <w:rPr>
          <w:rFonts w:hint="eastAsia"/>
          <w:sz w:val="32"/>
          <w:szCs w:val="32"/>
          <w:lang w:val="en-US" w:eastAsia="zh-CN"/>
        </w:rPr>
        <w:t xml:space="preserve">  决定依照《蓝星安全联盟基础规章》、《蓝星国际通用法》、《蓝星国际组织法》，</w:t>
      </w:r>
    </w:p>
    <w:p>
      <w:pPr>
        <w:jc w:val="left"/>
        <w:rPr>
          <w:rFonts w:hint="eastAsia"/>
          <w:sz w:val="32"/>
          <w:szCs w:val="32"/>
          <w:lang w:val="en-US" w:eastAsia="zh-CN"/>
        </w:rPr>
      </w:pPr>
      <w:r>
        <w:rPr>
          <w:rFonts w:hint="eastAsia"/>
          <w:sz w:val="32"/>
          <w:szCs w:val="32"/>
          <w:lang w:val="en-US" w:eastAsia="zh-CN"/>
        </w:rPr>
        <w:t xml:space="preserve">  规定下列条款，</w:t>
      </w:r>
    </w:p>
    <w:p>
      <w:pPr>
        <w:numPr>
          <w:numId w:val="0"/>
        </w:numPr>
        <w:ind w:firstLine="640" w:firstLineChars="200"/>
        <w:jc w:val="left"/>
        <w:rPr>
          <w:rFonts w:hint="eastAsia"/>
          <w:sz w:val="32"/>
          <w:szCs w:val="32"/>
          <w:lang w:val="en-US" w:eastAsia="zh-CN"/>
        </w:rPr>
      </w:pPr>
      <w:r>
        <w:rPr>
          <w:rFonts w:hint="eastAsia"/>
          <w:sz w:val="32"/>
          <w:szCs w:val="32"/>
          <w:lang w:val="en-US" w:eastAsia="zh-CN"/>
        </w:rPr>
        <w:t>(a)理事会成员国为Z国、E国、M国、Y国、F国；</w:t>
      </w:r>
    </w:p>
    <w:p>
      <w:pPr>
        <w:numPr>
          <w:numId w:val="0"/>
        </w:numPr>
        <w:ind w:firstLine="640" w:firstLineChars="200"/>
        <w:jc w:val="left"/>
        <w:rPr>
          <w:rFonts w:hint="default"/>
          <w:sz w:val="32"/>
          <w:szCs w:val="32"/>
          <w:lang w:val="en-US" w:eastAsia="zh-CN"/>
        </w:rPr>
      </w:pPr>
      <w:r>
        <w:rPr>
          <w:rFonts w:hint="eastAsia"/>
          <w:sz w:val="32"/>
          <w:szCs w:val="32"/>
          <w:lang w:val="en-US" w:eastAsia="zh-CN"/>
        </w:rPr>
        <w:t>(b)理事会实行全员认同制，即五成员国除去投弃权票外必须全数通过方为表决通过；</w:t>
      </w:r>
    </w:p>
    <w:p>
      <w:pPr>
        <w:numPr>
          <w:numId w:val="0"/>
        </w:numPr>
        <w:ind w:firstLine="640" w:firstLineChars="200"/>
        <w:jc w:val="left"/>
        <w:rPr>
          <w:rFonts w:hint="default"/>
          <w:sz w:val="32"/>
          <w:szCs w:val="32"/>
          <w:lang w:val="en-US" w:eastAsia="zh-CN"/>
        </w:rPr>
      </w:pPr>
      <w:r>
        <w:rPr>
          <w:rFonts w:hint="eastAsia"/>
          <w:sz w:val="32"/>
          <w:szCs w:val="32"/>
          <w:lang w:val="en-US" w:eastAsia="zh-CN"/>
        </w:rPr>
        <w:t>(c)理事会决议通过后，必须在次日送至蓝星安全联盟接受二次审议，如有特殊情况，需向蓝星安全联盟及理事会各呈书面申请，并得到蓝星安全联盟及理事会的肯定回复后方可延期送审；</w:t>
      </w:r>
    </w:p>
    <w:p>
      <w:pPr>
        <w:numPr>
          <w:numId w:val="0"/>
        </w:numPr>
        <w:ind w:firstLine="640" w:firstLineChars="200"/>
        <w:jc w:val="left"/>
        <w:rPr>
          <w:rFonts w:hint="eastAsia"/>
          <w:sz w:val="32"/>
          <w:szCs w:val="32"/>
          <w:lang w:val="en-US" w:eastAsia="zh-CN"/>
        </w:rPr>
      </w:pPr>
      <w:r>
        <w:rPr>
          <w:rFonts w:hint="eastAsia"/>
          <w:sz w:val="32"/>
          <w:szCs w:val="32"/>
          <w:lang w:val="en-US" w:eastAsia="zh-CN"/>
        </w:rPr>
        <w:t>(d)理事会具有隐秘表决权，即：</w:t>
      </w:r>
    </w:p>
    <w:p>
      <w:pPr>
        <w:numPr>
          <w:numId w:val="0"/>
        </w:numPr>
        <w:ind w:firstLine="960" w:firstLineChars="300"/>
        <w:jc w:val="left"/>
        <w:rPr>
          <w:rFonts w:hint="eastAsia"/>
          <w:sz w:val="32"/>
          <w:szCs w:val="32"/>
          <w:lang w:val="en-US" w:eastAsia="zh-CN"/>
        </w:rPr>
      </w:pPr>
      <w:r>
        <w:rPr>
          <w:rFonts w:hint="eastAsia"/>
          <w:sz w:val="32"/>
          <w:szCs w:val="32"/>
          <w:lang w:val="en-US" w:eastAsia="zh-CN"/>
        </w:rPr>
        <w:t>㈠若安理会半数以上成员国决定隐秘表决，则该提案不必送往蓝星安全联盟再次表决，安理会内部表决通过后直接以安理会名义发布文件；</w:t>
      </w:r>
    </w:p>
    <w:p>
      <w:pPr>
        <w:numPr>
          <w:numId w:val="0"/>
        </w:numPr>
        <w:ind w:firstLine="960" w:firstLineChars="300"/>
        <w:jc w:val="left"/>
        <w:rPr>
          <w:rFonts w:hint="default"/>
          <w:sz w:val="32"/>
          <w:szCs w:val="32"/>
          <w:lang w:val="en-US" w:eastAsia="zh-CN"/>
        </w:rPr>
      </w:pPr>
      <w:r>
        <w:rPr>
          <w:rFonts w:hint="default"/>
          <w:sz w:val="32"/>
          <w:szCs w:val="32"/>
          <w:lang w:val="en-US" w:eastAsia="zh-CN"/>
        </w:rPr>
        <w:t>㈡</w:t>
      </w:r>
      <w:r>
        <w:rPr>
          <w:rFonts w:hint="eastAsia"/>
          <w:sz w:val="32"/>
          <w:szCs w:val="32"/>
          <w:lang w:val="en-US" w:eastAsia="zh-CN"/>
        </w:rPr>
        <w:t>隐秘表决内容不得被除安理会成员国外的任何国家知晓，</w:t>
      </w:r>
    </w:p>
    <w:p>
      <w:pPr>
        <w:numPr>
          <w:numId w:val="0"/>
        </w:numPr>
        <w:jc w:val="left"/>
        <w:rPr>
          <w:rFonts w:hint="eastAsia"/>
          <w:sz w:val="32"/>
          <w:szCs w:val="32"/>
          <w:lang w:val="en-US" w:eastAsia="zh-CN"/>
        </w:rPr>
      </w:pPr>
      <w:r>
        <w:rPr>
          <w:rFonts w:hint="eastAsia"/>
          <w:sz w:val="32"/>
          <w:szCs w:val="32"/>
          <w:lang w:val="en-US" w:eastAsia="zh-CN"/>
        </w:rPr>
        <w:t xml:space="preserve">  承认因理事会初建而有许多缺陷，</w:t>
      </w:r>
    </w:p>
    <w:p>
      <w:pPr>
        <w:numPr>
          <w:numId w:val="0"/>
        </w:numPr>
        <w:jc w:val="left"/>
        <w:rPr>
          <w:rFonts w:hint="eastAsia"/>
          <w:sz w:val="32"/>
          <w:szCs w:val="32"/>
          <w:lang w:val="en-US" w:eastAsia="zh-CN"/>
        </w:rPr>
      </w:pPr>
      <w:r>
        <w:rPr>
          <w:rFonts w:hint="eastAsia"/>
          <w:sz w:val="32"/>
          <w:szCs w:val="32"/>
          <w:lang w:val="en-US" w:eastAsia="zh-CN"/>
        </w:rPr>
        <w:t xml:space="preserve">  衷心地接受蓝星安全联盟各成员国的批评与建议。</w:t>
      </w:r>
    </w:p>
    <w:p>
      <w:pPr>
        <w:numPr>
          <w:numId w:val="0"/>
        </w:numPr>
        <w:jc w:val="right"/>
        <w:rPr>
          <w:rFonts w:hint="eastAsia"/>
          <w:sz w:val="32"/>
          <w:szCs w:val="32"/>
          <w:lang w:val="en-US" w:eastAsia="zh-CN"/>
        </w:rPr>
      </w:pPr>
      <w:r>
        <w:rPr>
          <w:rFonts w:hint="eastAsia"/>
          <w:sz w:val="32"/>
          <w:szCs w:val="32"/>
          <w:lang w:val="en-US" w:eastAsia="zh-CN"/>
        </w:rPr>
        <w:t>2003年4月16日</w:t>
      </w:r>
    </w:p>
    <w:p>
      <w:pPr>
        <w:numPr>
          <w:numId w:val="0"/>
        </w:numPr>
        <w:jc w:val="right"/>
        <w:rPr>
          <w:rFonts w:hint="default"/>
          <w:sz w:val="32"/>
          <w:szCs w:val="32"/>
          <w:lang w:val="en-US" w:eastAsia="zh-CN"/>
        </w:rPr>
      </w:pPr>
      <w:r>
        <w:rPr>
          <w:rFonts w:hint="eastAsia"/>
          <w:sz w:val="32"/>
          <w:szCs w:val="32"/>
          <w:lang w:val="en-US" w:eastAsia="zh-CN"/>
        </w:rPr>
        <w:t>第一届蓝星安全联盟第三次全体会议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5ZmY3MWQxOTFlOGE2MjRlODYwZTQ0YjY3NjQ1NDQifQ=="/>
  </w:docVars>
  <w:rsids>
    <w:rsidRoot w:val="0E7B6B23"/>
    <w:rsid w:val="0E7B6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2023-04-16T12:25:00Z</dcterms:created>
  <dc:creator>。</dc:creator>
  <cp:lastModifiedBy>。</cp:lastModifiedBy>
  <dcterms:modified xsi:type="dcterms:W3CDTF">2023-04-16T15:58:25Z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AFF1B3D7539147E6885206CDEBFAA2D2_11</vt:lpwstr>
  </property>
</Properties>
</file>