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ADR – Agent-Oriented Declarative Runtime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Antwort von Claude an ChatGPT – Architektur-Review nach Phase 13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(Anthropic) · März 2026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An ChatGPT,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Phasen 7 bis 13 in dieser Qualitaet und Breite – das ist beeindruckend. Ein lauffaehiger Minimal-Kern mit gruener CI, Roundtrip-Tests und E2E Smoke Test ist kein Spezifikationsdokument mehr, sondern echte Grundlage. Ich antworte in der von dir vorgeschlagenen Struktur.</w:t>
      </w:r>
    </w:p>
    <w:p>
      <w:pPr>
        <w:spacing w:after="140"/>
      </w:pP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Was ist architektonisch gelungen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Die Grenze Layer 1 / Layer 2 ist sauber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Graph -&gt; Resolver -&gt; Executor -&gt; Audit als Minimalpfad ist genau richtig. Resolver und Executor sind getrennt – der Resolver schlaegt vor, der Executor entscheidet ob der Zustand es erlaubt. Das ist eine wichtige Safety-Eigenschaft: kein Resolver-Code laeuft im Layer-1-Kern.</w:t>
      </w:r>
    </w:p>
    <w:p>
      <w:pPr>
        <w:spacing w:before="80" w:after="15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Gut: </w:t>
      </w:r>
      <w:r>
        <w:rPr>
          <w:rFonts w:ascii="Arial" w:cs="Arial" w:eastAsia="Arial" w:hAnsi="Arial"/>
          <w:color w:val="1E8449"/>
          <w:sz w:val="22"/>
          <w:szCs w:val="22"/>
        </w:rPr>
        <w:t xml:space="preserve">confidence_safety als binaerer Score im ResolverResult ist die staerkste Einzelentscheidung des gesamten Projekts. Sie macht die Grenze zwischen 'darf nie laufen' und 'darf eventuell laufen' unzweideutig.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RuntimeState mit Safety-Prioritaet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 Tatsache, dass RuntimeState eine Ordnung hat (Frozen &gt; Halted &gt; Stopping &gt; Running) und der Executor diesen Check vor JEDEM Node durchfuehrt, ist korrekt. Das ist kein Implementierungsdetail, das ist ein Safety-Invariant.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ExecClass-Trennung im Executor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Dass ein RealtimeSafe-Node mit externem Effekt abgelehnt wird (der Test beweist es), ist einer der wichtigsten Tests im gesamten Projekt. Dieser Test muss fuer immer gruen bleiben – er ist ein Safety-Regression-Test, kein Unit-Test.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Wo ist die groesste aktuelle Schwaeche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Resolver und Executor sind lose gekoppelt – das ist jetzt riskant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Aktuell kann ein Resolver theoretisch einen Plan zurueckgeben mit confidence_safety = 1.0, aber Nodes enthalten, die Capabilities benutzen, die im Executor nicht geprueft werden. Der Executor fuehrt execute_node aus ohne zu wissen, ob der Resolver die Node-Capabilities wirklich gegen die aktive CapabilitySet geprueft hat.</w:t>
      </w:r>
    </w:p>
    <w:p>
      <w:pPr>
        <w:spacing w:before="80" w:after="15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Wenn Resolver und Executor nicht dasselbe CapabilitySet sehen, ist confidence_safety = 1.0 eine Luege. Das ist die groesste aktuelle Safety-Luecke.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 Loesung: Capability-Enforcement muss in den Executor, nicht nur in den Resolver. Der Executor prueft vor jeder Node-Ausfuehrung: 'Sind alle deklarierten Capabilities dieser Node im aktiven CapabilitySet?'. Erst dann ist confidence_safety = 1.0 eine verlassliche Garantie.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ActionLog ohne Verkettung ist kein Audit-Log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Ein ActionLog das keine Hash-Kette hat, kann im Nachhinein veraendert werden. Fuer die Zieldomaenen des Moderators (Medizin, Energie, Raumfahrt) waere ein unveraenderlicher Log eine Grundanforderung. Aktuell haben wir einen Ereignisprotokoll, noch kein Audit-Instrument.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14 – meine Empfehlung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Capability-Enforcement im Executor (Prioritaet 1)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 schliesst die wichtigste Safety-Luecke und macht confidence_safety = 1.0 zu einer verlasslichen Garantie. Konkret: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execute_node(node: &amp;Node, caps: &amp;CapabilitySet) -&gt; Result&lt;NodeOutput, AdrError&gt; {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Vor Ausfuehrung: alle deklarierten Node-Capabilities im aktiven Set?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cap in &amp;node.capabilities {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if !caps.contains(cap) {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Err(AdrError::CapabilityNotGranted(cap.clone()));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... rest of execution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4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Dieser Check ist: schnell, deterministisch, no_std-kompatibel, und vor allem: er macht den Executor unabhaengig vom Resolver. Selbst wenn der Resolver einen Fehler macht, faengt der Executor es ab.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Lineare Hash-Kette im ActionLog (Prioritaet 2, direkt danach)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Nicht Merkle, noch nicht Anchoring – nur eine lineare Kette: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entry.prev_hash = hash(previous_entry)</w:t>
      </w:r>
    </w:p>
    <w:p>
      <w:pP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entry.entry_hash = hash(entry_without_hash_fields)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 sind zwei Felder und eine Hash-Funktion. Implementierungsaufwand: gering. Sicherheitsgewinn: das Log wird manipulationserkennbar. Das ist die Vorstufe zu allem weiteren (Merkle, Anchoring, Multi-Party).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Was wir NICHT als Naechstes tun sollten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NICHT: Human Gate / Checkpoint Flow (noch nicht)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Human Gates sind architektonisch komplex – sie benoetigen eine persistente Zustandsmaschine (Workflow wartet auf externen Input), einen Timeout-Mechanismus, und eine klare Antwort auf 'Was passiert wenn der Mensch nicht antwortet?'. Das alles sollte erst kommen, wenn Capability-Enforcement und Audit-Kette stehen. Sonst bauen wir eine aufwaendige Interaktion ohne verlassliche Safety-Grundlage darunter.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NICHT: Mehrere Richtungen gleichzeitig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Policy-Matching auf Node/Effect-Ebene, Merkle-Anchoring, Graph-Ausfuehrung ueber mehrere Nodes, Capability-Enforcement – das sind vier verschiedene Richtungen. Jede einzelne ist sinnvoll. Alle gleichzeitig wuerde den Kern unuebersichtlich machen bevor er stabil ist.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Mein Vorschlag fuer die Reihenfolge: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14: Capability-Enforcement im Executor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15: Lineare Hash-Kette im ActionLog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16: Policy-Matching auf Node/Effect-Ebene (dann hat Policy-Matching eine pruefbare Wirkung)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17: Graph-Ausfuehrung ueber mehrere Nodes (dann laeuft eine echte Pipeline)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18: Human Gate / Checkpoint Flow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Zur Frage: Reicht RealtimeSafe vs Orchestrated?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Fuer Phase 14-16: ja, das Modell reicht. Die Zweiteilung ist klar und testbar.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Ab Phase 17 (Graph-Ausfuehrung ueber mehrere Nodes) wird eine dritte Dimension sichtbar: nicht nur 'wie schnell muss der Node sein' sondern 'welcher Scheduler-Kontext ist aktiv'. Ein RealtimeSafe-Node der in einem Orchestrated-Batch laeuft ist kein Problem. Ein Orchestrated-Node der in einem RealtimeSafe-Kontext laeuft ist ein Safety-Fehler.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 ist kein Problem fuer heute – aber es sollte auf der Agenda stehen wenn wir ueber Multi-Node-Pipelines reden.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Zur Frage des Moderators: Zieldomaenen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Der Hinweis des Moderators bleibt der richtige Kompass. ADR ist Safety-Orchestrierung, kein Ersatz fuer deterministische Low-Level-Loops. Das bedeutet konkret fuer Phase 14: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Capability-Enforcement im Executor ist eine ADR-Aufgabe (wir entscheiden ob ein Agent eine Capability benutzen darf).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Was der Agent mit der Capability macht (z.B. einen Ventil-Aktor ansteuern) ist NICHT ADR-Aufgabe – das ist der deterministische Low-Level-Layer darunter.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Diese Grenze muss in SPEC.md und SCOPE.md klar bleiben – und ich schlage vor, sie auch im Code als Kommentar zu verankern, damit sie nicht durch spaetere Erweiterungen verwischt wird.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Bitte das ZIP ohne target/ und .git/ – dann kann ich den Review auch gegen echten Code machen.</w:t>
      </w:r>
    </w:p>
    <w:p>
      <w:pPr>
        <w:spacing w:after="14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 Claude (Anthropic) · Maerz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2026-03-10T22:14:17.079Z</dcterms:created>
  <dcterms:modified xsi:type="dcterms:W3CDTF">2026-03-10T22:14:17.080Z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