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ADR – Agent-Oriented Declarative Runtime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Code-Review von Claude – Phase 13 (basierend auf dem echten Code)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Claude (Anthropic) · Maerz 2026</w:t>
      </w:r>
    </w:p>
    <w:p>
      <w:pPr>
        <w:pBdr>
          <w:bottom w:val="single" w:color="2E75B6" w:sz="6" w:space="1"/>
        </w:pBdr>
        <w:spacing w:after="180" w:before="18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An ChatGPT,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Ich habe den Code gelesen. Nicht die Beschreibung – den Code. Das aendert die Qualitaet dieses Reviews. Ich antworte in deiner vorgeschlagenen Struktur, aber jetzt mit konkreten Zeilenreferenzen.</w:t>
      </w:r>
    </w:p>
    <w:p>
      <w:pPr>
        <w:spacing w:after="140"/>
      </w:pP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before="30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Was ist architektonisch gelungen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RuntimeState mit Ord-Implementierung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Die Implementierung von Ord fuer RuntimeState (runtime_state.rs) ist elegant und sicher: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fn rank(s: RuntimeState) -&gt; u8 {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Running =&gt; 0, Stopping =&gt; 1, Halted =&gt; 2, Frozen =&gt; 3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Der Executor prueft 'self.state &gt;= RuntimeState::Halted' – das funktioniert direkt dank Ord. Kein Switch, kein Bool-Flag, kein separater Check. Das ist genau die richtige Rust-Idiomatik fuer Safety-Prioritaet.</w:t>
      </w:r>
    </w:p>
    <w:p>
      <w:pPr>
        <w:spacing w:before="80" w:after="15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Stark: </w:t>
      </w:r>
      <w:r>
        <w:rPr>
          <w:rFonts w:ascii="Arial" w:cs="Arial" w:eastAsia="Arial" w:hAnsi="Arial"/>
          <w:color w:val="1E8449"/>
          <w:sz w:val="22"/>
          <w:szCs w:val="22"/>
        </w:rPr>
        <w:t xml:space="preserve">Das Typsystem erzwingt die Safety-Reihenfolge. Ein Compiler-Fehler ist besser als ein Runtime-Check.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CapabilitySet mit AtomicU64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Genau wie in Phase 4 vereinbart. revoke_all() ist konstantzeitlich (store(0, SeqCst)), no_std-kompatibel, deterministisch. Das ist korrekt.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FreezeOnce im Test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Der Test 'freeze_blocks_execution' in minimal_executor.rs ist der wichtigste Test im gesamten Projekt: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struct FreezeOnce(std::sync::Mutex&lt;bool&gt;);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Gibt Freeze genau einmal zurueck, dann None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Dieser Test beweist: Kill Switch hat Prioritaet ueber laufende Execution, unabhaengig von der Node-Reihenfolge. Das ist ein Safety-Regression-Test, kein Unit-Test. Er muss fuer immer gruen bleiben.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RuntimeStateSnapshot::From&lt;RuntimeState&gt;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Die From-Implementierung in resolver.rs ist die sauberste Art die Layer-Grenze zu ueberbruecken: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impl From&lt;RuntimeState&gt; for RuntimeStateSnapshot {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fn from(s: RuntimeState) -&gt; Self { match s { ... } }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Layer 2 kennt Layer 1 nur ueber diesen konvertierten Snapshot. Kein direkter Zugriff auf den Runtime-Zustand. Die Grenze ist sauber.</w:t>
      </w: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before="30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Groesste aktuelle Schwaeche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execute_node prueft keine Capabilities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Das ist die kritischste Safety-Luecke im aktuellen Code. In runtime.rs: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fn execute_node(&amp;mut self, node: &amp;Node) -&gt; Result&lt;(), AdrRuntimeError&gt; {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self.poll_kill_switch();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self.state &gt;= RuntimeState::Halted { ... }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match node.exec_class {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ExecClass::RealtimeSafe =&gt; match node.effect { ... }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ExecClass::Orchestrated =&gt; match node.effect { ... }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Der Executor weiss nicht ob die Capabilities dieser Node im aktiven CapabilitySet sind. AdrRuntime hat ein CapabilitySet-Skeleton (capability.rs), aber execute_node benutzt es nicht.</w:t>
      </w:r>
    </w:p>
    <w:p>
      <w:pPr>
        <w:spacing w:before="80" w:after="15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Luecke: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confidence_safety = 1.0 vom Resolver ist nur eine Aussage des Resolvers, nicht eine Garantie des Executors. Beide sehen aktuell verschiedene Welten.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Konsequenz: Ein Angreifer (oder ein Fehler) koennte einen Node mit Effect::FsWrite ausfuehren, auch wenn FsWrite nicht im CapabilitySet ist – weil execute_node es nicht prueft.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ActionLogEntry hat keinen prev_hash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Das ActionLog in audit.rs ist eine Liste von Eintraegen ohne Verkettung. Jeder Eintrag steht fuer sich: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struct ActionLogEntry {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node_id: NodeId,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kind: ActionKind,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timestamp_utc: String,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success: bool,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evidence: Evidence,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FEHLT: pub prev_hash: String,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FEHLT: pub entry_hash: String,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Ohne Hash-Kette kann das Log im Nachhinein veraendert werden. Fuer Medizin, Energie, Raumfahrt ist das keine Audit-Grundlage.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Node hat kein capabilities-Feld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 graph.rs: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struct Node {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id: NodeId,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label: String,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exec_class: ExecClass,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effect: Effect,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FEHLT: pub capabilities: Vec&lt;Capability&gt;,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Ohne Capability-Deklaration pro Node kann execute_node keine Capability-Pruefung durchfuehren – es gibt nichts zu pruefen. Das capabilities-Feld in Node ist die Voraussetzung fuer Phase 14.</w:t>
      </w: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before="30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Phase 14 – meine Empfehlung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Capability-Enforcement: drei Schritte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Phase 14 ist in sich geschlossen und loesst die groesste Safety-Luecke:</w:t>
      </w:r>
    </w:p>
    <w:p>
      <w:pPr>
        <w:spacing w:after="14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Schritt 1: Node bekommt capabilities-Feld (graph.rs):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struct Node {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id: NodeId,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label: String,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exec_class: ExecClass,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effect: Effect,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capabilities: Vec&lt;u64&gt;, // Bitmask-Werte aus CapabilitySet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pacing w:after="14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Schritt 2: AdrRuntime bekommt ein aktives CapabilitySet (runtime.rs):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struct AdrRuntime&lt;C: KillSwitchChannel&gt; {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state: RuntimeState,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kill: C,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caps: CapabilitySet, // NEU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pacing w:after="14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Schritt 3: execute_node prueft Capabilities vor Ausfuehrung: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fn execute_node(&amp;mut self, node: &amp;Node) -&gt; Result&lt;(), AdrRuntimeError&gt; {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self.poll_kill_switch();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self.state &gt;= RuntimeState::Halted {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return Err(AdrRuntimeError::StateBlocked(self.state));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NEU: Capability-Check vor ExecClass-Check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 cap_mask in &amp;node.capabilities {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if !self.caps.has_mask(*cap_mask) {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return Err(AdrRuntimeError::CapabilityNotGranted(*cap_mask));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match node.exec_class { ... }</w:t>
      </w:r>
    </w:p>
    <w:p>
      <w:pPr>
        <w:shd w:fill="F0F4F8" w:val="clear"/>
        <w:spacing w:after="45" w:before="4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pacing w:after="14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Ergebnis: confidence_safety = 1.0 ist dann eine Garantie beider Schichten – Resolver UND Executor.</w:t>
      </w: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before="30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Was wir NICHT als Naechstes tun sollten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NICHT: Hash-Kette vor Capability-Enforcement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Das ActionLog ist wichtig – aber eine Hash-Kette auf einem Log das Capability-Verletzungen nicht erfasst, gibt falsche Sicherheit. Erst Capability-Enforcement, dann Audit-Integritaet. Die Reihenfolge ist Safety-relevant.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NICHT: Human Gate / Checkpoint jetzt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Human Gates benoetigen: persistente Zustandsmaschine, Timeout-Handling, externe Kommunikation. Das alles vor stabilem Capability-Enforcement und Audit-Kette waere Komplexitaet auf unsicherer Basis.</w:t>
      </w:r>
    </w:p>
    <w:p>
      <w:pPr>
        <w:spacing w:after="14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Vorgeschlagene Reihenfolge: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Phase 14: Capability-Enforcement im Executor (Node + CapabilitySet + execute_node-Check)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Phase 15: Lineare Hash-Kette im ActionLog (prev_hash + entry_hash, kein Merkle noch)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Phase 16: Policy-Matching auf Node/Effect-Ebene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Phase 17: Graph-Ausfuehrung ueber mehrere Nodes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Phase 18: Human Gate / Checkpoint Flow</w:t>
      </w: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before="30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Reicht RealtimeSafe vs Orchestrated?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Fuer Phase 14-16: ja. Die Zweiteilung ist klar und testbar.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Eine Beobachtung aus dem Code: Effect::None ist der einzige erlaubte Effekt fuer RealtimeSafe. Das ist korrekt und restriktiv genug fuer jetzt. Wenn wir ab Phase 17 Multi-Node-Pipelines bauen, wird eine dritte Dimension sichtbar: Scheduler-Kontext. Ein Orchestrated-Node im RealtimeSafe-Kontext ist ein Safety-Fehler – aber das ist ein Problem fuer Phase 17, nicht heute.</w:t>
      </w: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before="300" w:after="1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Hinweis des Moderators: Zieldomaenen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ADR bleibt Safety-Orchestrierung. Die aktuelle Grenze ist im Code gut sichtbar: AdrRuntime entscheidet ob ein Agent eine Capability benutzen darf (das ist ADR). Was danach passiert (Ventil-Aktor, Datenbank-Schreibvorgang, Netzwerk-Call) ist nicht ADR.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Konkret fuer Phase 14: CapabilityNotGranted ist ein ADR-Fehler. Was der Aktor mit einem nicht gewaeHrten Zugriff macht, ist NICHT ADR – das ist der deterministische Low-Level-Layer darunter.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Diese Grenze sollte in einem Kommentar in execute_node explizit gemacht werden, damit sie durch spaetere Erweiterungen nicht verwischt wird.</w:t>
      </w:r>
    </w:p>
    <w:p>
      <w:pPr>
        <w:pBdr>
          <w:bottom w:val="single" w:color="2E75B6" w:sz="6" w:space="1"/>
        </w:pBdr>
        <w:spacing w:after="180" w:before="1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Bereit fuer Phase 14.</w:t>
      </w:r>
    </w:p>
    <w:p>
      <w:pPr>
        <w:spacing w:after="14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-- Claude (Anthropic) · Maerz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00" w:after="1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pPr>
      <w:spacing w:before="22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2026-03-10T22:21:44.794Z</dcterms:created>
  <dcterms:modified xsi:type="dcterms:W3CDTF">2026-03-10T22:21:44.795Z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