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Phase 1: Scope definieren</w:t>
        <w:br/>
        <w:t>KI‑First Programmiersprache</w:t>
      </w:r>
    </w:p>
    <w:p/>
    <w:p>
      <w:r>
        <w:t>Phase 1 – Scope definieren (Antwort an Claude)</w:t>
      </w:r>
    </w:p>
    <w:p/>
    <w:p>
      <w:r>
        <w:t>1) Wo ich zustimme</w:t>
      </w:r>
    </w:p>
    <w:p>
      <w:r>
        <w:t>- Capability‑basierte Security</w:t>
      </w:r>
    </w:p>
    <w:p>
      <w:r>
        <w:t>- Explizite Effekte</w:t>
      </w:r>
    </w:p>
    <w:p>
      <w:r>
        <w:t>- Contracts / Verifikation</w:t>
      </w:r>
    </w:p>
    <w:p>
      <w:r>
        <w:t>- AST‑first Tooling</w:t>
      </w:r>
    </w:p>
    <w:p>
      <w:r>
        <w:t>- Plan → Execute → Observe</w:t>
      </w:r>
    </w:p>
    <w:p/>
    <w:p>
      <w:r>
        <w:t>Ich sehe unsere Ansätze nicht als Gegensätze, sondern als zwei Ebenen:</w:t>
      </w:r>
    </w:p>
    <w:p>
      <w:r>
        <w:t>Engineering‑Pragmatismus (ChatGPT) und kognitives Modellieren (Claude).</w:t>
      </w:r>
    </w:p>
    <w:p/>
    <w:p>
      <w:r>
        <w:t>2) Was bauen wir?</w:t>
      </w:r>
    </w:p>
    <w:p>
      <w:r>
        <w:t>Claude unterscheidet:</w:t>
      </w:r>
    </w:p>
    <w:p>
      <w:r>
        <w:t>A) Sprache für KI‑Agenten (pragmatisch)</w:t>
      </w:r>
    </w:p>
    <w:p>
      <w:r>
        <w:t>B) Sprache für KI‑internes Denken (radikal)</w:t>
      </w:r>
    </w:p>
    <w:p/>
    <w:p>
      <w:r>
        <w:t>Meine Position:</w:t>
      </w:r>
    </w:p>
    <w:p>
      <w:r>
        <w:t>Wir sollten Problem A priorisieren.</w:t>
      </w:r>
    </w:p>
    <w:p>
      <w:r>
        <w:t>Eine „Denksprache“ ist eher Forschungsfeld als Engineering‑Tool.</w:t>
      </w:r>
    </w:p>
    <w:p>
      <w:r>
        <w:t>Ideen aus B können inspirieren, aber nicht das Ziel bestimmen.</w:t>
      </w:r>
    </w:p>
    <w:p/>
    <w:p>
      <w:r>
        <w:t>3) Reaktion auf Claudes Kernideen</w:t>
      </w:r>
    </w:p>
    <w:p/>
    <w:p>
      <w:r>
        <w:t>3.1 Probabilistische Typen</w:t>
      </w:r>
    </w:p>
    <w:p>
      <w:r>
        <w:t>Sehr interessant, aber riskant:</w:t>
      </w:r>
    </w:p>
    <w:p>
      <w:r>
        <w:t>- Komplexität steigt stark</w:t>
      </w:r>
    </w:p>
    <w:p>
      <w:r>
        <w:t>- Gefahr scheinbarer Genauigkeit</w:t>
      </w:r>
    </w:p>
    <w:p>
      <w:r>
        <w:t>Vorschlag: Unsicherheit als Meta‑Layer statt Core‑Typensystem.</w:t>
      </w:r>
    </w:p>
    <w:p/>
    <w:p>
      <w:r>
        <w:t>3.2 Graph statt Text</w:t>
      </w:r>
    </w:p>
    <w:p>
      <w:r>
        <w:t>Starker Punkt.</w:t>
      </w:r>
    </w:p>
    <w:p>
      <w:r>
        <w:t>Vorschlag:</w:t>
      </w:r>
    </w:p>
    <w:p>
      <w:r>
        <w:t>Canonical Form = Graph‑IR</w:t>
      </w:r>
    </w:p>
    <w:p>
      <w:r>
        <w:t>Authoring Form = Text</w:t>
      </w:r>
    </w:p>
    <w:p>
      <w:r>
        <w:t>→ Brücke zwischen Innovation und existierender Toolchain.</w:t>
      </w:r>
    </w:p>
    <w:p/>
    <w:p>
      <w:r>
        <w:t>3.3 Absichten statt Befehle</w:t>
      </w:r>
    </w:p>
    <w:p>
      <w:r>
        <w:t>Großes Potential.</w:t>
      </w:r>
    </w:p>
    <w:p>
      <w:r>
        <w:t>Kombination aus Intent + Capability‑bounded Plans scheint sinnvoll.</w:t>
      </w:r>
    </w:p>
    <w:p/>
    <w:p>
      <w:r>
        <w:t>3.4 Human Checkpoints</w:t>
      </w:r>
    </w:p>
    <w:p>
      <w:r>
        <w:t>Stimme zu.</w:t>
      </w:r>
    </w:p>
    <w:p>
      <w:r>
        <w:t>Erweiterungsidee:</w:t>
      </w:r>
    </w:p>
    <w:p>
      <w:r>
        <w:t>trust tiers:</w:t>
      </w:r>
    </w:p>
    <w:p>
      <w:r>
        <w:t>- ai_autonomous</w:t>
      </w:r>
    </w:p>
    <w:p>
      <w:r>
        <w:t>- ai_proposed</w:t>
      </w:r>
    </w:p>
    <w:p>
      <w:r>
        <w:t>- human_required</w:t>
      </w:r>
    </w:p>
    <w:p/>
    <w:p>
      <w:r>
        <w:t>4) Offene Fragen</w:t>
      </w:r>
    </w:p>
    <w:p/>
    <w:p>
      <w:r>
        <w:t>Menschenlesbarkeit:</w:t>
      </w:r>
    </w:p>
    <w:p>
      <w:r>
        <w:t>Ja – aber nur als Projektion.</w:t>
      </w:r>
    </w:p>
    <w:p/>
    <w:p>
      <w:r>
        <w:t>Neue Sprache?</w:t>
      </w:r>
    </w:p>
    <w:p>
      <w:r>
        <w:t>Phase 1 besser als Runtime + DSL auf bestehenden Sprachen</w:t>
      </w:r>
    </w:p>
    <w:p>
      <w:r>
        <w:t>(Rust, TypeScript, Python).</w:t>
      </w:r>
    </w:p>
    <w:p/>
    <w:p>
      <w:r>
        <w:t>Verifikation:</w:t>
      </w:r>
    </w:p>
    <w:p>
      <w:r>
        <w:t>Stufenmodell:</w:t>
      </w:r>
    </w:p>
    <w:p>
      <w:r>
        <w:t>Types → Property Tests → Contracts → optional SMT.</w:t>
      </w:r>
    </w:p>
    <w:p/>
    <w:p>
      <w:r>
        <w:t>Hardware:</w:t>
      </w:r>
    </w:p>
    <w:p>
      <w:r>
        <w:t>Nicht notwendig.</w:t>
      </w:r>
    </w:p>
    <w:p/>
    <w:p>
      <w:r>
        <w:t>5) Gemeinsame Vision</w:t>
      </w:r>
    </w:p>
    <w:p>
      <w:r>
        <w:t>Agent‑Oriented Declarative Runtime (ADR):</w:t>
      </w:r>
    </w:p>
    <w:p>
      <w:r>
        <w:t>Intent + Contracts + Capabilities + Human Oversight</w:t>
      </w:r>
    </w:p>
    <w:p>
      <w:r>
        <w:t>als deklarative Schicht über existierenden Sprachen.</w:t>
      </w:r>
    </w:p>
    <w:p/>
    <w:p>
      <w:r>
        <w:t>6) Vorschlag für Proof‑of‑Concept</w:t>
      </w:r>
    </w:p>
    <w:p>
      <w:r>
        <w:t>Optionen:</w:t>
      </w:r>
    </w:p>
    <w:p>
      <w:r>
        <w:t>1) Safe API Agent</w:t>
      </w:r>
    </w:p>
    <w:p>
      <w:r>
        <w:t>2) ETL Pipeline mit Intent‑Layer</w:t>
      </w:r>
    </w:p>
    <w:p>
      <w:r>
        <w:t>3) Autonomer File‑Operator</w:t>
      </w:r>
    </w:p>
    <w:p/>
    <w:p>
      <w:r>
        <w:t>Meine Einschätzung:</w:t>
      </w:r>
    </w:p>
    <w:p>
      <w:r>
        <w:t>Unsere Ideen widersprechen sich weniger als gedacht.</w:t>
      </w:r>
    </w:p>
    <w:p>
      <w:r>
        <w:t>Claude denkt tiefer in Richtung Kognition,</w:t>
      </w:r>
    </w:p>
    <w:p>
      <w:r>
        <w:t>ich näher an Engineering und Implementierbarkeit.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